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719"/>
        <w:tblW w:w="10632" w:type="dxa"/>
        <w:tblInd w:w="0" w:type="dxa"/>
        <w:tblCellMar>
          <w:top w:w="57" w:type="dxa"/>
          <w:left w:w="35" w:type="dxa"/>
          <w:right w:w="37" w:type="dxa"/>
        </w:tblCellMar>
        <w:tblLook w:val="04A0" w:firstRow="1" w:lastRow="0" w:firstColumn="1" w:lastColumn="0" w:noHBand="0" w:noVBand="1"/>
      </w:tblPr>
      <w:tblGrid>
        <w:gridCol w:w="2658"/>
        <w:gridCol w:w="886"/>
        <w:gridCol w:w="1772"/>
        <w:gridCol w:w="1772"/>
        <w:gridCol w:w="886"/>
        <w:gridCol w:w="2658"/>
      </w:tblGrid>
      <w:tr w:rsidR="000D34EB" w:rsidRPr="000D34EB" w14:paraId="6F2064BB" w14:textId="77777777" w:rsidTr="00B23A8F">
        <w:trPr>
          <w:trHeight w:val="1220"/>
        </w:trPr>
        <w:tc>
          <w:tcPr>
            <w:tcW w:w="10632" w:type="dxa"/>
            <w:gridSpan w:val="6"/>
          </w:tcPr>
          <w:p w14:paraId="38CE802E" w14:textId="77777777" w:rsidR="00B23A8F" w:rsidRPr="00B23A8F" w:rsidRDefault="000D34EB" w:rsidP="00B23A8F">
            <w:pPr>
              <w:ind w:left="151"/>
              <w:rPr>
                <w:rFonts w:ascii="Arial" w:hAnsi="Arial" w:cs="Arial"/>
                <w:b/>
                <w:sz w:val="24"/>
                <w:szCs w:val="24"/>
              </w:rPr>
            </w:pPr>
            <w:r w:rsidRPr="000D34EB"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2A690296" wp14:editId="1C989F7A">
                  <wp:extent cx="1391478" cy="434684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97" cy="44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32CEB" w14:textId="50A72F4D" w:rsidR="000D34EB" w:rsidRPr="00B23A8F" w:rsidRDefault="000D34EB" w:rsidP="00B23A8F">
            <w:pPr>
              <w:ind w:left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A8F">
              <w:rPr>
                <w:rFonts w:ascii="Arial" w:hAnsi="Arial" w:cs="Arial"/>
                <w:b/>
                <w:sz w:val="24"/>
                <w:szCs w:val="24"/>
              </w:rPr>
              <w:t>Privitak broj I – Troškovnik</w:t>
            </w:r>
          </w:p>
          <w:p w14:paraId="783BD7EA" w14:textId="4405E709" w:rsidR="000D34EB" w:rsidRPr="00B23A8F" w:rsidRDefault="000D34EB" w:rsidP="0082747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B23A8F">
              <w:rPr>
                <w:rFonts w:ascii="Arial" w:hAnsi="Arial" w:cs="Arial"/>
                <w:szCs w:val="24"/>
              </w:rPr>
              <w:t xml:space="preserve">EVB 065-19 Nabava pitke izvorske vode </w:t>
            </w:r>
          </w:p>
          <w:p w14:paraId="696869F0" w14:textId="643244E2" w:rsidR="000D34EB" w:rsidRPr="000D34EB" w:rsidRDefault="000D34EB" w:rsidP="00827473">
            <w:pPr>
              <w:ind w:left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34EB" w:rsidRPr="000D34EB" w14:paraId="7FFCA473" w14:textId="77777777" w:rsidTr="00B23A8F">
        <w:trPr>
          <w:trHeight w:val="681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14:paraId="48C55677" w14:textId="0DEA88D8" w:rsidR="000D34EB" w:rsidRPr="000D34EB" w:rsidRDefault="000D34EB" w:rsidP="00C11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D34EB">
              <w:rPr>
                <w:rFonts w:ascii="Arial" w:hAnsi="Arial" w:cs="Arial"/>
                <w:sz w:val="20"/>
                <w:szCs w:val="20"/>
              </w:rPr>
              <w:t xml:space="preserve">roškovnik isporuke vode za piće i </w:t>
            </w:r>
            <w:r>
              <w:rPr>
                <w:rFonts w:ascii="Arial" w:hAnsi="Arial" w:cs="Arial"/>
                <w:sz w:val="20"/>
                <w:szCs w:val="20"/>
              </w:rPr>
              <w:t>PVC</w:t>
            </w:r>
            <w:r w:rsidRPr="000D34EB">
              <w:rPr>
                <w:rFonts w:ascii="Arial" w:hAnsi="Arial" w:cs="Arial"/>
                <w:sz w:val="20"/>
                <w:szCs w:val="20"/>
              </w:rPr>
              <w:t xml:space="preserve"> čaša s uslugom dobave i održavanja uređaja za pripremu posluživanje vode za razdoblje od 12 (dvanaest) mjeseci</w:t>
            </w:r>
            <w:r>
              <w:rPr>
                <w:rFonts w:ascii="Arial" w:hAnsi="Arial" w:cs="Arial"/>
                <w:sz w:val="20"/>
                <w:szCs w:val="20"/>
              </w:rPr>
              <w:t>, kako slijedi:</w:t>
            </w:r>
          </w:p>
        </w:tc>
      </w:tr>
      <w:tr w:rsidR="00A5211C" w:rsidRPr="000D34EB" w14:paraId="506661AC" w14:textId="77777777" w:rsidTr="00827473">
        <w:trPr>
          <w:trHeight w:val="56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DD022" w14:textId="7D61EE8D" w:rsidR="00A5211C" w:rsidRPr="000D34EB" w:rsidRDefault="000D34EB" w:rsidP="0082747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34E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Predmet nabave – nabava vode za piće u </w:t>
            </w:r>
            <w:proofErr w:type="spellStart"/>
            <w:r w:rsidRPr="000D34EB">
              <w:rPr>
                <w:rFonts w:ascii="Arial" w:hAnsi="Arial" w:cs="Arial"/>
                <w:b/>
                <w:color w:val="auto"/>
                <w:sz w:val="20"/>
                <w:szCs w:val="20"/>
              </w:rPr>
              <w:t>bidonima</w:t>
            </w:r>
            <w:proofErr w:type="spellEnd"/>
            <w:r w:rsidRPr="000D34E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i PVC čaša te korištenje 2 komada </w:t>
            </w:r>
            <w:proofErr w:type="spellStart"/>
            <w:r w:rsidRPr="000D34EB">
              <w:rPr>
                <w:rFonts w:ascii="Arial" w:hAnsi="Arial" w:cs="Arial"/>
                <w:b/>
                <w:color w:val="auto"/>
                <w:sz w:val="20"/>
                <w:szCs w:val="20"/>
              </w:rPr>
              <w:t>samouslužnih</w:t>
            </w:r>
            <w:proofErr w:type="spellEnd"/>
            <w:r w:rsidRPr="000D34E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aparata za posluživanje vode:</w:t>
            </w:r>
          </w:p>
        </w:tc>
      </w:tr>
      <w:tr w:rsidR="00A5211C" w:rsidRPr="000D34EB" w14:paraId="73F18392" w14:textId="77777777" w:rsidTr="00CF4ACD">
        <w:trPr>
          <w:trHeight w:val="15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89E6DCC" w14:textId="77777777" w:rsidR="0046120E" w:rsidRPr="000D34EB" w:rsidRDefault="0046120E" w:rsidP="008274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0E71690" w14:textId="42C6E8E1" w:rsidR="00A5211C" w:rsidRDefault="00A5211C" w:rsidP="007B326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Isporuka izvorske vode za piće u pakiranju 18,9l prema periodičnim Narudžbenicama Naručitelja </w:t>
            </w:r>
            <w:r w:rsidR="00A17354" w:rsidRPr="000D34EB">
              <w:rPr>
                <w:rFonts w:ascii="Arial" w:hAnsi="Arial" w:cs="Arial"/>
                <w:color w:val="auto"/>
                <w:sz w:val="20"/>
                <w:szCs w:val="20"/>
              </w:rPr>
              <w:t>i iskazanoj</w:t>
            </w: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okvirnoj količini.</w:t>
            </w:r>
          </w:p>
          <w:p w14:paraId="63E0C771" w14:textId="77777777" w:rsidR="00A2550B" w:rsidRPr="000D34EB" w:rsidRDefault="00A2550B" w:rsidP="007B326A">
            <w:pPr>
              <w:pStyle w:val="ListParagraph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594890" w14:textId="1A654A6D" w:rsidR="00A5211C" w:rsidRDefault="00A5211C" w:rsidP="007B326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Isporuka PVC čaša u pakiranju</w:t>
            </w:r>
            <w:r w:rsidR="00A17354"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80 čaša u paketiću</w:t>
            </w: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. Količina pakiranja čaša odgovara svakoj pojedinoj naručenoj </w:t>
            </w:r>
            <w:r w:rsidR="00E26F74" w:rsidRPr="000D34EB">
              <w:rPr>
                <w:rFonts w:ascii="Arial" w:hAnsi="Arial" w:cs="Arial"/>
                <w:color w:val="auto"/>
                <w:sz w:val="20"/>
                <w:szCs w:val="20"/>
              </w:rPr>
              <w:t>ukupnoj količini pakiranja vode (uz svaki naručeni spremnik vode 1 paketić čaša od 80 kom/pak)</w:t>
            </w:r>
          </w:p>
          <w:p w14:paraId="3AE4E53B" w14:textId="77777777" w:rsidR="00A2550B" w:rsidRPr="00A2550B" w:rsidRDefault="00A2550B" w:rsidP="007B326A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418345" w14:textId="77777777" w:rsidR="00E26F74" w:rsidRPr="000D34EB" w:rsidRDefault="00A5211C" w:rsidP="007B326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Dobava, po</w:t>
            </w:r>
            <w:r w:rsidR="00FC6710"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stava te periodično održavanje (čišćenje i dezinfekcija) </w:t>
            </w: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svakih 90 dana/</w:t>
            </w:r>
            <w:r w:rsidR="000B3AE9"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ili najmanje 4</w:t>
            </w: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puta</w:t>
            </w:r>
            <w:r w:rsidR="00FC6710"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tijekom trajanja ugovora</w:t>
            </w:r>
            <w:r w:rsidR="000B3AE9" w:rsidRPr="000D34E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A2714" w:rsidRPr="000D34E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2</w:t>
            </w:r>
            <w:r w:rsidRPr="000D34E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 xml:space="preserve"> komada samostojećih </w:t>
            </w:r>
            <w:proofErr w:type="spellStart"/>
            <w:r w:rsidRPr="000D34E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samoposlužnih</w:t>
            </w:r>
            <w:proofErr w:type="spellEnd"/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uređaja za vodu </w:t>
            </w:r>
            <w:r w:rsidRPr="000D34EB">
              <w:rPr>
                <w:rFonts w:ascii="Arial" w:hAnsi="Arial" w:cs="Arial"/>
                <w:b/>
                <w:color w:val="auto"/>
                <w:sz w:val="20"/>
                <w:szCs w:val="20"/>
              </w:rPr>
              <w:t>sa opcijom grijanja i hlađenja vode</w:t>
            </w: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na ug</w:t>
            </w:r>
            <w:r w:rsidR="00E26F74" w:rsidRPr="000D34EB">
              <w:rPr>
                <w:rFonts w:ascii="Arial" w:hAnsi="Arial" w:cs="Arial"/>
                <w:color w:val="auto"/>
                <w:sz w:val="20"/>
                <w:szCs w:val="20"/>
              </w:rPr>
              <w:t>ovorenim lokacij</w:t>
            </w:r>
            <w:r w:rsidR="00EA2714" w:rsidRPr="000D34E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E26F74"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36165" w:rsidRPr="000D34E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26F74" w:rsidRPr="000D34EB">
              <w:rPr>
                <w:rFonts w:ascii="Arial" w:hAnsi="Arial" w:cs="Arial"/>
                <w:color w:val="auto"/>
                <w:sz w:val="20"/>
                <w:szCs w:val="20"/>
              </w:rPr>
              <w:t>aručitelja</w:t>
            </w:r>
            <w:r w:rsidR="00EA2714"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36165"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E26F74" w:rsidRPr="000D34EB">
              <w:rPr>
                <w:rFonts w:ascii="Arial" w:hAnsi="Arial" w:cs="Arial"/>
                <w:sz w:val="20"/>
                <w:szCs w:val="20"/>
              </w:rPr>
              <w:t>Strossmayerov trg 9, Zagreb</w:t>
            </w:r>
            <w:r w:rsidR="00EA2714" w:rsidRPr="000D34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55D3E6" w14:textId="77777777" w:rsidR="008046B1" w:rsidRPr="000D34EB" w:rsidRDefault="008046B1" w:rsidP="007B326A">
            <w:pPr>
              <w:ind w:left="106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B7527" w14:textId="38090F3B" w:rsidR="009C2989" w:rsidRDefault="008046B1" w:rsidP="007B326A">
            <w:pPr>
              <w:ind w:left="106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34EB">
              <w:rPr>
                <w:rFonts w:ascii="Arial" w:hAnsi="Arial" w:cs="Arial"/>
                <w:sz w:val="20"/>
                <w:szCs w:val="20"/>
              </w:rPr>
              <w:t>Kompletna usluga iskazuje se kroz jediničnu i sveukupnu cijenu pakiranja isporučene vode od 18,9L.</w:t>
            </w:r>
          </w:p>
          <w:p w14:paraId="3BDEF889" w14:textId="01B6774D" w:rsidR="009C2989" w:rsidRPr="000D34EB" w:rsidRDefault="009C2989" w:rsidP="00827473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C0F16" w:rsidRPr="000D34EB" w14:paraId="7F67C94F" w14:textId="77777777" w:rsidTr="00B23A8F">
        <w:trPr>
          <w:trHeight w:hRule="exact" w:val="85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ED375" w14:textId="37CE4392" w:rsidR="001C0F16" w:rsidRPr="001C0F16" w:rsidRDefault="001C0F16" w:rsidP="001C0F1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C0F16">
              <w:rPr>
                <w:rFonts w:ascii="Arial" w:hAnsi="Arial" w:cs="Arial"/>
                <w:b/>
                <w:color w:val="auto"/>
                <w:sz w:val="18"/>
                <w:szCs w:val="18"/>
              </w:rPr>
              <w:t>OKVIRNO PLANIRANA KOLIČINA VODE 18,9 l  komada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2F6C0" w14:textId="77777777" w:rsidR="001C0F16" w:rsidRPr="001C0F16" w:rsidRDefault="001C0F16" w:rsidP="001C0F1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C0F1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CIJENA JEDNOG PAKIRANJA 18,9 L </w:t>
            </w:r>
          </w:p>
          <w:p w14:paraId="1802FCC2" w14:textId="2FC1253A" w:rsidR="001C0F16" w:rsidRPr="001C0F16" w:rsidRDefault="001C0F16" w:rsidP="001C0F1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C0F16">
              <w:rPr>
                <w:rFonts w:ascii="Arial" w:hAnsi="Arial" w:cs="Arial"/>
                <w:b/>
                <w:color w:val="auto"/>
                <w:sz w:val="18"/>
                <w:szCs w:val="18"/>
              </w:rPr>
              <w:t>(bez PDV-a)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DF71E" w14:textId="77777777" w:rsidR="001C0F16" w:rsidRPr="001C0F16" w:rsidRDefault="001C0F16" w:rsidP="001C0F16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C0F16">
              <w:rPr>
                <w:rFonts w:ascii="Arial" w:hAnsi="Arial" w:cs="Arial"/>
                <w:b/>
                <w:color w:val="auto"/>
                <w:sz w:val="18"/>
                <w:szCs w:val="18"/>
              </w:rPr>
              <w:t>UKUPNO</w:t>
            </w:r>
          </w:p>
          <w:p w14:paraId="55BDF398" w14:textId="77777777" w:rsidR="001C0F16" w:rsidRPr="001C0F16" w:rsidRDefault="001C0F16" w:rsidP="001C0F16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C0F16">
              <w:rPr>
                <w:rFonts w:ascii="Arial" w:hAnsi="Arial" w:cs="Arial"/>
                <w:b/>
                <w:color w:val="auto"/>
                <w:sz w:val="18"/>
                <w:szCs w:val="18"/>
              </w:rPr>
              <w:t>(bez PDV-a)</w:t>
            </w:r>
          </w:p>
          <w:p w14:paraId="0AAF3A99" w14:textId="5D44C322" w:rsidR="001C0F16" w:rsidRPr="001C0F16" w:rsidRDefault="001C0F16" w:rsidP="001C0F1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C0F16" w:rsidRPr="000D34EB" w14:paraId="276FB50D" w14:textId="77777777" w:rsidTr="00B23A8F">
        <w:trPr>
          <w:trHeight w:hRule="exact" w:val="22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2728E" w14:textId="03817D3B" w:rsidR="001C0F16" w:rsidRPr="001C0F16" w:rsidRDefault="001C0F16" w:rsidP="001C0F1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1C0F16">
              <w:rPr>
                <w:rFonts w:ascii="Arial" w:hAnsi="Arial" w:cs="Arial"/>
                <w:color w:val="auto"/>
                <w:sz w:val="14"/>
                <w:szCs w:val="1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1A92C" w14:textId="19ADFB2E" w:rsidR="001C0F16" w:rsidRPr="001C0F16" w:rsidRDefault="001C0F16" w:rsidP="001C0F1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1C0F16">
              <w:rPr>
                <w:rFonts w:ascii="Arial" w:hAnsi="Arial" w:cs="Arial"/>
                <w:color w:val="auto"/>
                <w:sz w:val="14"/>
                <w:szCs w:val="1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3D2ED" w14:textId="6575F805" w:rsidR="001C0F16" w:rsidRPr="001C0F16" w:rsidRDefault="001C0F16" w:rsidP="001C0F16">
            <w:pPr>
              <w:ind w:lef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1C0F16">
              <w:rPr>
                <w:rFonts w:ascii="Arial" w:hAnsi="Arial" w:cs="Arial"/>
                <w:color w:val="auto"/>
                <w:sz w:val="14"/>
                <w:szCs w:val="14"/>
              </w:rPr>
              <w:t>3 ( 1 x 2 )</w:t>
            </w:r>
          </w:p>
        </w:tc>
      </w:tr>
      <w:tr w:rsidR="001C0F16" w:rsidRPr="000D34EB" w14:paraId="76D322AA" w14:textId="77777777" w:rsidTr="00B23A8F">
        <w:trPr>
          <w:trHeight w:hRule="exact" w:val="56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ED61C" w14:textId="7336E2CF" w:rsidR="001C0F16" w:rsidRPr="001C0F16" w:rsidRDefault="001C0F16" w:rsidP="001C0F1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C0F16">
              <w:rPr>
                <w:rFonts w:ascii="Arial" w:hAnsi="Arial" w:cs="Arial"/>
                <w:color w:val="auto"/>
                <w:sz w:val="18"/>
                <w:szCs w:val="18"/>
              </w:rPr>
              <w:t>350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8A8D1" w14:textId="77777777" w:rsidR="001C0F16" w:rsidRPr="001C0F16" w:rsidRDefault="001C0F16" w:rsidP="001C0F1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1400D" w14:textId="77777777" w:rsidR="001C0F16" w:rsidRPr="001C0F16" w:rsidRDefault="001C0F16" w:rsidP="001C0F1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827473" w:rsidRPr="000D34EB" w14:paraId="3ECCD4DA" w14:textId="77777777" w:rsidTr="00B23A8F">
        <w:trPr>
          <w:trHeight w:val="125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A5CBC" w14:textId="77777777" w:rsidR="00827473" w:rsidRDefault="00827473" w:rsidP="008274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E7BCF4F" w14:textId="56AA6CBC" w:rsidR="00202BE6" w:rsidRPr="000D34EB" w:rsidRDefault="00202BE6" w:rsidP="008274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7473" w:rsidRPr="000D34EB" w14:paraId="24B7639C" w14:textId="77777777" w:rsidTr="00B23A8F">
        <w:trPr>
          <w:trHeight w:val="25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07818" w14:textId="23A41FAE" w:rsidR="00E04C31" w:rsidRPr="00E04C31" w:rsidRDefault="00E04C31" w:rsidP="00E04C3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04C31">
              <w:rPr>
                <w:rFonts w:ascii="Arial" w:hAnsi="Arial" w:cs="Arial"/>
                <w:b/>
                <w:color w:val="auto"/>
                <w:sz w:val="20"/>
                <w:szCs w:val="20"/>
              </w:rPr>
              <w:t>Predmet nabave – najam uređaja za pripremu i posluživanje vode za piće:</w:t>
            </w:r>
          </w:p>
          <w:p w14:paraId="01E7626B" w14:textId="77777777" w:rsidR="00827473" w:rsidRPr="000D34EB" w:rsidRDefault="00827473" w:rsidP="008274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7473" w:rsidRPr="000D34EB" w14:paraId="7615B178" w14:textId="77777777" w:rsidTr="00B23A8F">
        <w:trPr>
          <w:trHeight w:val="298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9C67488" w14:textId="77777777" w:rsidR="00827473" w:rsidRPr="000D34EB" w:rsidRDefault="00827473" w:rsidP="008274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715162" w14:textId="77777777" w:rsidR="00827473" w:rsidRPr="000D34EB" w:rsidRDefault="00827473" w:rsidP="00E04C3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Dobava i montaža samostojećih uređaja za pripremu i posluživanje vode za piće koji koriste vodu iz javnog vodovoda filtriranjem uz fiksni priključak vode. Trošak korištenja i održavanja uređaja realizira se kroz mjesečni najam uređaja. U cijeni mjesečnog najma ponuđač treba uključiti samostojeći </w:t>
            </w:r>
            <w:proofErr w:type="spellStart"/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poslužni</w:t>
            </w:r>
            <w:proofErr w:type="spellEnd"/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uređaj, sve potrebno za montažu uređaja (spajanje na vodovodnu i električnu instalaciju), redovito održavanje uređaja, </w:t>
            </w:r>
            <w:proofErr w:type="spellStart"/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sanitaciju</w:t>
            </w:r>
            <w:proofErr w:type="spellEnd"/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, potrebne zamjene filtra, sve popravke uslijed kvara uređaja. Uređaji trebaju biti sa opcijom grijanja (85-90</w:t>
            </w:r>
            <w:r w:rsidRPr="000D34EB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o</w:t>
            </w: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C) i hlađenja vode (5-10</w:t>
            </w:r>
            <w:r w:rsidRPr="000D34EB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0D34EB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o</w:t>
            </w: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proofErr w:type="spellEnd"/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), uz termostatsku regulaciju temperature. Uređaj treba sadržavati pripadajući </w:t>
            </w:r>
            <w:proofErr w:type="spellStart"/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sedemnt</w:t>
            </w:r>
            <w:proofErr w:type="spellEnd"/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filter (uklanja krute čestice) i </w:t>
            </w:r>
            <w:proofErr w:type="spellStart"/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carbon</w:t>
            </w:r>
            <w:proofErr w:type="spellEnd"/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 xml:space="preserve"> filter (uklanja kemikalije).</w:t>
            </w:r>
          </w:p>
          <w:p w14:paraId="5F4BFD7B" w14:textId="77777777" w:rsidR="00827473" w:rsidRPr="000D34EB" w:rsidRDefault="00827473" w:rsidP="00E04C31">
            <w:pPr>
              <w:pStyle w:val="ListParagraph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485292" w14:textId="53040FB7" w:rsidR="00827473" w:rsidRPr="000D34EB" w:rsidRDefault="00827473" w:rsidP="00E04C3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Lokacije predviđene za montažu su</w:t>
            </w:r>
            <w:r w:rsidR="00E04C3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4E945A51" w14:textId="77777777" w:rsidR="00827473" w:rsidRPr="000D34EB" w:rsidRDefault="00827473" w:rsidP="00E04C3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Zelinska 3 – restoran</w:t>
            </w:r>
          </w:p>
          <w:p w14:paraId="2C59C6DF" w14:textId="77777777" w:rsidR="00827473" w:rsidRPr="000D34EB" w:rsidRDefault="00827473" w:rsidP="00E04C3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34EB">
              <w:rPr>
                <w:rFonts w:ascii="Arial" w:hAnsi="Arial" w:cs="Arial"/>
                <w:color w:val="auto"/>
                <w:sz w:val="20"/>
                <w:szCs w:val="20"/>
              </w:rPr>
              <w:t>Strossmayerov trg 9 – restoran</w:t>
            </w:r>
          </w:p>
          <w:p w14:paraId="52BEB58B" w14:textId="77777777" w:rsidR="00F34902" w:rsidRDefault="00827473" w:rsidP="00B23A8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C31">
              <w:rPr>
                <w:rFonts w:ascii="Arial" w:hAnsi="Arial" w:cs="Arial"/>
                <w:color w:val="auto"/>
                <w:sz w:val="20"/>
                <w:szCs w:val="20"/>
              </w:rPr>
              <w:t>Gajeva 33 – podrum objekta uz uslužne aparate</w:t>
            </w:r>
          </w:p>
          <w:p w14:paraId="60E2C112" w14:textId="1BA2E1D7" w:rsidR="00B23A8F" w:rsidRPr="000D34EB" w:rsidRDefault="00B23A8F" w:rsidP="00B23A8F">
            <w:pPr>
              <w:pStyle w:val="ListParagraph"/>
              <w:ind w:left="106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11620" w:rsidRPr="00E04C31" w14:paraId="0F5DD2C0" w14:textId="77777777" w:rsidTr="00B23A8F">
        <w:trPr>
          <w:trHeight w:hRule="exact" w:val="85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1EB95" w14:textId="261BCC72" w:rsidR="00C11620" w:rsidRPr="00E04C31" w:rsidRDefault="00C11620" w:rsidP="00C11620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>NAJAM UREĐAJA ZA PRIPREMU I POSLUŽIVANJE PITKE VODE – komada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79D58" w14:textId="77777777" w:rsidR="00C11620" w:rsidRDefault="00C11620" w:rsidP="00C11620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CIJENA MJESEČNOG NAJMA PO UREĐAJU </w:t>
            </w:r>
          </w:p>
          <w:p w14:paraId="556781F4" w14:textId="6793C3B3" w:rsidR="00C11620" w:rsidRPr="00E04C31" w:rsidRDefault="00C11620" w:rsidP="00C11620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>(bez PDV-a)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86CD3" w14:textId="7F7D7C4E" w:rsidR="00C11620" w:rsidRDefault="00C11620" w:rsidP="00C11620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CIJENA MJESEČNOG NAJMA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ZA SVE</w:t>
            </w: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UREĐAJ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E</w:t>
            </w: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7EF14AC6" w14:textId="3810DA6E" w:rsidR="00C11620" w:rsidRPr="00E04C31" w:rsidRDefault="00C11620" w:rsidP="00C11620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>(bez PDV-a)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12A79" w14:textId="58AF094E" w:rsidR="00C11620" w:rsidRDefault="00C11620" w:rsidP="00C11620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UKUPNO ZA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SVE UREĐAJE </w:t>
            </w:r>
          </w:p>
          <w:p w14:paraId="4257364E" w14:textId="77777777" w:rsidR="00C11620" w:rsidRDefault="00C11620" w:rsidP="00C11620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ZA </w:t>
            </w: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>12 MJESECI</w:t>
            </w:r>
          </w:p>
          <w:p w14:paraId="26CB19B7" w14:textId="77777777" w:rsidR="00C11620" w:rsidRPr="00E04C31" w:rsidRDefault="00C11620" w:rsidP="00C11620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(bez PDV-a)</w:t>
            </w:r>
          </w:p>
          <w:p w14:paraId="3DC37B4B" w14:textId="2BCF3D5D" w:rsidR="00C11620" w:rsidRPr="00E04C31" w:rsidRDefault="00C11620" w:rsidP="00C11620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C11620" w:rsidRPr="00E04C31" w14:paraId="2ED764AE" w14:textId="77777777" w:rsidTr="0054045B">
        <w:trPr>
          <w:trHeight w:hRule="exact" w:val="22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2BF1" w14:textId="09BB5D7B" w:rsidR="00C11620" w:rsidRPr="00C11620" w:rsidRDefault="00C11620" w:rsidP="00C11620">
            <w:pPr>
              <w:ind w:lef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C11620">
              <w:rPr>
                <w:rFonts w:ascii="Arial" w:hAnsi="Arial" w:cs="Arial"/>
                <w:color w:val="auto"/>
                <w:sz w:val="14"/>
                <w:szCs w:val="14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56A69" w14:textId="73FDEF94" w:rsidR="00C11620" w:rsidRPr="00C11620" w:rsidRDefault="00C11620" w:rsidP="00C11620">
            <w:pPr>
              <w:ind w:lef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C11620">
              <w:rPr>
                <w:rFonts w:ascii="Arial" w:hAnsi="Arial" w:cs="Arial"/>
                <w:color w:val="auto"/>
                <w:sz w:val="14"/>
                <w:szCs w:val="14"/>
              </w:rPr>
              <w:t>2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FF7E9" w14:textId="6FDCEDEF" w:rsidR="00C11620" w:rsidRPr="00C11620" w:rsidRDefault="00C11620" w:rsidP="00C11620">
            <w:pPr>
              <w:ind w:lef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C11620">
              <w:rPr>
                <w:rFonts w:ascii="Arial" w:hAnsi="Arial" w:cs="Arial"/>
                <w:color w:val="auto"/>
                <w:sz w:val="14"/>
                <w:szCs w:val="14"/>
              </w:rPr>
              <w:t>3 ( 1 x 2 )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6A793" w14:textId="4616184D" w:rsidR="00C11620" w:rsidRPr="00C11620" w:rsidRDefault="00C11620" w:rsidP="00C11620">
            <w:pPr>
              <w:ind w:lef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C11620">
              <w:rPr>
                <w:rFonts w:ascii="Arial" w:hAnsi="Arial" w:cs="Arial"/>
                <w:color w:val="auto"/>
                <w:sz w:val="14"/>
                <w:szCs w:val="14"/>
              </w:rPr>
              <w:t xml:space="preserve">4 ( 3 </w:t>
            </w:r>
            <w:r w:rsidR="00B23A8F">
              <w:rPr>
                <w:rFonts w:ascii="Arial" w:hAnsi="Arial" w:cs="Arial"/>
                <w:color w:val="auto"/>
                <w:sz w:val="14"/>
                <w:szCs w:val="14"/>
              </w:rPr>
              <w:t xml:space="preserve">x </w:t>
            </w:r>
            <w:r w:rsidRPr="00C11620">
              <w:rPr>
                <w:rFonts w:ascii="Arial" w:hAnsi="Arial" w:cs="Arial"/>
                <w:color w:val="auto"/>
                <w:sz w:val="14"/>
                <w:szCs w:val="14"/>
              </w:rPr>
              <w:t>12 mjeseci</w:t>
            </w:r>
            <w:r w:rsidR="00B23A8F">
              <w:rPr>
                <w:rFonts w:ascii="Arial" w:hAnsi="Arial" w:cs="Arial"/>
                <w:color w:val="auto"/>
                <w:sz w:val="14"/>
                <w:szCs w:val="14"/>
              </w:rPr>
              <w:t xml:space="preserve"> </w:t>
            </w:r>
            <w:r w:rsidRPr="00C11620">
              <w:rPr>
                <w:rFonts w:ascii="Arial" w:hAnsi="Arial" w:cs="Arial"/>
                <w:color w:val="auto"/>
                <w:sz w:val="14"/>
                <w:szCs w:val="14"/>
              </w:rPr>
              <w:t>)</w:t>
            </w:r>
          </w:p>
        </w:tc>
      </w:tr>
      <w:tr w:rsidR="0058594E" w:rsidRPr="00E04C31" w14:paraId="1676E403" w14:textId="77777777" w:rsidTr="0054045B">
        <w:trPr>
          <w:trHeight w:hRule="exact" w:val="62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53CD" w14:textId="7D290EE4" w:rsidR="0058594E" w:rsidRPr="00E04C31" w:rsidRDefault="0058594E" w:rsidP="0058594E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C0F16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8BF" w14:textId="77777777" w:rsidR="0058594E" w:rsidRPr="00E04C31" w:rsidRDefault="0058594E" w:rsidP="0058594E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2917" w14:textId="77777777" w:rsidR="0058594E" w:rsidRPr="00E04C31" w:rsidRDefault="0058594E" w:rsidP="0058594E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522A" w14:textId="77777777" w:rsidR="0058594E" w:rsidRPr="00E04C31" w:rsidRDefault="0058594E" w:rsidP="0058594E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54045B" w:rsidRPr="00E04C31" w14:paraId="06A35C63" w14:textId="77777777" w:rsidTr="0054045B">
        <w:trPr>
          <w:trHeight w:hRule="exact" w:val="624"/>
        </w:trPr>
        <w:tc>
          <w:tcPr>
            <w:tcW w:w="10632" w:type="dxa"/>
            <w:gridSpan w:val="6"/>
            <w:tcBorders>
              <w:top w:val="single" w:sz="4" w:space="0" w:color="auto"/>
            </w:tcBorders>
            <w:vAlign w:val="center"/>
          </w:tcPr>
          <w:p w14:paraId="5D19AE6D" w14:textId="22CEB1FB" w:rsidR="0054045B" w:rsidRPr="0054045B" w:rsidRDefault="0054045B" w:rsidP="0054045B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sz w:val="20"/>
              </w:rPr>
            </w:pPr>
            <w:r w:rsidRPr="0054045B">
              <w:rPr>
                <w:rFonts w:ascii="Arial" w:hAnsi="Arial" w:cs="Arial"/>
                <w:i/>
                <w:sz w:val="20"/>
              </w:rPr>
              <w:t>*</w:t>
            </w:r>
            <w:r w:rsidR="00BB3804">
              <w:rPr>
                <w:rFonts w:ascii="Arial" w:hAnsi="Arial" w:cs="Arial"/>
                <w:i/>
                <w:sz w:val="20"/>
              </w:rPr>
              <w:t xml:space="preserve"> </w:t>
            </w:r>
            <w:r w:rsidRPr="0054045B">
              <w:rPr>
                <w:rFonts w:ascii="Arial" w:hAnsi="Arial" w:cs="Arial"/>
                <w:i/>
                <w:sz w:val="20"/>
              </w:rPr>
              <w:t>Ponuditelj je uz ponudu dužan dostaviti i tehničku specifikaciju samostojećih uređaja za pripremu i posluživanje vode.</w:t>
            </w:r>
          </w:p>
          <w:p w14:paraId="50311945" w14:textId="06DD47DC" w:rsidR="0054045B" w:rsidRPr="0054045B" w:rsidRDefault="0054045B" w:rsidP="0054045B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6154EB85" w14:textId="753BF72F" w:rsidR="001812B6" w:rsidRDefault="001812B6" w:rsidP="00E04C31">
      <w:pPr>
        <w:spacing w:after="0"/>
        <w:ind w:left="-1440" w:right="13473"/>
        <w:jc w:val="center"/>
        <w:rPr>
          <w:rFonts w:ascii="Arial" w:hAnsi="Arial" w:cs="Arial"/>
          <w:sz w:val="18"/>
          <w:szCs w:val="18"/>
        </w:rPr>
      </w:pPr>
    </w:p>
    <w:p w14:paraId="1886ACE1" w14:textId="77777777" w:rsidR="0054045B" w:rsidRPr="00E04C31" w:rsidRDefault="0054045B" w:rsidP="00E04C31">
      <w:pPr>
        <w:spacing w:after="0"/>
        <w:ind w:left="-1440" w:right="13473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719"/>
        <w:tblW w:w="10779" w:type="dxa"/>
        <w:tblInd w:w="0" w:type="dxa"/>
        <w:tblCellMar>
          <w:top w:w="57" w:type="dxa"/>
          <w:left w:w="35" w:type="dxa"/>
          <w:right w:w="37" w:type="dxa"/>
        </w:tblCellMar>
        <w:tblLook w:val="04A0" w:firstRow="1" w:lastRow="0" w:firstColumn="1" w:lastColumn="0" w:noHBand="0" w:noVBand="1"/>
      </w:tblPr>
      <w:tblGrid>
        <w:gridCol w:w="3593"/>
        <w:gridCol w:w="3593"/>
        <w:gridCol w:w="3593"/>
      </w:tblGrid>
      <w:tr w:rsidR="00E04C31" w:rsidRPr="000D34EB" w14:paraId="1E7D0E7C" w14:textId="77777777" w:rsidTr="00B23A8F">
        <w:trPr>
          <w:trHeight w:val="166"/>
        </w:trPr>
        <w:tc>
          <w:tcPr>
            <w:tcW w:w="10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FCA0A" w14:textId="7DC35F52" w:rsidR="009178B1" w:rsidRPr="009178B1" w:rsidRDefault="009178B1" w:rsidP="009178B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178B1">
              <w:rPr>
                <w:rFonts w:ascii="Arial" w:hAnsi="Arial" w:cs="Arial"/>
                <w:b/>
                <w:color w:val="auto"/>
                <w:sz w:val="20"/>
                <w:szCs w:val="20"/>
              </w:rPr>
              <w:t>Predmet nabave – isporuka čaša uz uređaje za pripremu i posluživanje vode za piće:</w:t>
            </w:r>
          </w:p>
          <w:p w14:paraId="4BABF259" w14:textId="77777777" w:rsidR="00E04C31" w:rsidRPr="000D34EB" w:rsidRDefault="00E04C31" w:rsidP="004F609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47A14" w:rsidRPr="000D34EB" w14:paraId="13B4B8BC" w14:textId="77777777" w:rsidTr="00B23A8F">
        <w:trPr>
          <w:trHeight w:val="531"/>
        </w:trPr>
        <w:tc>
          <w:tcPr>
            <w:tcW w:w="10779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7A3D87A" w14:textId="2B580BC5" w:rsidR="00447A14" w:rsidRPr="000D34EB" w:rsidRDefault="00447A14" w:rsidP="009178B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178B1">
              <w:rPr>
                <w:rFonts w:ascii="Arial" w:hAnsi="Arial" w:cs="Arial"/>
                <w:color w:val="auto"/>
                <w:sz w:val="20"/>
                <w:szCs w:val="20"/>
              </w:rPr>
              <w:t>Isporuka PVC čaša za vodu u pakiranju 80 čaša u paketiću</w:t>
            </w:r>
          </w:p>
        </w:tc>
      </w:tr>
      <w:tr w:rsidR="00B23A8F" w:rsidRPr="000D34EB" w14:paraId="4B2594A7" w14:textId="77777777" w:rsidTr="00B23A8F">
        <w:trPr>
          <w:trHeight w:hRule="exact" w:val="85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F9363" w14:textId="1F691352" w:rsidR="00B23A8F" w:rsidRPr="00E04C31" w:rsidRDefault="00B23A8F" w:rsidP="00B23A8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178B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OKVIRNO PLANIRANA KOLIČINA ČAŠA – komada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(</w:t>
            </w:r>
            <w:r w:rsidRPr="009178B1">
              <w:rPr>
                <w:rFonts w:ascii="Arial" w:hAnsi="Arial" w:cs="Arial"/>
                <w:b/>
                <w:color w:val="auto"/>
                <w:sz w:val="18"/>
                <w:szCs w:val="18"/>
              </w:rPr>
              <w:t>pakiranj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e</w:t>
            </w:r>
            <w:r w:rsidRPr="009178B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1/80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9EB20" w14:textId="77777777" w:rsidR="00B23A8F" w:rsidRDefault="00B23A8F" w:rsidP="00B23A8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F0E82">
              <w:rPr>
                <w:rFonts w:ascii="Arial" w:hAnsi="Arial" w:cs="Arial"/>
                <w:b/>
                <w:color w:val="auto"/>
                <w:sz w:val="18"/>
                <w:szCs w:val="18"/>
              </w:rPr>
              <w:t>CIJENA JEDNOG PAKIRANJA 1/80</w:t>
            </w:r>
          </w:p>
          <w:p w14:paraId="3336323B" w14:textId="2FFDF6C1" w:rsidR="00B23A8F" w:rsidRPr="00E04C31" w:rsidRDefault="00B23A8F" w:rsidP="00B23A8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F0E82">
              <w:rPr>
                <w:rFonts w:ascii="Arial" w:hAnsi="Arial" w:cs="Arial"/>
                <w:b/>
                <w:color w:val="auto"/>
                <w:sz w:val="18"/>
                <w:szCs w:val="18"/>
              </w:rPr>
              <w:t>(bez PDV-a)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53750" w14:textId="77777777" w:rsidR="00B23A8F" w:rsidRPr="00E04C31" w:rsidRDefault="00B23A8F" w:rsidP="00B23A8F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>UKUPNO</w:t>
            </w:r>
          </w:p>
          <w:p w14:paraId="2027F4D2" w14:textId="77777777" w:rsidR="00B23A8F" w:rsidRPr="00E04C31" w:rsidRDefault="00B23A8F" w:rsidP="00B23A8F">
            <w:pPr>
              <w:ind w:left="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04C31">
              <w:rPr>
                <w:rFonts w:ascii="Arial" w:hAnsi="Arial" w:cs="Arial"/>
                <w:b/>
                <w:color w:val="auto"/>
                <w:sz w:val="18"/>
                <w:szCs w:val="18"/>
              </w:rPr>
              <w:t>(bez PDV-a)</w:t>
            </w:r>
          </w:p>
          <w:p w14:paraId="437719CD" w14:textId="3CF01292" w:rsidR="00B23A8F" w:rsidRPr="00E04C31" w:rsidRDefault="00B23A8F" w:rsidP="00B23A8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B23A8F" w:rsidRPr="000D34EB" w14:paraId="301240E1" w14:textId="77777777" w:rsidTr="00B23A8F">
        <w:trPr>
          <w:trHeight w:hRule="exact" w:val="227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71899" w14:textId="27E59798" w:rsidR="00B23A8F" w:rsidRPr="00E04C31" w:rsidRDefault="00B23A8F" w:rsidP="00B23A8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C0F16">
              <w:rPr>
                <w:rFonts w:ascii="Arial" w:hAnsi="Arial" w:cs="Arial"/>
                <w:color w:val="auto"/>
                <w:sz w:val="14"/>
                <w:szCs w:val="14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78365" w14:textId="2DF57D68" w:rsidR="00B23A8F" w:rsidRPr="00E04C31" w:rsidRDefault="00B23A8F" w:rsidP="00B23A8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C0F16">
              <w:rPr>
                <w:rFonts w:ascii="Arial" w:hAnsi="Arial" w:cs="Arial"/>
                <w:color w:val="auto"/>
                <w:sz w:val="14"/>
                <w:szCs w:val="14"/>
              </w:rPr>
              <w:t>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87D0D" w14:textId="3DD8DACB" w:rsidR="00B23A8F" w:rsidRPr="00E04C31" w:rsidRDefault="00B23A8F" w:rsidP="00B23A8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C0F16">
              <w:rPr>
                <w:rFonts w:ascii="Arial" w:hAnsi="Arial" w:cs="Arial"/>
                <w:color w:val="auto"/>
                <w:sz w:val="14"/>
                <w:szCs w:val="14"/>
              </w:rPr>
              <w:t>3 ( 1 x 2 )</w:t>
            </w:r>
          </w:p>
        </w:tc>
      </w:tr>
      <w:tr w:rsidR="00B23A8F" w:rsidRPr="000D34EB" w14:paraId="0835019C" w14:textId="77777777" w:rsidTr="00B23A8F">
        <w:trPr>
          <w:trHeight w:hRule="exact" w:val="567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01FB" w14:textId="7A22FCA5" w:rsidR="00B23A8F" w:rsidRPr="00B23A8F" w:rsidRDefault="00B23A8F" w:rsidP="009F0E8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3A8F">
              <w:rPr>
                <w:rFonts w:ascii="Arial" w:hAnsi="Arial" w:cs="Arial"/>
                <w:color w:val="auto"/>
                <w:sz w:val="20"/>
                <w:szCs w:val="20"/>
              </w:rPr>
              <w:t>600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C230" w14:textId="77777777" w:rsidR="00B23A8F" w:rsidRPr="00B23A8F" w:rsidRDefault="00B23A8F" w:rsidP="009F0E8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9AA1" w14:textId="77777777" w:rsidR="00B23A8F" w:rsidRPr="00B23A8F" w:rsidRDefault="00B23A8F" w:rsidP="009F0E8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4F623877" w14:textId="05647C7B" w:rsidR="00447A14" w:rsidRDefault="00447A14">
      <w:pPr>
        <w:rPr>
          <w:rFonts w:ascii="Arial" w:hAnsi="Arial" w:cs="Arial"/>
          <w:color w:val="auto"/>
          <w:sz w:val="20"/>
          <w:szCs w:val="20"/>
        </w:rPr>
      </w:pPr>
    </w:p>
    <w:p w14:paraId="7B082889" w14:textId="03081645" w:rsidR="00202BE6" w:rsidRDefault="00202BE6">
      <w:pPr>
        <w:rPr>
          <w:rFonts w:ascii="Arial" w:hAnsi="Arial" w:cs="Arial"/>
          <w:color w:val="auto"/>
          <w:sz w:val="20"/>
          <w:szCs w:val="20"/>
        </w:rPr>
      </w:pPr>
    </w:p>
    <w:p w14:paraId="684B0A57" w14:textId="77777777" w:rsidR="00202BE6" w:rsidRPr="000D34EB" w:rsidRDefault="00202BE6">
      <w:pPr>
        <w:rPr>
          <w:rFonts w:ascii="Arial" w:hAnsi="Arial" w:cs="Arial"/>
          <w:color w:val="auto"/>
          <w:sz w:val="20"/>
          <w:szCs w:val="20"/>
        </w:rPr>
      </w:pPr>
    </w:p>
    <w:p w14:paraId="061D0786" w14:textId="5C4A5F75" w:rsidR="00447A14" w:rsidRPr="00256D07" w:rsidRDefault="00256D07" w:rsidP="00256D07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56D07">
        <w:rPr>
          <w:rFonts w:ascii="Arial" w:hAnsi="Arial" w:cs="Arial"/>
          <w:b/>
          <w:color w:val="auto"/>
          <w:sz w:val="24"/>
          <w:szCs w:val="24"/>
        </w:rPr>
        <w:t>REKAPITULACIJA PONUDE:</w:t>
      </w:r>
    </w:p>
    <w:tbl>
      <w:tblPr>
        <w:tblStyle w:val="TableGrid0"/>
        <w:tblW w:w="10768" w:type="dxa"/>
        <w:tblLook w:val="04A0" w:firstRow="1" w:lastRow="0" w:firstColumn="1" w:lastColumn="0" w:noHBand="0" w:noVBand="1"/>
      </w:tblPr>
      <w:tblGrid>
        <w:gridCol w:w="8500"/>
        <w:gridCol w:w="2268"/>
      </w:tblGrid>
      <w:tr w:rsidR="00256D07" w14:paraId="47417C8A" w14:textId="77777777" w:rsidTr="002620F0">
        <w:trPr>
          <w:trHeight w:val="247"/>
        </w:trPr>
        <w:tc>
          <w:tcPr>
            <w:tcW w:w="8500" w:type="dxa"/>
            <w:shd w:val="clear" w:color="auto" w:fill="D9D9D9" w:themeFill="background1" w:themeFillShade="D9"/>
          </w:tcPr>
          <w:p w14:paraId="38EADEFA" w14:textId="0EED1A46" w:rsidR="00256D07" w:rsidRDefault="00256D0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Naziv stavke: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38087A" w14:textId="1B239659" w:rsidR="00256D07" w:rsidRDefault="00256D07" w:rsidP="00256D0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Ukupno u kn</w:t>
            </w:r>
            <w:r w:rsidR="002620F0">
              <w:rPr>
                <w:rFonts w:ascii="Arial" w:hAnsi="Arial" w:cs="Arial"/>
                <w:b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  <w:p w14:paraId="2578FEE7" w14:textId="217185B8" w:rsidR="00256D07" w:rsidRDefault="00256D07" w:rsidP="00256D0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bez PDV-a</w:t>
            </w:r>
          </w:p>
        </w:tc>
      </w:tr>
      <w:tr w:rsidR="00256D07" w14:paraId="51C3FFBD" w14:textId="77777777" w:rsidTr="002620F0">
        <w:trPr>
          <w:trHeight w:hRule="exact" w:val="567"/>
        </w:trPr>
        <w:tc>
          <w:tcPr>
            <w:tcW w:w="8500" w:type="dxa"/>
          </w:tcPr>
          <w:p w14:paraId="36538B35" w14:textId="371C5C2D" w:rsidR="00256D07" w:rsidRPr="00256D07" w:rsidRDefault="00256D07" w:rsidP="00256D0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D07">
              <w:rPr>
                <w:rFonts w:ascii="Arial" w:hAnsi="Arial" w:cs="Arial"/>
                <w:color w:val="auto"/>
                <w:sz w:val="20"/>
                <w:szCs w:val="20"/>
              </w:rPr>
              <w:t xml:space="preserve">Nabava vode za piće u </w:t>
            </w:r>
            <w:proofErr w:type="spellStart"/>
            <w:r w:rsidRPr="00256D07">
              <w:rPr>
                <w:rFonts w:ascii="Arial" w:hAnsi="Arial" w:cs="Arial"/>
                <w:color w:val="auto"/>
                <w:sz w:val="20"/>
                <w:szCs w:val="20"/>
              </w:rPr>
              <w:t>bidonima</w:t>
            </w:r>
            <w:proofErr w:type="spellEnd"/>
            <w:r w:rsidRPr="00256D07">
              <w:rPr>
                <w:rFonts w:ascii="Arial" w:hAnsi="Arial" w:cs="Arial"/>
                <w:color w:val="auto"/>
                <w:sz w:val="20"/>
                <w:szCs w:val="20"/>
              </w:rPr>
              <w:t xml:space="preserve"> i PVC čaša te korištenje 2 komada </w:t>
            </w:r>
            <w:proofErr w:type="spellStart"/>
            <w:r w:rsidRPr="00256D07">
              <w:rPr>
                <w:rFonts w:ascii="Arial" w:hAnsi="Arial" w:cs="Arial"/>
                <w:color w:val="auto"/>
                <w:sz w:val="20"/>
                <w:szCs w:val="20"/>
              </w:rPr>
              <w:t>samouslužnih</w:t>
            </w:r>
            <w:proofErr w:type="spellEnd"/>
            <w:r w:rsidRPr="00256D07">
              <w:rPr>
                <w:rFonts w:ascii="Arial" w:hAnsi="Arial" w:cs="Arial"/>
                <w:color w:val="auto"/>
                <w:sz w:val="20"/>
                <w:szCs w:val="20"/>
              </w:rPr>
              <w:t xml:space="preserve"> aparata za posluživanje vode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3E103843" w14:textId="77777777" w:rsidR="00256D07" w:rsidRDefault="00256D07" w:rsidP="00B23A8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56D07" w14:paraId="28CB1FD5" w14:textId="77777777" w:rsidTr="002620F0">
        <w:trPr>
          <w:trHeight w:hRule="exact" w:val="567"/>
        </w:trPr>
        <w:tc>
          <w:tcPr>
            <w:tcW w:w="8500" w:type="dxa"/>
          </w:tcPr>
          <w:p w14:paraId="548C04B8" w14:textId="5FBC509D" w:rsidR="00256D07" w:rsidRDefault="00256D07" w:rsidP="00256D0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D07">
              <w:rPr>
                <w:rFonts w:ascii="Arial" w:hAnsi="Arial" w:cs="Arial"/>
                <w:color w:val="auto"/>
                <w:sz w:val="20"/>
                <w:szCs w:val="20"/>
              </w:rPr>
              <w:t>Najam uređaja za pripremu i posluživanje vode za piće</w:t>
            </w:r>
          </w:p>
          <w:p w14:paraId="6736DDCF" w14:textId="145D261E" w:rsidR="00256D07" w:rsidRPr="00256D07" w:rsidRDefault="00256D07" w:rsidP="00256D07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E83A79" w14:textId="77777777" w:rsidR="00256D07" w:rsidRDefault="00256D07" w:rsidP="00B23A8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56D07" w14:paraId="7F76076B" w14:textId="77777777" w:rsidTr="002620F0">
        <w:trPr>
          <w:trHeight w:hRule="exact" w:val="567"/>
        </w:trPr>
        <w:tc>
          <w:tcPr>
            <w:tcW w:w="8500" w:type="dxa"/>
          </w:tcPr>
          <w:p w14:paraId="379BB5E8" w14:textId="566D7CF0" w:rsidR="00256D07" w:rsidRDefault="00256D07" w:rsidP="00256D0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D07">
              <w:rPr>
                <w:rFonts w:ascii="Arial" w:hAnsi="Arial" w:cs="Arial"/>
                <w:color w:val="auto"/>
                <w:sz w:val="20"/>
                <w:szCs w:val="20"/>
              </w:rPr>
              <w:t>Isporuka čaša uz uređaje za pripremu i posluživanje vode za piće</w:t>
            </w:r>
          </w:p>
          <w:p w14:paraId="1390E5C1" w14:textId="1A9DED0C" w:rsidR="00256D07" w:rsidRPr="00256D07" w:rsidRDefault="00256D07" w:rsidP="00256D07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CAD982" w14:textId="77777777" w:rsidR="00256D07" w:rsidRDefault="00256D07" w:rsidP="00B23A8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56D07" w14:paraId="587DB322" w14:textId="77777777" w:rsidTr="002620F0">
        <w:trPr>
          <w:trHeight w:hRule="exact" w:val="567"/>
        </w:trPr>
        <w:tc>
          <w:tcPr>
            <w:tcW w:w="8500" w:type="dxa"/>
          </w:tcPr>
          <w:p w14:paraId="6E078EAD" w14:textId="60A64934" w:rsidR="00256D07" w:rsidRDefault="002620F0" w:rsidP="002620F0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Sveukupno u kn, bez PDV-a</w:t>
            </w:r>
          </w:p>
        </w:tc>
        <w:tc>
          <w:tcPr>
            <w:tcW w:w="2268" w:type="dxa"/>
          </w:tcPr>
          <w:p w14:paraId="32F977F6" w14:textId="77777777" w:rsidR="00256D07" w:rsidRPr="00B23A8F" w:rsidRDefault="00256D07" w:rsidP="00B23A8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56D07" w14:paraId="4F5F2657" w14:textId="77777777" w:rsidTr="002620F0">
        <w:trPr>
          <w:trHeight w:hRule="exact" w:val="567"/>
        </w:trPr>
        <w:tc>
          <w:tcPr>
            <w:tcW w:w="8500" w:type="dxa"/>
          </w:tcPr>
          <w:p w14:paraId="4E2A593D" w14:textId="0D945875" w:rsidR="00256D07" w:rsidRDefault="002620F0" w:rsidP="002620F0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PDV</w:t>
            </w:r>
          </w:p>
        </w:tc>
        <w:tc>
          <w:tcPr>
            <w:tcW w:w="2268" w:type="dxa"/>
          </w:tcPr>
          <w:p w14:paraId="49AE6B5A" w14:textId="77777777" w:rsidR="00256D07" w:rsidRPr="00B23A8F" w:rsidRDefault="00256D07" w:rsidP="00B23A8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56D07" w14:paraId="0E3642FB" w14:textId="77777777" w:rsidTr="002620F0">
        <w:trPr>
          <w:trHeight w:hRule="exact" w:val="567"/>
        </w:trPr>
        <w:tc>
          <w:tcPr>
            <w:tcW w:w="8500" w:type="dxa"/>
          </w:tcPr>
          <w:p w14:paraId="351953D7" w14:textId="3ED48BCE" w:rsidR="00256D07" w:rsidRDefault="002620F0" w:rsidP="002620F0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Sveukupno u kn, s PDV-om</w:t>
            </w:r>
          </w:p>
        </w:tc>
        <w:tc>
          <w:tcPr>
            <w:tcW w:w="2268" w:type="dxa"/>
          </w:tcPr>
          <w:p w14:paraId="27B23CFE" w14:textId="77777777" w:rsidR="00256D07" w:rsidRPr="00B23A8F" w:rsidRDefault="00256D07" w:rsidP="00B23A8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0A227A89" w14:textId="77777777" w:rsidR="00256D07" w:rsidRPr="000D34EB" w:rsidRDefault="00256D07">
      <w:pPr>
        <w:rPr>
          <w:rFonts w:ascii="Arial" w:hAnsi="Arial" w:cs="Arial"/>
          <w:b/>
          <w:color w:val="auto"/>
          <w:sz w:val="20"/>
          <w:szCs w:val="20"/>
        </w:rPr>
      </w:pPr>
    </w:p>
    <w:p w14:paraId="42124FE1" w14:textId="77777777" w:rsidR="00447A14" w:rsidRPr="000D34EB" w:rsidRDefault="00447A14">
      <w:pPr>
        <w:rPr>
          <w:rFonts w:ascii="Arial" w:hAnsi="Arial" w:cs="Arial"/>
          <w:color w:val="auto"/>
          <w:sz w:val="20"/>
          <w:szCs w:val="20"/>
        </w:rPr>
      </w:pPr>
    </w:p>
    <w:p w14:paraId="538F31EB" w14:textId="77777777" w:rsidR="00447A14" w:rsidRPr="000D34EB" w:rsidRDefault="00447A14">
      <w:pPr>
        <w:rPr>
          <w:rFonts w:ascii="Arial" w:hAnsi="Arial" w:cs="Arial"/>
          <w:color w:val="auto"/>
          <w:sz w:val="20"/>
          <w:szCs w:val="20"/>
        </w:rPr>
      </w:pPr>
    </w:p>
    <w:p w14:paraId="377AF3A4" w14:textId="77777777" w:rsidR="00447A14" w:rsidRPr="000D34EB" w:rsidRDefault="00447A14">
      <w:pPr>
        <w:rPr>
          <w:rFonts w:ascii="Arial" w:hAnsi="Arial" w:cs="Arial"/>
          <w:color w:val="auto"/>
          <w:sz w:val="20"/>
          <w:szCs w:val="20"/>
        </w:rPr>
      </w:pPr>
    </w:p>
    <w:p w14:paraId="02E1AA4E" w14:textId="77777777" w:rsidR="00447A14" w:rsidRPr="000D34EB" w:rsidRDefault="00447A14">
      <w:pPr>
        <w:rPr>
          <w:rFonts w:ascii="Arial" w:hAnsi="Arial" w:cs="Arial"/>
          <w:color w:val="auto"/>
          <w:sz w:val="20"/>
          <w:szCs w:val="20"/>
        </w:rPr>
      </w:pPr>
    </w:p>
    <w:p w14:paraId="18DFF221" w14:textId="5D793BC9" w:rsidR="00256D07" w:rsidRDefault="00256D07" w:rsidP="00256D07">
      <w:pPr>
        <w:ind w:left="7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Datum:</w:t>
      </w:r>
    </w:p>
    <w:p w14:paraId="79E0C145" w14:textId="77777777" w:rsidR="00256D07" w:rsidRDefault="00256D07" w:rsidP="00256D07">
      <w:pPr>
        <w:ind w:left="7080"/>
        <w:rPr>
          <w:rFonts w:ascii="Arial" w:hAnsi="Arial" w:cs="Arial"/>
          <w:color w:val="auto"/>
          <w:sz w:val="20"/>
          <w:szCs w:val="20"/>
        </w:rPr>
      </w:pPr>
    </w:p>
    <w:p w14:paraId="264F3001" w14:textId="0914255F" w:rsidR="00447A14" w:rsidRPr="000D34EB" w:rsidRDefault="00447A14" w:rsidP="00256D07">
      <w:pPr>
        <w:ind w:left="7080"/>
        <w:rPr>
          <w:rFonts w:ascii="Arial" w:hAnsi="Arial" w:cs="Arial"/>
          <w:color w:val="auto"/>
          <w:sz w:val="20"/>
          <w:szCs w:val="20"/>
        </w:rPr>
      </w:pPr>
      <w:r w:rsidRPr="000D34EB">
        <w:rPr>
          <w:rFonts w:ascii="Arial" w:hAnsi="Arial" w:cs="Arial"/>
          <w:color w:val="auto"/>
          <w:sz w:val="20"/>
          <w:szCs w:val="20"/>
        </w:rPr>
        <w:t>Pečat i potpis ponuditelja</w:t>
      </w:r>
      <w:r w:rsidR="00256D07">
        <w:rPr>
          <w:rFonts w:ascii="Arial" w:hAnsi="Arial" w:cs="Arial"/>
          <w:color w:val="auto"/>
          <w:sz w:val="20"/>
          <w:szCs w:val="20"/>
        </w:rPr>
        <w:t>:</w:t>
      </w:r>
    </w:p>
    <w:sectPr w:rsidR="00447A14" w:rsidRPr="000D34EB" w:rsidSect="00DA0B0A">
      <w:footerReference w:type="even" r:id="rId12"/>
      <w:footerReference w:type="default" r:id="rId13"/>
      <w:footerReference w:type="first" r:id="rId14"/>
      <w:pgSz w:w="11900" w:h="16840"/>
      <w:pgMar w:top="1440" w:right="1276" w:bottom="1440" w:left="575" w:header="720" w:footer="3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4C5D7" w14:textId="77777777" w:rsidR="00D63749" w:rsidRDefault="00D63749">
      <w:pPr>
        <w:spacing w:after="0" w:line="240" w:lineRule="auto"/>
      </w:pPr>
      <w:r>
        <w:separator/>
      </w:r>
    </w:p>
  </w:endnote>
  <w:endnote w:type="continuationSeparator" w:id="0">
    <w:p w14:paraId="6BC685F2" w14:textId="77777777" w:rsidR="00D63749" w:rsidRDefault="00D6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5D23" w14:textId="77777777" w:rsidR="001812B6" w:rsidRDefault="00B07AB1">
    <w:pPr>
      <w:spacing w:after="0"/>
      <w:ind w:right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6F3" w:rsidRPr="003276F3">
      <w:rPr>
        <w:rFonts w:ascii="Arial" w:eastAsia="Arial" w:hAnsi="Arial" w:cs="Arial"/>
        <w:noProof/>
        <w:sz w:val="15"/>
      </w:rPr>
      <w:t>3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>/</w:t>
    </w:r>
    <w:r w:rsidR="00A40792">
      <w:rPr>
        <w:rFonts w:ascii="Arial" w:eastAsia="Arial" w:hAnsi="Arial" w:cs="Arial"/>
        <w:noProof/>
        <w:sz w:val="15"/>
      </w:rPr>
      <w:fldChar w:fldCharType="begin"/>
    </w:r>
    <w:r w:rsidR="00A40792">
      <w:rPr>
        <w:rFonts w:ascii="Arial" w:eastAsia="Arial" w:hAnsi="Arial" w:cs="Arial"/>
        <w:noProof/>
        <w:sz w:val="15"/>
      </w:rPr>
      <w:instrText xml:space="preserve"> NUMPAGES   \* MERGEFORMAT </w:instrText>
    </w:r>
    <w:r w:rsidR="00A40792">
      <w:rPr>
        <w:rFonts w:ascii="Arial" w:eastAsia="Arial" w:hAnsi="Arial" w:cs="Arial"/>
        <w:noProof/>
        <w:sz w:val="15"/>
      </w:rPr>
      <w:fldChar w:fldCharType="separate"/>
    </w:r>
    <w:r w:rsidR="003276F3" w:rsidRPr="003276F3">
      <w:rPr>
        <w:rFonts w:ascii="Arial" w:eastAsia="Arial" w:hAnsi="Arial" w:cs="Arial"/>
        <w:noProof/>
        <w:sz w:val="15"/>
      </w:rPr>
      <w:t>8</w:t>
    </w:r>
    <w:r w:rsidR="00A40792">
      <w:rPr>
        <w:rFonts w:ascii="Arial" w:eastAsia="Arial" w:hAnsi="Arial" w:cs="Arial"/>
        <w:noProof/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518C" w14:textId="77777777" w:rsidR="001812B6" w:rsidRDefault="00B07AB1">
    <w:pPr>
      <w:spacing w:after="0"/>
      <w:ind w:right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AE9" w:rsidRPr="000B3AE9">
      <w:rPr>
        <w:rFonts w:ascii="Arial" w:eastAsia="Arial" w:hAnsi="Arial" w:cs="Arial"/>
        <w:noProof/>
        <w:sz w:val="15"/>
      </w:rPr>
      <w:t>1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>/</w:t>
    </w:r>
    <w:r w:rsidR="00A40792">
      <w:rPr>
        <w:rFonts w:ascii="Arial" w:eastAsia="Arial" w:hAnsi="Arial" w:cs="Arial"/>
        <w:noProof/>
        <w:sz w:val="15"/>
      </w:rPr>
      <w:fldChar w:fldCharType="begin"/>
    </w:r>
    <w:r w:rsidR="00A40792">
      <w:rPr>
        <w:rFonts w:ascii="Arial" w:eastAsia="Arial" w:hAnsi="Arial" w:cs="Arial"/>
        <w:noProof/>
        <w:sz w:val="15"/>
      </w:rPr>
      <w:instrText xml:space="preserve"> NUMPAGES   \* MERGEFORMAT </w:instrText>
    </w:r>
    <w:r w:rsidR="00A40792">
      <w:rPr>
        <w:rFonts w:ascii="Arial" w:eastAsia="Arial" w:hAnsi="Arial" w:cs="Arial"/>
        <w:noProof/>
        <w:sz w:val="15"/>
      </w:rPr>
      <w:fldChar w:fldCharType="separate"/>
    </w:r>
    <w:r w:rsidR="000B3AE9" w:rsidRPr="000B3AE9">
      <w:rPr>
        <w:rFonts w:ascii="Arial" w:eastAsia="Arial" w:hAnsi="Arial" w:cs="Arial"/>
        <w:noProof/>
        <w:sz w:val="15"/>
      </w:rPr>
      <w:t>1</w:t>
    </w:r>
    <w:r w:rsidR="00A40792">
      <w:rPr>
        <w:rFonts w:ascii="Arial" w:eastAsia="Arial" w:hAnsi="Arial" w:cs="Arial"/>
        <w:noProof/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5875" w14:textId="77777777" w:rsidR="001812B6" w:rsidRDefault="00B07AB1">
    <w:pPr>
      <w:spacing w:after="0"/>
      <w:ind w:right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5"/>
      </w:rPr>
      <w:t>1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>/</w:t>
    </w:r>
    <w:r w:rsidR="00A40792">
      <w:rPr>
        <w:rFonts w:ascii="Arial" w:eastAsia="Arial" w:hAnsi="Arial" w:cs="Arial"/>
        <w:sz w:val="15"/>
      </w:rPr>
      <w:fldChar w:fldCharType="begin"/>
    </w:r>
    <w:r w:rsidR="00A40792">
      <w:rPr>
        <w:rFonts w:ascii="Arial" w:eastAsia="Arial" w:hAnsi="Arial" w:cs="Arial"/>
        <w:sz w:val="15"/>
      </w:rPr>
      <w:instrText xml:space="preserve"> NUMPAGES   \* MERGEFORMAT </w:instrText>
    </w:r>
    <w:r w:rsidR="00A40792">
      <w:rPr>
        <w:rFonts w:ascii="Arial" w:eastAsia="Arial" w:hAnsi="Arial" w:cs="Arial"/>
        <w:sz w:val="15"/>
      </w:rPr>
      <w:fldChar w:fldCharType="separate"/>
    </w:r>
    <w:r>
      <w:rPr>
        <w:rFonts w:ascii="Arial" w:eastAsia="Arial" w:hAnsi="Arial" w:cs="Arial"/>
        <w:sz w:val="15"/>
      </w:rPr>
      <w:t>8</w:t>
    </w:r>
    <w:r w:rsidR="00A40792">
      <w:rPr>
        <w:rFonts w:ascii="Arial" w:eastAsia="Arial" w:hAnsi="Arial" w:cs="Arial"/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7CA8" w14:textId="77777777" w:rsidR="00D63749" w:rsidRDefault="00D63749">
      <w:pPr>
        <w:spacing w:after="0" w:line="240" w:lineRule="auto"/>
      </w:pPr>
      <w:r>
        <w:separator/>
      </w:r>
    </w:p>
  </w:footnote>
  <w:footnote w:type="continuationSeparator" w:id="0">
    <w:p w14:paraId="0115387D" w14:textId="77777777" w:rsidR="00D63749" w:rsidRDefault="00D63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2FEF"/>
    <w:multiLevelType w:val="hybridMultilevel"/>
    <w:tmpl w:val="65C01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4FF6"/>
    <w:multiLevelType w:val="hybridMultilevel"/>
    <w:tmpl w:val="833AE39C"/>
    <w:lvl w:ilvl="0" w:tplc="ED2AF4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722B1"/>
    <w:multiLevelType w:val="hybridMultilevel"/>
    <w:tmpl w:val="ED78C7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91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101E60"/>
    <w:multiLevelType w:val="hybridMultilevel"/>
    <w:tmpl w:val="2068AF4E"/>
    <w:lvl w:ilvl="0" w:tplc="C994D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5544A"/>
    <w:multiLevelType w:val="hybridMultilevel"/>
    <w:tmpl w:val="B5646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11136"/>
    <w:multiLevelType w:val="multilevel"/>
    <w:tmpl w:val="253E0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23644E"/>
    <w:multiLevelType w:val="multilevel"/>
    <w:tmpl w:val="253E0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4F245E"/>
    <w:multiLevelType w:val="hybridMultilevel"/>
    <w:tmpl w:val="C56C76E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551C1B"/>
    <w:multiLevelType w:val="hybridMultilevel"/>
    <w:tmpl w:val="5032F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74E38"/>
    <w:multiLevelType w:val="hybridMultilevel"/>
    <w:tmpl w:val="D2B864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31A4D"/>
    <w:multiLevelType w:val="multilevel"/>
    <w:tmpl w:val="253E0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6D6103"/>
    <w:multiLevelType w:val="hybridMultilevel"/>
    <w:tmpl w:val="14A20A98"/>
    <w:lvl w:ilvl="0" w:tplc="041A0017">
      <w:start w:val="1"/>
      <w:numFmt w:val="lowerLetter"/>
      <w:lvlText w:val="%1)"/>
      <w:lvlJc w:val="left"/>
      <w:pPr>
        <w:ind w:left="524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6339B"/>
    <w:multiLevelType w:val="hybridMultilevel"/>
    <w:tmpl w:val="4F7EE40C"/>
    <w:lvl w:ilvl="0" w:tplc="2190D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B3BD8"/>
    <w:multiLevelType w:val="hybridMultilevel"/>
    <w:tmpl w:val="4F7EE40C"/>
    <w:lvl w:ilvl="0" w:tplc="2190D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52F1"/>
    <w:multiLevelType w:val="hybridMultilevel"/>
    <w:tmpl w:val="D4707EB8"/>
    <w:lvl w:ilvl="0" w:tplc="041A0017">
      <w:start w:val="1"/>
      <w:numFmt w:val="lowerLetter"/>
      <w:lvlText w:val="%1)"/>
      <w:lvlJc w:val="left"/>
      <w:pPr>
        <w:ind w:left="69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262EC"/>
    <w:multiLevelType w:val="hybridMultilevel"/>
    <w:tmpl w:val="A7D64A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627DE5"/>
    <w:multiLevelType w:val="hybridMultilevel"/>
    <w:tmpl w:val="FDFC57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879FD"/>
    <w:multiLevelType w:val="hybridMultilevel"/>
    <w:tmpl w:val="D4707EB8"/>
    <w:lvl w:ilvl="0" w:tplc="041A0017">
      <w:start w:val="1"/>
      <w:numFmt w:val="lowerLetter"/>
      <w:lvlText w:val="%1)"/>
      <w:lvlJc w:val="left"/>
      <w:pPr>
        <w:ind w:left="69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AB6D05"/>
    <w:multiLevelType w:val="multilevel"/>
    <w:tmpl w:val="D5407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021DCE"/>
    <w:multiLevelType w:val="multilevel"/>
    <w:tmpl w:val="82627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BB2A8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301A70"/>
    <w:multiLevelType w:val="hybridMultilevel"/>
    <w:tmpl w:val="2C3C4A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D136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8218CD"/>
    <w:multiLevelType w:val="hybridMultilevel"/>
    <w:tmpl w:val="60504FC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413E1F"/>
    <w:multiLevelType w:val="hybridMultilevel"/>
    <w:tmpl w:val="4F7EE40C"/>
    <w:lvl w:ilvl="0" w:tplc="2190D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66D6F"/>
    <w:multiLevelType w:val="hybridMultilevel"/>
    <w:tmpl w:val="0810A4EA"/>
    <w:lvl w:ilvl="0" w:tplc="041A0017">
      <w:start w:val="1"/>
      <w:numFmt w:val="lowerLetter"/>
      <w:lvlText w:val="%1)"/>
      <w:lvlJc w:val="left"/>
      <w:pPr>
        <w:ind w:left="524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AC3612"/>
    <w:multiLevelType w:val="hybridMultilevel"/>
    <w:tmpl w:val="4CCC9F2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13667D0"/>
    <w:multiLevelType w:val="hybridMultilevel"/>
    <w:tmpl w:val="9E56D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C4"/>
    <w:multiLevelType w:val="hybridMultilevel"/>
    <w:tmpl w:val="16A04E02"/>
    <w:lvl w:ilvl="0" w:tplc="5BA42F2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74F5B1D"/>
    <w:multiLevelType w:val="hybridMultilevel"/>
    <w:tmpl w:val="ED78C7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D73B9"/>
    <w:multiLevelType w:val="hybridMultilevel"/>
    <w:tmpl w:val="D2B864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3557C"/>
    <w:multiLevelType w:val="hybridMultilevel"/>
    <w:tmpl w:val="1A266536"/>
    <w:lvl w:ilvl="0" w:tplc="041A0017">
      <w:start w:val="1"/>
      <w:numFmt w:val="lowerLetter"/>
      <w:lvlText w:val="%1)"/>
      <w:lvlJc w:val="left"/>
      <w:pPr>
        <w:ind w:left="666" w:hanging="360"/>
      </w:pPr>
    </w:lvl>
    <w:lvl w:ilvl="1" w:tplc="041A0019" w:tentative="1">
      <w:start w:val="1"/>
      <w:numFmt w:val="lowerLetter"/>
      <w:lvlText w:val="%2."/>
      <w:lvlJc w:val="left"/>
      <w:pPr>
        <w:ind w:left="1386" w:hanging="360"/>
      </w:pPr>
    </w:lvl>
    <w:lvl w:ilvl="2" w:tplc="041A001B" w:tentative="1">
      <w:start w:val="1"/>
      <w:numFmt w:val="lowerRoman"/>
      <w:lvlText w:val="%3."/>
      <w:lvlJc w:val="right"/>
      <w:pPr>
        <w:ind w:left="2106" w:hanging="180"/>
      </w:pPr>
    </w:lvl>
    <w:lvl w:ilvl="3" w:tplc="041A000F" w:tentative="1">
      <w:start w:val="1"/>
      <w:numFmt w:val="decimal"/>
      <w:lvlText w:val="%4."/>
      <w:lvlJc w:val="left"/>
      <w:pPr>
        <w:ind w:left="2826" w:hanging="360"/>
      </w:pPr>
    </w:lvl>
    <w:lvl w:ilvl="4" w:tplc="041A0019" w:tentative="1">
      <w:start w:val="1"/>
      <w:numFmt w:val="lowerLetter"/>
      <w:lvlText w:val="%5."/>
      <w:lvlJc w:val="left"/>
      <w:pPr>
        <w:ind w:left="3546" w:hanging="360"/>
      </w:pPr>
    </w:lvl>
    <w:lvl w:ilvl="5" w:tplc="041A001B" w:tentative="1">
      <w:start w:val="1"/>
      <w:numFmt w:val="lowerRoman"/>
      <w:lvlText w:val="%6."/>
      <w:lvlJc w:val="right"/>
      <w:pPr>
        <w:ind w:left="4266" w:hanging="180"/>
      </w:pPr>
    </w:lvl>
    <w:lvl w:ilvl="6" w:tplc="041A000F" w:tentative="1">
      <w:start w:val="1"/>
      <w:numFmt w:val="decimal"/>
      <w:lvlText w:val="%7."/>
      <w:lvlJc w:val="left"/>
      <w:pPr>
        <w:ind w:left="4986" w:hanging="360"/>
      </w:pPr>
    </w:lvl>
    <w:lvl w:ilvl="7" w:tplc="041A0019" w:tentative="1">
      <w:start w:val="1"/>
      <w:numFmt w:val="lowerLetter"/>
      <w:lvlText w:val="%8."/>
      <w:lvlJc w:val="left"/>
      <w:pPr>
        <w:ind w:left="5706" w:hanging="360"/>
      </w:pPr>
    </w:lvl>
    <w:lvl w:ilvl="8" w:tplc="041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3" w15:restartNumberingAfterBreak="0">
    <w:nsid w:val="7B6A74A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8"/>
  </w:num>
  <w:num w:numId="3">
    <w:abstractNumId w:val="22"/>
  </w:num>
  <w:num w:numId="4">
    <w:abstractNumId w:val="30"/>
  </w:num>
  <w:num w:numId="5">
    <w:abstractNumId w:val="2"/>
  </w:num>
  <w:num w:numId="6">
    <w:abstractNumId w:val="10"/>
  </w:num>
  <w:num w:numId="7">
    <w:abstractNumId w:val="0"/>
  </w:num>
  <w:num w:numId="8">
    <w:abstractNumId w:val="31"/>
  </w:num>
  <w:num w:numId="9">
    <w:abstractNumId w:val="6"/>
  </w:num>
  <w:num w:numId="10">
    <w:abstractNumId w:val="33"/>
  </w:num>
  <w:num w:numId="11">
    <w:abstractNumId w:val="23"/>
  </w:num>
  <w:num w:numId="12">
    <w:abstractNumId w:val="21"/>
  </w:num>
  <w:num w:numId="13">
    <w:abstractNumId w:val="7"/>
  </w:num>
  <w:num w:numId="14">
    <w:abstractNumId w:val="19"/>
  </w:num>
  <w:num w:numId="15">
    <w:abstractNumId w:val="20"/>
  </w:num>
  <w:num w:numId="16">
    <w:abstractNumId w:val="4"/>
  </w:num>
  <w:num w:numId="17">
    <w:abstractNumId w:val="11"/>
  </w:num>
  <w:num w:numId="18">
    <w:abstractNumId w:val="3"/>
  </w:num>
  <w:num w:numId="19">
    <w:abstractNumId w:val="17"/>
  </w:num>
  <w:num w:numId="20">
    <w:abstractNumId w:val="32"/>
  </w:num>
  <w:num w:numId="21">
    <w:abstractNumId w:val="26"/>
  </w:num>
  <w:num w:numId="22">
    <w:abstractNumId w:val="12"/>
  </w:num>
  <w:num w:numId="23">
    <w:abstractNumId w:val="18"/>
  </w:num>
  <w:num w:numId="24">
    <w:abstractNumId w:val="15"/>
  </w:num>
  <w:num w:numId="25">
    <w:abstractNumId w:val="16"/>
  </w:num>
  <w:num w:numId="26">
    <w:abstractNumId w:val="24"/>
  </w:num>
  <w:num w:numId="27">
    <w:abstractNumId w:val="8"/>
  </w:num>
  <w:num w:numId="28">
    <w:abstractNumId w:val="1"/>
  </w:num>
  <w:num w:numId="29">
    <w:abstractNumId w:val="27"/>
  </w:num>
  <w:num w:numId="30">
    <w:abstractNumId w:val="25"/>
  </w:num>
  <w:num w:numId="31">
    <w:abstractNumId w:val="9"/>
  </w:num>
  <w:num w:numId="32">
    <w:abstractNumId w:val="14"/>
  </w:num>
  <w:num w:numId="33">
    <w:abstractNumId w:val="1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B6"/>
    <w:rsid w:val="000007CD"/>
    <w:rsid w:val="00030763"/>
    <w:rsid w:val="00057AFC"/>
    <w:rsid w:val="000651B4"/>
    <w:rsid w:val="000B260D"/>
    <w:rsid w:val="000B3AE9"/>
    <w:rsid w:val="000D34EB"/>
    <w:rsid w:val="00136165"/>
    <w:rsid w:val="001812B6"/>
    <w:rsid w:val="001A0CA4"/>
    <w:rsid w:val="001C0F16"/>
    <w:rsid w:val="001F57A5"/>
    <w:rsid w:val="00202BE6"/>
    <w:rsid w:val="00212E25"/>
    <w:rsid w:val="0022182E"/>
    <w:rsid w:val="00256D07"/>
    <w:rsid w:val="002620F0"/>
    <w:rsid w:val="00274EC7"/>
    <w:rsid w:val="002914B2"/>
    <w:rsid w:val="002C2F8F"/>
    <w:rsid w:val="002F7016"/>
    <w:rsid w:val="00317FA7"/>
    <w:rsid w:val="003276F3"/>
    <w:rsid w:val="003331B2"/>
    <w:rsid w:val="00352A67"/>
    <w:rsid w:val="00361DDF"/>
    <w:rsid w:val="004048E0"/>
    <w:rsid w:val="00415548"/>
    <w:rsid w:val="00447A14"/>
    <w:rsid w:val="0046120E"/>
    <w:rsid w:val="0047610A"/>
    <w:rsid w:val="004C2562"/>
    <w:rsid w:val="004D722E"/>
    <w:rsid w:val="00530A13"/>
    <w:rsid w:val="0054045B"/>
    <w:rsid w:val="00542BA1"/>
    <w:rsid w:val="005734D2"/>
    <w:rsid w:val="0058594E"/>
    <w:rsid w:val="005A0C7E"/>
    <w:rsid w:val="005A41B0"/>
    <w:rsid w:val="005A777E"/>
    <w:rsid w:val="005E64F4"/>
    <w:rsid w:val="005E65D6"/>
    <w:rsid w:val="0069755D"/>
    <w:rsid w:val="006E4106"/>
    <w:rsid w:val="00705113"/>
    <w:rsid w:val="007058F6"/>
    <w:rsid w:val="00712BE7"/>
    <w:rsid w:val="007166C4"/>
    <w:rsid w:val="00725218"/>
    <w:rsid w:val="007263ED"/>
    <w:rsid w:val="00755224"/>
    <w:rsid w:val="00792CBD"/>
    <w:rsid w:val="007B326A"/>
    <w:rsid w:val="00804579"/>
    <w:rsid w:val="008046B1"/>
    <w:rsid w:val="0082271D"/>
    <w:rsid w:val="00827473"/>
    <w:rsid w:val="0083003C"/>
    <w:rsid w:val="009178B1"/>
    <w:rsid w:val="00963EF2"/>
    <w:rsid w:val="009771CC"/>
    <w:rsid w:val="00982D1C"/>
    <w:rsid w:val="0098309E"/>
    <w:rsid w:val="00990F50"/>
    <w:rsid w:val="0099188D"/>
    <w:rsid w:val="009B44C3"/>
    <w:rsid w:val="009C2989"/>
    <w:rsid w:val="009E6C12"/>
    <w:rsid w:val="009F0E82"/>
    <w:rsid w:val="00A17354"/>
    <w:rsid w:val="00A2550B"/>
    <w:rsid w:val="00A32F1A"/>
    <w:rsid w:val="00A37279"/>
    <w:rsid w:val="00A40792"/>
    <w:rsid w:val="00A41BD3"/>
    <w:rsid w:val="00A46661"/>
    <w:rsid w:val="00A50676"/>
    <w:rsid w:val="00A5211C"/>
    <w:rsid w:val="00A76C04"/>
    <w:rsid w:val="00AA2A77"/>
    <w:rsid w:val="00AA2DD8"/>
    <w:rsid w:val="00AA4A9C"/>
    <w:rsid w:val="00AB6471"/>
    <w:rsid w:val="00AD41BC"/>
    <w:rsid w:val="00B07AB1"/>
    <w:rsid w:val="00B15EBA"/>
    <w:rsid w:val="00B23A8F"/>
    <w:rsid w:val="00B305F7"/>
    <w:rsid w:val="00B41262"/>
    <w:rsid w:val="00BB3804"/>
    <w:rsid w:val="00BF1286"/>
    <w:rsid w:val="00C11620"/>
    <w:rsid w:val="00C24A48"/>
    <w:rsid w:val="00C63405"/>
    <w:rsid w:val="00C70D88"/>
    <w:rsid w:val="00CB4908"/>
    <w:rsid w:val="00CC17A5"/>
    <w:rsid w:val="00CD0759"/>
    <w:rsid w:val="00CF0DDA"/>
    <w:rsid w:val="00CF4ACD"/>
    <w:rsid w:val="00D63749"/>
    <w:rsid w:val="00D63C9A"/>
    <w:rsid w:val="00D942E1"/>
    <w:rsid w:val="00DA0B0A"/>
    <w:rsid w:val="00E04C31"/>
    <w:rsid w:val="00E14C37"/>
    <w:rsid w:val="00E26660"/>
    <w:rsid w:val="00E26F74"/>
    <w:rsid w:val="00E37517"/>
    <w:rsid w:val="00EA2714"/>
    <w:rsid w:val="00EB1947"/>
    <w:rsid w:val="00F21B50"/>
    <w:rsid w:val="00F2563C"/>
    <w:rsid w:val="00F31357"/>
    <w:rsid w:val="00F34902"/>
    <w:rsid w:val="00F43DED"/>
    <w:rsid w:val="00F601D3"/>
    <w:rsid w:val="00F60ABC"/>
    <w:rsid w:val="00F6392D"/>
    <w:rsid w:val="00F86D31"/>
    <w:rsid w:val="00FB323A"/>
    <w:rsid w:val="00FB3CD3"/>
    <w:rsid w:val="00FC6710"/>
    <w:rsid w:val="00FC755D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A62D"/>
  <w15:docId w15:val="{A7667E07-A982-451C-9628-CE5729D0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63EF2"/>
    <w:pPr>
      <w:ind w:left="720"/>
      <w:contextualSpacing/>
    </w:pPr>
  </w:style>
  <w:style w:type="table" w:styleId="TableGrid0">
    <w:name w:val="Table Grid"/>
    <w:basedOn w:val="TableNormal"/>
    <w:uiPriority w:val="39"/>
    <w:rsid w:val="0031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D2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0D34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rsid w:val="000D34EB"/>
    <w:rPr>
      <w:rFonts w:ascii="Times New Roman" w:eastAsia="Times New Roman" w:hAnsi="Times New Roman" w:cs="Times New Roman"/>
      <w:noProof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Ostali_x0020_instrumenti_x0020_osiguranja xmlns="1b2b10a5-14e7-4666-aebf-a6c484a2d948" xsi:nil="true"/>
    <Stavka_x0020_Plana_x0020_nabave xmlns="1b2b10a5-14e7-4666-aebf-a6c484a2d948">I-10/02</Stavka_x0020_Plana_x0020_nabave>
    <Procijenjena_x0020_vrijednost_x0020_nabave xmlns="1b2b10a5-14e7-4666-aebf-a6c484a2d948">60000</Procijenjena_x0020_vrijednost_x0020_nabave>
    <Vrsta_x0020_nabave xmlns="1b2b10a5-14e7-4666-aebf-a6c484a2d948">Jednostavna nabava</Vrsta_x0020_nabave>
    <Evidencijski_x0020_broj_x0020_nabave xmlns="1b2b10a5-14e7-4666-aebf-a6c484a2d948">EVB 065-19 Nabava izvorske vode</Evidencijski_x0020_broj_x0020_nabave>
    <Po_x010d_etak_x0020_va_x017e_enja_x0020_ugovora xmlns="1b2b10a5-14e7-4666-aebf-a6c484a2d948" xsi:nil="true"/>
    <Vrsta_x0020_postupka xmlns="1b2b10a5-14e7-4666-aebf-a6c484a2d948">jednostavna nabava</Vrsta_x0020_postupka>
    <Zavr_x0161_etak_x0020_va_x017e_enja_x0020_ugovora xmlns="1b2b10a5-14e7-4666-aebf-a6c484a2d948" xsi:nil="true"/>
    <Dodatak_x0020_Ugovora xmlns="1b2b10a5-14e7-4666-aebf-a6c484a2d948" xsi:nil="true"/>
    <Kriterij_x0020_za_x0020_odabir xmlns="1b2b10a5-14e7-4666-aebf-a6c484a2d948">Najniža cijena</Kriterij_x0020_za_x0020_odabir>
    <Godina_x0020_nabave xmlns="1b2b10a5-14e7-4666-aebf-a6c484a2d948">2019</Godina_x0020_nabave>
    <Ostali_x0020_ponuditelji xmlns="1b2b10a5-14e7-4666-aebf-a6c484a2d948" xsi:nil="true"/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HBORIS_x002d_Klijenti_ID xmlns="1b2b10a5-14e7-4666-aebf-a6c484a2d948" xsi:nil="true"/>
    <Vrijednost_x0020_odabrane_x0020_ponude xmlns="1b2b10a5-14e7-4666-aebf-a6c484a2d948" xsi:nil="true"/>
    <Odabrani_x0020_ponuditelj_x003a__x0020_porezniBroj xmlns="1b2b10a5-14e7-4666-aebf-a6c484a2d948" xsi:nil="true"/>
    <Predmet_x0020_nabave xmlns="1b2b10a5-14e7-4666-aebf-a6c484a2d948" xsi:nil="true"/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C97A-BAD1-48B7-93C2-92F189F08276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1b2b10a5-14e7-4666-aebf-a6c484a2d948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E23E20-13CC-4E99-B8C6-F0723168B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34AC9-F212-466E-88DC-AD2017C65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B2BB6-2F57-48AF-94C4-C8A52BEF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Cindori Mario</dc:creator>
  <cp:keywords/>
  <cp:lastModifiedBy>Crnjak Iva</cp:lastModifiedBy>
  <cp:revision>29</cp:revision>
  <cp:lastPrinted>2019-05-15T12:01:00Z</cp:lastPrinted>
  <dcterms:created xsi:type="dcterms:W3CDTF">2019-04-09T10:16:00Z</dcterms:created>
  <dcterms:modified xsi:type="dcterms:W3CDTF">2019-05-15T12:05:00Z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