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1426" w14:textId="77777777"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 xml:space="preserve">Prilog I                                                        </w:t>
      </w:r>
      <w:r w:rsidR="00AA3300" w:rsidRPr="00656987">
        <w:t>PONUDBENI LIST</w:t>
      </w:r>
      <w:bookmarkEnd w:id="0"/>
    </w:p>
    <w:tbl>
      <w:tblPr>
        <w:tblW w:w="9498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5416"/>
        <w:gridCol w:w="2239"/>
      </w:tblGrid>
      <w:tr w:rsidR="00DA7A49" w:rsidRPr="00C35B8D" w14:paraId="1BB88845" w14:textId="77777777" w:rsidTr="003B0D36">
        <w:trPr>
          <w:trHeight w:hRule="exact" w:val="567"/>
          <w:tblCellSpacing w:w="20" w:type="dxa"/>
        </w:trPr>
        <w:tc>
          <w:tcPr>
            <w:tcW w:w="1783" w:type="dxa"/>
            <w:shd w:val="clear" w:color="auto" w:fill="auto"/>
            <w:vAlign w:val="center"/>
          </w:tcPr>
          <w:p w14:paraId="587DB19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69131279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1B4842C7" w14:textId="77777777" w:rsidTr="003B0D36">
        <w:trPr>
          <w:trHeight w:hRule="exact" w:val="567"/>
          <w:tblCellSpacing w:w="20" w:type="dxa"/>
        </w:trPr>
        <w:tc>
          <w:tcPr>
            <w:tcW w:w="1783" w:type="dxa"/>
            <w:shd w:val="clear" w:color="auto" w:fill="auto"/>
            <w:vAlign w:val="center"/>
          </w:tcPr>
          <w:p w14:paraId="11509084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5AC4DC70" w14:textId="77777777" w:rsidR="00357AF8" w:rsidRPr="00C35B8D" w:rsidRDefault="00847E98" w:rsidP="001E67AC">
            <w:pPr>
              <w:rPr>
                <w:rFonts w:ascii="Calibri Light" w:hAnsi="Calibri Light" w:cs="Calibri Light"/>
              </w:rPr>
            </w:pPr>
            <w:r w:rsidRPr="00847E98">
              <w:rPr>
                <w:rFonts w:ascii="Calibri Light" w:hAnsi="Calibri Light" w:cs="Calibri Light"/>
              </w:rPr>
              <w:t>Nabava usluga penetracijskog testiranja za 2019/2020.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D498F46" w14:textId="5B7B8A0F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3B0D36">
              <w:rPr>
                <w:rFonts w:ascii="Calibri Light" w:hAnsi="Calibri Light" w:cs="Calibri Light"/>
                <w:b/>
              </w:rPr>
              <w:t xml:space="preserve"> EVB 079-19</w:t>
            </w:r>
          </w:p>
          <w:p w14:paraId="1A0A616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DD7BEB">
              <w:rPr>
                <w:rFonts w:ascii="Calibri Light" w:hAnsi="Calibri Light" w:cs="Calibri Light"/>
                <w:b/>
              </w:rPr>
              <w:t>07</w:t>
            </w:r>
            <w:r w:rsidR="00847E98">
              <w:rPr>
                <w:rFonts w:ascii="Calibri Light" w:hAnsi="Calibri Light" w:cs="Calibri Light"/>
                <w:b/>
              </w:rPr>
              <w:t>9</w:t>
            </w:r>
            <w:r w:rsidRPr="00357AF8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3E369E44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69E0A90C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2659A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0B425F46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224F9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351148B6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731F494D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C115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  <w:bookmarkStart w:id="2" w:name="_GoBack"/>
            <w:bookmarkEnd w:id="2"/>
          </w:p>
        </w:tc>
      </w:tr>
      <w:tr w:rsidR="00DA7A49" w:rsidRPr="00C35B8D" w14:paraId="714FD81E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DAF0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C55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3324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6A1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6B45E92A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2E5D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18D94FF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C7F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CBA5D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0C565243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E8AF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79FB7165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EDC60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929534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7CC5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D3C4D34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A3C1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C0E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6499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9DF7E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4A2540D6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AC08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7A4A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04F96B16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5303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7FCC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41A0EE3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DEA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9FF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045206C1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C33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771E6B3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DCC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8714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7BB61BA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4D0B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7AFF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0496896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0953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137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BBF0E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E30B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F976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4617B23F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686B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47776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161E0690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18EE7677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F4376E5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2A34E37E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4A082A5F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364E50EF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7583B32B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587D6A5C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A89E6" w14:textId="77777777" w:rsidR="009D3EBA" w:rsidRDefault="009D3EBA">
      <w:r>
        <w:separator/>
      </w:r>
    </w:p>
  </w:endnote>
  <w:endnote w:type="continuationSeparator" w:id="0">
    <w:p w14:paraId="6718ECA8" w14:textId="77777777" w:rsidR="009D3EBA" w:rsidRDefault="009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DFC2A" w14:textId="77777777" w:rsidR="009D3EBA" w:rsidRDefault="009D3EBA">
      <w:r>
        <w:separator/>
      </w:r>
    </w:p>
  </w:footnote>
  <w:footnote w:type="continuationSeparator" w:id="0">
    <w:p w14:paraId="124FCF25" w14:textId="77777777" w:rsidR="009D3EBA" w:rsidRDefault="009D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0D36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C1951"/>
    <w:rsid w:val="005E0E11"/>
    <w:rsid w:val="006431B7"/>
    <w:rsid w:val="00646EE1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47E98"/>
    <w:rsid w:val="00872FCC"/>
    <w:rsid w:val="008D6493"/>
    <w:rsid w:val="008E63DF"/>
    <w:rsid w:val="008E7131"/>
    <w:rsid w:val="00930E9F"/>
    <w:rsid w:val="00995429"/>
    <w:rsid w:val="009A6150"/>
    <w:rsid w:val="009B4EA3"/>
    <w:rsid w:val="009D3EBA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97A42"/>
    <w:rsid w:val="00DA1ED6"/>
    <w:rsid w:val="00DA7A49"/>
    <w:rsid w:val="00DD7BEB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D27A9"/>
  <w15:chartTrackingRefBased/>
  <w15:docId w15:val="{E553C687-7407-4AE2-9738-80048ED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079-19 Nabava usluga penetracijskog testiranja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III-3/70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076-19 Nabava nastavka održavanje licenci ABBYY sustava za OCR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141F-8736-4EB7-9C65-BB4DC0F92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BAF7C0-CBFB-4B58-B217-A5E369FF9CBF}">
  <ds:schemaRefs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04BC893-1FA7-4CE0-B9B8-DA188E3F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4</cp:revision>
  <cp:lastPrinted>2019-04-04T08:26:00Z</cp:lastPrinted>
  <dcterms:created xsi:type="dcterms:W3CDTF">2019-06-07T10:58:00Z</dcterms:created>
  <dcterms:modified xsi:type="dcterms:W3CDTF">2019-08-06T11:52:00Z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