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2A96" w14:textId="0EB2E14D" w:rsidR="006B1947" w:rsidRDefault="00513293">
      <w:pPr>
        <w:pStyle w:val="BodyText"/>
        <w:tabs>
          <w:tab w:val="left" w:pos="6968"/>
        </w:tabs>
        <w:ind w:left="182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29EAA349" wp14:editId="2986EDF4">
            <wp:extent cx="2063505" cy="5623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505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6273C8">
        <w:rPr>
          <w:rFonts w:ascii="Times New Roman"/>
          <w:noProof/>
        </w:rPr>
        <mc:AlternateContent>
          <mc:Choice Requires="wpg">
            <w:drawing>
              <wp:inline distT="0" distB="0" distL="0" distR="0" wp14:anchorId="5B3C686D" wp14:editId="2BFFC846">
                <wp:extent cx="1578610" cy="760730"/>
                <wp:effectExtent l="5080" t="5080" r="6985" b="571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8610" cy="760730"/>
                          <a:chOff x="0" y="0"/>
                          <a:chExt cx="2486" cy="1198"/>
                        </a:xfrm>
                      </wpg:grpSpPr>
                      <pic:pic xmlns:pic="http://schemas.openxmlformats.org/drawingml/2006/picture">
                        <pic:nvPicPr>
                          <pic:cNvPr id="15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" y="238"/>
                            <a:ext cx="1845" cy="6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43" cy="1197"/>
                          </a:xfrm>
                          <a:custGeom>
                            <a:avLst/>
                            <a:gdLst>
                              <a:gd name="T0" fmla="*/ 1243 w 1243"/>
                              <a:gd name="T1" fmla="*/ 0 h 1197"/>
                              <a:gd name="T2" fmla="*/ 2 w 1243"/>
                              <a:gd name="T3" fmla="*/ 0 h 1197"/>
                              <a:gd name="T4" fmla="*/ 0 w 1243"/>
                              <a:gd name="T5" fmla="*/ 2 h 1197"/>
                              <a:gd name="T6" fmla="*/ 0 w 1243"/>
                              <a:gd name="T7" fmla="*/ 1194 h 1197"/>
                              <a:gd name="T8" fmla="*/ 4 w 1243"/>
                              <a:gd name="T9" fmla="*/ 1197 h 1197"/>
                              <a:gd name="T10" fmla="*/ 1243 w 1243"/>
                              <a:gd name="T11" fmla="*/ 1197 h 1197"/>
                              <a:gd name="T12" fmla="*/ 1243 w 1243"/>
                              <a:gd name="T13" fmla="*/ 1188 h 1197"/>
                              <a:gd name="T14" fmla="*/ 11 w 1243"/>
                              <a:gd name="T15" fmla="*/ 1188 h 1197"/>
                              <a:gd name="T16" fmla="*/ 11 w 1243"/>
                              <a:gd name="T17" fmla="*/ 11 h 1197"/>
                              <a:gd name="T18" fmla="*/ 1243 w 1243"/>
                              <a:gd name="T19" fmla="*/ 11 h 1197"/>
                              <a:gd name="T20" fmla="*/ 1243 w 1243"/>
                              <a:gd name="T21" fmla="*/ 0 h 1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43" h="1197">
                                <a:moveTo>
                                  <a:pt x="1243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1194"/>
                                </a:lnTo>
                                <a:lnTo>
                                  <a:pt x="4" y="1197"/>
                                </a:lnTo>
                                <a:lnTo>
                                  <a:pt x="1243" y="1197"/>
                                </a:lnTo>
                                <a:lnTo>
                                  <a:pt x="1243" y="1188"/>
                                </a:lnTo>
                                <a:lnTo>
                                  <a:pt x="11" y="1188"/>
                                </a:lnTo>
                                <a:lnTo>
                                  <a:pt x="11" y="11"/>
                                </a:lnTo>
                                <a:lnTo>
                                  <a:pt x="1243" y="11"/>
                                </a:lnTo>
                                <a:lnTo>
                                  <a:pt x="1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43" y="1196"/>
                            <a:ext cx="1240" cy="0"/>
                          </a:xfrm>
                          <a:prstGeom prst="line">
                            <a:avLst/>
                          </a:pr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243" y="1191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80" y="10"/>
                            <a:ext cx="0" cy="1178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43" y="6"/>
                            <a:ext cx="1243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243" y="1"/>
                            <a:ext cx="1241" cy="0"/>
                          </a:xfrm>
                          <a:prstGeom prst="line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6E834" id="Group 11" o:spid="_x0000_s1026" style="width:124.3pt;height:59.9pt;mso-position-horizontal-relative:char;mso-position-vertical-relative:line" coordsize="2486,11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51;top:238;width:1845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">
                  <v:imagedata r:id="rId13" o:title=""/>
                </v:shape>
                <v:shape id="Freeform 17" o:spid="_x0000_s1028" style="position:absolute;width:1243;height:1197;visibility:visible;mso-wrap-style:square;v-text-anchor:top" coordsize="1243,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" path="m1243,l2,,,2,,1194r4,3l1243,1197r,-9l11,1188,11,11r1232,l1243,xe" fillcolor="black" stroked="f">
                  <v:path arrowok="t" o:connecttype="custom" o:connectlocs="1243,0;2,0;0,2;0,1194;4,1197;1243,1197;1243,1188;11,1188;11,11;1243,11;1243,0" o:connectangles="0,0,0,0,0,0,0,0,0,0,0"/>
                </v:shape>
                <v:line id="Line 16" o:spid="_x0000_s1029" style="position:absolute;visibility:visible;mso-wrap-style:square" from="1243,1196" to="2483,1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" strokeweight=".2pt"/>
                <v:line id="Line 15" o:spid="_x0000_s1030" style="position:absolute;visibility:visible;mso-wrap-style:square" from="1243,1191" to="2486,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a8S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+w8osMoNe/AAAA//8DAFBLAQItABQABgAIAAAAIQDb4fbL7gAAAIUBAAATAAAAAAAAAAAA&#10;AAAAAAAAAABbQ29udGVudF9UeXBlc10ueG1sUEsBAi0AFAAGAAgAAAAhAFr0LFu/AAAAFQEAAAsA&#10;AAAAAAAAAAAAAAAAHwEAAF9yZWxzLy5yZWxzUEsBAi0AFAAGAAgAAAAhAM7VrxLEAAAA2wAAAA8A&#10;AAAAAAAAAAAAAAAABwIAAGRycy9kb3ducmV2LnhtbFBLBQYAAAAAAwADALcAAAD4AgAAAAA=&#10;" strokeweight=".3pt"/>
                <v:line id="Line 14" o:spid="_x0000_s1031" style="position:absolute;visibility:visible;mso-wrap-style:square" from="2480,10" to="248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" strokeweight=".54pt"/>
                <v:line id="Line 13" o:spid="_x0000_s1032" style="position:absolute;visibility:visible;mso-wrap-style:square" from="1243,6" to="248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" strokeweight=".4pt"/>
                <v:line id="Line 12" o:spid="_x0000_s1033" style="position:absolute;visibility:visible;mso-wrap-style:square" from="1243,1" to="248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" strokeweight=".1pt"/>
                <w10:anchorlock/>
              </v:group>
            </w:pict>
          </mc:Fallback>
        </mc:AlternateContent>
      </w:r>
    </w:p>
    <w:p w14:paraId="0C8DA16D" w14:textId="77777777" w:rsidR="006B1947" w:rsidRDefault="006B1947">
      <w:pPr>
        <w:pStyle w:val="BodyText"/>
        <w:rPr>
          <w:rFonts w:ascii="Times New Roman"/>
        </w:rPr>
      </w:pPr>
    </w:p>
    <w:p w14:paraId="30767969" w14:textId="77777777" w:rsidR="006B1947" w:rsidRDefault="006B1947">
      <w:pPr>
        <w:pStyle w:val="BodyText"/>
        <w:spacing w:before="6"/>
        <w:rPr>
          <w:rFonts w:ascii="Times New Roman"/>
          <w:sz w:val="17"/>
        </w:rPr>
      </w:pPr>
    </w:p>
    <w:p w14:paraId="4C1C8E6E" w14:textId="5D15E38A" w:rsidR="006B1947" w:rsidRDefault="006273C8">
      <w:pPr>
        <w:pStyle w:val="Heading1"/>
        <w:spacing w:line="552" w:lineRule="auto"/>
        <w:ind w:firstLine="6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EFDE2" wp14:editId="07D6F8DD">
                <wp:simplePos x="0" y="0"/>
                <wp:positionH relativeFrom="page">
                  <wp:posOffset>675005</wp:posOffset>
                </wp:positionH>
                <wp:positionV relativeFrom="paragraph">
                  <wp:posOffset>815340</wp:posOffset>
                </wp:positionV>
                <wp:extent cx="6196330" cy="690943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330" cy="6909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57"/>
                              <w:gridCol w:w="7200"/>
                            </w:tblGrid>
                            <w:tr w:rsidR="006B1947" w14:paraId="06D930C3" w14:textId="77777777">
                              <w:trPr>
                                <w:trHeight w:val="5405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05BC289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481"/>
                                    </w:tabs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Korisnici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kredita</w:t>
                                  </w:r>
                                </w:p>
                                <w:p w14:paraId="6B42DD7B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7F379E1B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13B97DB4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4E181AA9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0DC3AF0C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271F172F" w14:textId="77777777" w:rsidR="006B1947" w:rsidRDefault="006B1947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14:paraId="6EC925E9" w14:textId="77777777" w:rsidR="006B1947" w:rsidRDefault="006B1947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35C0528F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1"/>
                                      <w:numId w:val="10"/>
                                    </w:numPr>
                                    <w:tabs>
                                      <w:tab w:val="left" w:pos="615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1F487C"/>
                                      <w:sz w:val="20"/>
                                    </w:rPr>
                                    <w:t>Mjere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2E2BF59E" w14:textId="77777777" w:rsidR="006B1947" w:rsidRDefault="00513293">
                                  <w:pPr>
                                    <w:pStyle w:val="TableParagraph"/>
                                    <w:spacing w:line="276" w:lineRule="auto"/>
                                    <w:ind w:left="400" w:right="10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Mikro, mali i srednji poduzetnici (OPG-i u sustavu PDV-a,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šumoposjednici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, obrti, trgovačka društva, zadruge, proizvođačke organizacije), čije poslovanje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odvija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okviru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Mjera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4.1.,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4.2.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8.6.</w:t>
                                  </w:r>
                                  <w:r>
                                    <w:rPr>
                                      <w:spacing w:val="3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mikro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mali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poduzetnici koji razvijaju nepoljoprivrednu djelatnost u okviru Mjere 6.4. Programa ruralnog razvoja Republike Hrvatske 2014. –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2020.</w:t>
                                  </w:r>
                                </w:p>
                                <w:p w14:paraId="677A74AE" w14:textId="77777777" w:rsidR="006B1947" w:rsidRDefault="00513293">
                                  <w:pPr>
                                    <w:pStyle w:val="TableParagraph"/>
                                    <w:spacing w:line="276" w:lineRule="auto"/>
                                    <w:ind w:left="400" w:right="1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Prihvatljiva su ulaganja koja se provode na području Republike Hrvatske osim urbanih središta gradova (Zagreb, Osijek, Rijeka, Split).</w:t>
                                  </w:r>
                                </w:p>
                                <w:p w14:paraId="5FDB1F96" w14:textId="77777777" w:rsidR="006B1947" w:rsidRDefault="006B1947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7457984D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1"/>
                                      <w:numId w:val="9"/>
                                    </w:numPr>
                                    <w:tabs>
                                      <w:tab w:val="left" w:pos="1148"/>
                                    </w:tabs>
                                    <w:ind w:hanging="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Ulaganja u poljoprivredna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gospodarstva,</w:t>
                                  </w:r>
                                </w:p>
                                <w:p w14:paraId="5F7AC7DE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1"/>
                                      <w:numId w:val="9"/>
                                    </w:numPr>
                                    <w:tabs>
                                      <w:tab w:val="left" w:pos="1148"/>
                                    </w:tabs>
                                    <w:spacing w:before="195"/>
                                    <w:ind w:hanging="3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Ulaganja u preradu, marketing i/ili razvoj poljoprivrednih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proizvoda,</w:t>
                                  </w:r>
                                </w:p>
                                <w:p w14:paraId="04528045" w14:textId="77777777" w:rsidR="006B1947" w:rsidRDefault="00513293">
                                  <w:pPr>
                                    <w:pStyle w:val="TableParagraph"/>
                                    <w:spacing w:before="195" w:line="276" w:lineRule="auto"/>
                                    <w:ind w:left="760" w:right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6.4. Ulaganja u razvoj nepoljoprivrednih djelatnosti u ruralnim područjima, i</w:t>
                                  </w:r>
                                </w:p>
                                <w:p w14:paraId="6C0F8AC4" w14:textId="77777777" w:rsidR="006B1947" w:rsidRDefault="00513293">
                                  <w:pPr>
                                    <w:pStyle w:val="TableParagraph"/>
                                    <w:spacing w:before="159" w:line="276" w:lineRule="auto"/>
                                    <w:ind w:left="760" w:right="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8.6. Ulaganja u šumarske tehnologije te u preradu, mobilizaciju i marketing šumskih proizvoda.</w:t>
                                  </w:r>
                                </w:p>
                                <w:p w14:paraId="2B4B67C8" w14:textId="77777777" w:rsidR="006B1947" w:rsidRDefault="00513293">
                                  <w:pPr>
                                    <w:pStyle w:val="TableParagraph"/>
                                    <w:spacing w:before="160" w:line="276" w:lineRule="auto"/>
                                    <w:ind w:left="400" w:right="10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Korisnici kredita trebaju dokazati da imaju poteškoće u poslovanju kao posljedicu pandemije uzrokovane COVID-19 virusom, sukladno kriterijima usvojenim od strane Ministarstva poljoprivrede.</w:t>
                                  </w:r>
                                </w:p>
                              </w:tc>
                            </w:tr>
                            <w:tr w:rsidR="006B1947" w14:paraId="350CB97C" w14:textId="77777777">
                              <w:trPr>
                                <w:trHeight w:val="3162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53058CB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2. Namjena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ACB472D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20" w:line="273" w:lineRule="auto"/>
                                    <w:ind w:right="10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financiranje obrtnih sredstava potrebnih za otklanjanje nestabilnosti u odvijanju proizvodnje i financiranje tekućeg poslovanja (priprema proizvodnje,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sirovina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materijal,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ostali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proizvodni</w:t>
                                  </w:r>
                                  <w:r>
                                    <w:rPr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troškovi,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troškovi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radne snage, podmirenje obveza prema dobavljačima i ostalih općih troškova tekućeg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poslovanja;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osim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kreditnih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obveza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prema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poslovnim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bankama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 drugim financijskim institucijama 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PDV-a).</w:t>
                                  </w:r>
                                </w:p>
                                <w:p w14:paraId="2376649D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Refinanciranje postojećih kredita nije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moguće.</w:t>
                                  </w:r>
                                </w:p>
                                <w:p w14:paraId="0FFE97A8" w14:textId="77777777" w:rsidR="006B1947" w:rsidRDefault="0051329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97"/>
                                    </w:tabs>
                                    <w:spacing w:before="154" w:line="273" w:lineRule="auto"/>
                                    <w:ind w:right="11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HBOR će povrat prethodno uloženih sredstava (refundaciju) prihvaćati za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obavljena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plaćanja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pravilu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najduže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(tri)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mjeseca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prije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podnošenja zahtjeva za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kredit.</w:t>
                                  </w:r>
                                </w:p>
                              </w:tc>
                            </w:tr>
                            <w:tr w:rsidR="006B1947" w14:paraId="1D03FFAB" w14:textId="77777777">
                              <w:trPr>
                                <w:trHeight w:val="665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44349F64" w14:textId="77777777" w:rsidR="006B1947" w:rsidRDefault="00513293">
                                  <w:pPr>
                                    <w:pStyle w:val="TableParagraph"/>
                                    <w:spacing w:before="12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3. Način kreditiranja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1D394E6" w14:textId="44628E4A" w:rsidR="006B1947" w:rsidRDefault="00013064" w:rsidP="00013064">
                                  <w:pPr>
                                    <w:pStyle w:val="TableParagraph"/>
                                    <w:tabs>
                                      <w:tab w:val="left" w:pos="1161"/>
                                      <w:tab w:val="left" w:pos="1162"/>
                                    </w:tabs>
                                    <w:spacing w:before="3" w:line="271" w:lineRule="auto"/>
                                    <w:ind w:left="412" w:right="10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 xml:space="preserve">zravno kreditiranje - korisnik kredita </w:t>
                                  </w:r>
                                  <w:r w:rsidR="000764C8">
                                    <w:rPr>
                                      <w:sz w:val="20"/>
                                    </w:rPr>
                                    <w:t>z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ahtjev i pripadajuću dokumentaciju podnosi HBOR-u</w:t>
                                  </w:r>
                                  <w:r w:rsidR="00513293">
                                    <w:rPr>
                                      <w:position w:val="6"/>
                                      <w:sz w:val="13"/>
                                    </w:rPr>
                                    <w:t>1</w:t>
                                  </w:r>
                                  <w:r w:rsidR="00513293">
                                    <w:rPr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6B1947" w14:paraId="39C4B3C5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D73FADE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4. Iznos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256BF5E2" w14:textId="35A56048" w:rsidR="006B1947" w:rsidRDefault="00513293">
                                  <w:pPr>
                                    <w:pStyle w:val="TableParagraph"/>
                                    <w:spacing w:before="119"/>
                                    <w:ind w:left="7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od 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25.000,00 EUR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do </w:t>
                                  </w:r>
                                  <w:r w:rsidR="00701ECA">
                                    <w:rPr>
                                      <w:sz w:val="20"/>
                                    </w:rPr>
                                    <w:t>200.000,00 EUR</w:t>
                                  </w:r>
                                </w:p>
                              </w:tc>
                            </w:tr>
                            <w:tr w:rsidR="006B1947" w14:paraId="7E928250" w14:textId="77777777">
                              <w:trPr>
                                <w:trHeight w:val="503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4A317025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5. Valuta kredita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65A824A4" w14:textId="246B8186" w:rsidR="006B1947" w:rsidRDefault="00701ECA">
                                  <w:pPr>
                                    <w:pStyle w:val="TableParagraph"/>
                                    <w:spacing w:before="119"/>
                                    <w:ind w:left="7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EUR</w:t>
                                  </w:r>
                                </w:p>
                              </w:tc>
                            </w:tr>
                            <w:tr w:rsidR="006B1947" w14:paraId="1AEFDCDE" w14:textId="77777777">
                              <w:trPr>
                                <w:trHeight w:val="604"/>
                              </w:trPr>
                              <w:tc>
                                <w:tcPr>
                                  <w:tcW w:w="2557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559E35FD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1F487C"/>
                                      <w:sz w:val="20"/>
                                    </w:rPr>
                                    <w:t>6. Kamatna stopa</w:t>
                                  </w:r>
                                </w:p>
                              </w:tc>
                              <w:tc>
                                <w:tcPr>
                                  <w:tcW w:w="7200" w:type="dxa"/>
                                  <w:tcBorders>
                                    <w:top w:val="single" w:sz="2" w:space="0" w:color="1F487C"/>
                                    <w:bottom w:val="single" w:sz="2" w:space="0" w:color="1F487C"/>
                                  </w:tcBorders>
                                </w:tcPr>
                                <w:p w14:paraId="318A1FB9" w14:textId="77777777" w:rsidR="006B1947" w:rsidRDefault="00513293">
                                  <w:pPr>
                                    <w:pStyle w:val="TableParagraph"/>
                                    <w:spacing w:before="119"/>
                                    <w:ind w:left="7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0,50% godišnje, fiksna</w:t>
                                  </w:r>
                                </w:p>
                              </w:tc>
                            </w:tr>
                          </w:tbl>
                          <w:p w14:paraId="7EF8F042" w14:textId="77777777" w:rsidR="006B1947" w:rsidRDefault="006B194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EFDE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3.15pt;margin-top:64.2pt;width:487.9pt;height:544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57"/>
                        <w:gridCol w:w="7200"/>
                      </w:tblGrid>
                      <w:tr w:rsidR="006B1947" w14:paraId="06D930C3" w14:textId="77777777">
                        <w:trPr>
                          <w:trHeight w:val="5405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05BC289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81"/>
                              </w:tabs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Korisnici</w:t>
                            </w:r>
                            <w:r>
                              <w:rPr>
                                <w:b/>
                                <w:color w:val="1F487C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kredita</w:t>
                            </w:r>
                          </w:p>
                          <w:p w14:paraId="6B42DD7B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7F379E1B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13B97DB4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4E181AA9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0DC3AF0C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271F172F" w14:textId="77777777" w:rsidR="006B1947" w:rsidRDefault="006B1947">
                            <w:pPr>
                              <w:pStyle w:val="TableParagraph"/>
                              <w:ind w:left="0"/>
                            </w:pPr>
                          </w:p>
                          <w:p w14:paraId="6EC925E9" w14:textId="77777777" w:rsidR="006B1947" w:rsidRDefault="006B1947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14:paraId="35C0528F" w14:textId="77777777" w:rsidR="006B1947" w:rsidRDefault="00513293">
                            <w:pPr>
                              <w:pStyle w:val="TableParagraph"/>
                              <w:numPr>
                                <w:ilvl w:val="1"/>
                                <w:numId w:val="10"/>
                              </w:numPr>
                              <w:tabs>
                                <w:tab w:val="left" w:pos="615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1F487C"/>
                                <w:sz w:val="20"/>
                              </w:rPr>
                              <w:t>Mjere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2E2BF59E" w14:textId="77777777" w:rsidR="006B1947" w:rsidRDefault="00513293">
                            <w:pPr>
                              <w:pStyle w:val="TableParagraph"/>
                              <w:spacing w:line="276" w:lineRule="auto"/>
                              <w:ind w:left="400" w:right="10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Mikro, mali i srednji poduzetnici (OPG-i u sustavu PDV-a,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šumoposjednici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obrti, trgovačka društva, zadruge, proizvođačke organizacije), čije poslovanje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odvija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okviru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Mjera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4.1.,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4.2.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8.6.</w:t>
                            </w:r>
                            <w:r>
                              <w:rPr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mikro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mali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poduzetnici koji razvijaju nepoljoprivrednu djelatnost u okviru Mjere 6.4. Programa ruralnog razvoja Republike Hrvatske 2014. –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2020.</w:t>
                            </w:r>
                          </w:p>
                          <w:p w14:paraId="677A74AE" w14:textId="77777777" w:rsidR="006B1947" w:rsidRDefault="00513293">
                            <w:pPr>
                              <w:pStyle w:val="TableParagraph"/>
                              <w:spacing w:line="276" w:lineRule="auto"/>
                              <w:ind w:left="400" w:right="1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Prihvatljiva su ulaganja koja se provode na području Republike Hrvatske osim urbanih središta gradova (Zagreb, Osijek, Rijeka, Split).</w:t>
                            </w:r>
                          </w:p>
                          <w:p w14:paraId="5FDB1F96" w14:textId="77777777" w:rsidR="006B1947" w:rsidRDefault="006B1947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sz w:val="32"/>
                              </w:rPr>
                            </w:pPr>
                          </w:p>
                          <w:p w14:paraId="7457984D" w14:textId="77777777" w:rsidR="006B1947" w:rsidRDefault="00513293">
                            <w:pPr>
                              <w:pStyle w:val="TableParagraph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148"/>
                              </w:tabs>
                              <w:ind w:hanging="3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Ulaganja u poljoprivredna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gospodarstva,</w:t>
                            </w:r>
                          </w:p>
                          <w:p w14:paraId="5F7AC7DE" w14:textId="77777777" w:rsidR="006B1947" w:rsidRDefault="00513293">
                            <w:pPr>
                              <w:pStyle w:val="TableParagraph"/>
                              <w:numPr>
                                <w:ilvl w:val="1"/>
                                <w:numId w:val="9"/>
                              </w:numPr>
                              <w:tabs>
                                <w:tab w:val="left" w:pos="1148"/>
                              </w:tabs>
                              <w:spacing w:before="195"/>
                              <w:ind w:hanging="38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Ulaganja u preradu, marketing i/ili razvoj poljoprivrednih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proizvoda,</w:t>
                            </w:r>
                          </w:p>
                          <w:p w14:paraId="04528045" w14:textId="77777777" w:rsidR="006B1947" w:rsidRDefault="00513293">
                            <w:pPr>
                              <w:pStyle w:val="TableParagraph"/>
                              <w:spacing w:before="195" w:line="276" w:lineRule="auto"/>
                              <w:ind w:left="760" w:righ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6.4. Ulaganja u razvoj nepoljoprivrednih djelatnosti u ruralnim područjima, i</w:t>
                            </w:r>
                          </w:p>
                          <w:p w14:paraId="6C0F8AC4" w14:textId="77777777" w:rsidR="006B1947" w:rsidRDefault="00513293">
                            <w:pPr>
                              <w:pStyle w:val="TableParagraph"/>
                              <w:spacing w:before="159" w:line="276" w:lineRule="auto"/>
                              <w:ind w:left="760" w:right="1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8.6. Ulaganja u šumarske tehnologije te u preradu, mobilizaciju i marketing šumskih proizvoda.</w:t>
                            </w:r>
                          </w:p>
                          <w:p w14:paraId="2B4B67C8" w14:textId="77777777" w:rsidR="006B1947" w:rsidRDefault="00513293">
                            <w:pPr>
                              <w:pStyle w:val="TableParagraph"/>
                              <w:spacing w:before="160" w:line="276" w:lineRule="auto"/>
                              <w:ind w:left="400"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Korisnici kredita trebaju dokazati da imaju poteškoće u poslovanju kao posljedicu pandemije uzrokovane COVID-19 virusom, sukladno kriterijima usvojenim od strane Ministarstva poljoprivrede.</w:t>
                            </w:r>
                          </w:p>
                        </w:tc>
                      </w:tr>
                      <w:tr w:rsidR="006B1947" w14:paraId="350CB97C" w14:textId="77777777">
                        <w:trPr>
                          <w:trHeight w:val="3162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53058CB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2. Namjena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ACB472D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20" w:line="273" w:lineRule="auto"/>
                              <w:ind w:right="10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financiranje obrtnih sredstava potrebnih za otklanjanje nestabilnosti u odvijanju proizvodnje i financiranje tekućeg poslovanja (priprema proizvodnje,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sirovina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materijal,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ostali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proizvodni</w:t>
                            </w:r>
                            <w:r>
                              <w:rPr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troškovi,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troškovi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radne snage, podmirenje obveza prema dobavljačima i ostalih općih troškova tekućeg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poslovanja;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osim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kreditnih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obveza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prema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poslovnim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bankama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 drugim financijskim institucijama 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PDV-a).</w:t>
                            </w:r>
                          </w:p>
                          <w:p w14:paraId="2376649D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Refinanciranje postojećih kredita nije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moguće.</w:t>
                            </w:r>
                          </w:p>
                          <w:p w14:paraId="0FFE97A8" w14:textId="77777777" w:rsidR="006B1947" w:rsidRDefault="0051329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97"/>
                              </w:tabs>
                              <w:spacing w:before="154" w:line="273" w:lineRule="auto"/>
                              <w:ind w:right="11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HBOR će povrat prethodno uloženih sredstava (refundaciju) prihvaćati za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obavljena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plaćanja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pravilu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najduže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(tri)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mjeseca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prije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podnošenja zahtjeva za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kredit.</w:t>
                            </w:r>
                          </w:p>
                        </w:tc>
                      </w:tr>
                      <w:tr w:rsidR="006B1947" w14:paraId="1D03FFAB" w14:textId="77777777">
                        <w:trPr>
                          <w:trHeight w:val="665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44349F64" w14:textId="77777777" w:rsidR="006B1947" w:rsidRDefault="00513293">
                            <w:pPr>
                              <w:pStyle w:val="TableParagraph"/>
                              <w:spacing w:before="12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3. Način kreditiranja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1D394E6" w14:textId="44628E4A" w:rsidR="006B1947" w:rsidRDefault="00013064" w:rsidP="00013064">
                            <w:pPr>
                              <w:pStyle w:val="TableParagraph"/>
                              <w:tabs>
                                <w:tab w:val="left" w:pos="1161"/>
                                <w:tab w:val="left" w:pos="1162"/>
                              </w:tabs>
                              <w:spacing w:before="3" w:line="271" w:lineRule="auto"/>
                              <w:ind w:left="412" w:right="10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="00513293">
                              <w:rPr>
                                <w:sz w:val="20"/>
                              </w:rPr>
                              <w:t xml:space="preserve">zravno kreditiranje - korisnik kredita </w:t>
                            </w:r>
                            <w:r w:rsidR="000764C8">
                              <w:rPr>
                                <w:sz w:val="20"/>
                              </w:rPr>
                              <w:t>z</w:t>
                            </w:r>
                            <w:r w:rsidR="00513293">
                              <w:rPr>
                                <w:sz w:val="20"/>
                              </w:rPr>
                              <w:t>ahtjev i pripadajuću dokumentaciju podnosi HBOR-u</w:t>
                            </w:r>
                            <w:r w:rsidR="00513293">
                              <w:rPr>
                                <w:position w:val="6"/>
                                <w:sz w:val="13"/>
                              </w:rPr>
                              <w:t>1</w:t>
                            </w:r>
                            <w:r w:rsidR="00513293">
                              <w:rPr>
                                <w:sz w:val="20"/>
                              </w:rPr>
                              <w:t>.</w:t>
                            </w:r>
                          </w:p>
                        </w:tc>
                      </w:tr>
                      <w:tr w:rsidR="006B1947" w14:paraId="39C4B3C5" w14:textId="77777777">
                        <w:trPr>
                          <w:trHeight w:val="50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D73FADE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4. Iznos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256BF5E2" w14:textId="35A56048" w:rsidR="006B1947" w:rsidRDefault="00513293">
                            <w:pPr>
                              <w:pStyle w:val="TableParagraph"/>
                              <w:spacing w:before="119"/>
                              <w:ind w:left="7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od </w:t>
                            </w:r>
                            <w:r w:rsidR="00701ECA">
                              <w:rPr>
                                <w:sz w:val="20"/>
                              </w:rPr>
                              <w:t>25.000,00 EUR</w:t>
                            </w:r>
                            <w:r>
                              <w:rPr>
                                <w:sz w:val="20"/>
                              </w:rPr>
                              <w:t xml:space="preserve"> do </w:t>
                            </w:r>
                            <w:r w:rsidR="00701ECA">
                              <w:rPr>
                                <w:sz w:val="20"/>
                              </w:rPr>
                              <w:t>200.000,00 EUR</w:t>
                            </w:r>
                          </w:p>
                        </w:tc>
                      </w:tr>
                      <w:tr w:rsidR="006B1947" w14:paraId="7E928250" w14:textId="77777777">
                        <w:trPr>
                          <w:trHeight w:val="503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4A317025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5. Valuta kredita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65A824A4" w14:textId="246B8186" w:rsidR="006B1947" w:rsidRDefault="00701ECA">
                            <w:pPr>
                              <w:pStyle w:val="TableParagraph"/>
                              <w:spacing w:before="119"/>
                              <w:ind w:left="7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EUR</w:t>
                            </w:r>
                          </w:p>
                        </w:tc>
                      </w:tr>
                      <w:tr w:rsidR="006B1947" w14:paraId="1AEFDCDE" w14:textId="77777777">
                        <w:trPr>
                          <w:trHeight w:val="604"/>
                        </w:trPr>
                        <w:tc>
                          <w:tcPr>
                            <w:tcW w:w="2557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559E35FD" w14:textId="77777777" w:rsidR="006B1947" w:rsidRDefault="00513293">
                            <w:pPr>
                              <w:pStyle w:val="TableParagraph"/>
                              <w:spacing w:before="11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F487C"/>
                                <w:sz w:val="20"/>
                              </w:rPr>
                              <w:t>6. Kamatna stopa</w:t>
                            </w:r>
                          </w:p>
                        </w:tc>
                        <w:tc>
                          <w:tcPr>
                            <w:tcW w:w="7200" w:type="dxa"/>
                            <w:tcBorders>
                              <w:top w:val="single" w:sz="2" w:space="0" w:color="1F487C"/>
                              <w:bottom w:val="single" w:sz="2" w:space="0" w:color="1F487C"/>
                            </w:tcBorders>
                          </w:tcPr>
                          <w:p w14:paraId="318A1FB9" w14:textId="77777777" w:rsidR="006B1947" w:rsidRDefault="00513293">
                            <w:pPr>
                              <w:pStyle w:val="TableParagraph"/>
                              <w:spacing w:before="119"/>
                              <w:ind w:left="7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0,50% godišnje, fiksna</w:t>
                            </w:r>
                          </w:p>
                        </w:tc>
                      </w:tr>
                    </w:tbl>
                    <w:p w14:paraId="7EF8F042" w14:textId="77777777" w:rsidR="006B1947" w:rsidRDefault="006B194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Privitak_1_Obrtna_sredstva_za_ruralni_ra"/>
      <w:bookmarkEnd w:id="0"/>
      <w:r w:rsidR="00513293">
        <w:rPr>
          <w:color w:val="1F487C"/>
        </w:rPr>
        <w:t>Program kreditiranja Obrtna sredstva za ruralni razvoj</w:t>
      </w:r>
    </w:p>
    <w:p w14:paraId="7E90F144" w14:textId="77777777" w:rsidR="006B1947" w:rsidRDefault="006B1947">
      <w:pPr>
        <w:pStyle w:val="BodyText"/>
        <w:rPr>
          <w:b/>
        </w:rPr>
      </w:pPr>
    </w:p>
    <w:p w14:paraId="1984BFB5" w14:textId="77777777" w:rsidR="006B1947" w:rsidRDefault="006B1947">
      <w:pPr>
        <w:pStyle w:val="BodyText"/>
        <w:rPr>
          <w:b/>
        </w:rPr>
      </w:pPr>
    </w:p>
    <w:p w14:paraId="14BB3BED" w14:textId="77777777" w:rsidR="006B1947" w:rsidRDefault="006B1947">
      <w:pPr>
        <w:pStyle w:val="BodyText"/>
        <w:rPr>
          <w:b/>
        </w:rPr>
      </w:pPr>
    </w:p>
    <w:p w14:paraId="6DF6BD46" w14:textId="77777777" w:rsidR="006B1947" w:rsidRDefault="006B1947">
      <w:pPr>
        <w:pStyle w:val="BodyText"/>
        <w:rPr>
          <w:b/>
        </w:rPr>
      </w:pPr>
    </w:p>
    <w:p w14:paraId="2DC81FE4" w14:textId="77777777" w:rsidR="006B1947" w:rsidRDefault="006B1947">
      <w:pPr>
        <w:pStyle w:val="BodyText"/>
        <w:rPr>
          <w:b/>
        </w:rPr>
      </w:pPr>
    </w:p>
    <w:p w14:paraId="717C323C" w14:textId="77777777" w:rsidR="006B1947" w:rsidRDefault="006B1947">
      <w:pPr>
        <w:pStyle w:val="BodyText"/>
        <w:rPr>
          <w:b/>
        </w:rPr>
      </w:pPr>
    </w:p>
    <w:p w14:paraId="44A021C8" w14:textId="77777777" w:rsidR="006B1947" w:rsidRDefault="006B1947">
      <w:pPr>
        <w:pStyle w:val="BodyText"/>
        <w:rPr>
          <w:b/>
        </w:rPr>
      </w:pPr>
    </w:p>
    <w:p w14:paraId="4E3CC468" w14:textId="77777777" w:rsidR="006B1947" w:rsidRDefault="006B1947">
      <w:pPr>
        <w:pStyle w:val="BodyText"/>
        <w:rPr>
          <w:b/>
        </w:rPr>
      </w:pPr>
    </w:p>
    <w:p w14:paraId="0C479FF4" w14:textId="77777777" w:rsidR="006B1947" w:rsidRDefault="006B1947">
      <w:pPr>
        <w:pStyle w:val="BodyText"/>
        <w:rPr>
          <w:b/>
        </w:rPr>
      </w:pPr>
    </w:p>
    <w:p w14:paraId="32D002C6" w14:textId="77777777" w:rsidR="006B1947" w:rsidRDefault="006B1947">
      <w:pPr>
        <w:pStyle w:val="BodyText"/>
        <w:rPr>
          <w:b/>
        </w:rPr>
      </w:pPr>
    </w:p>
    <w:p w14:paraId="71072312" w14:textId="77777777" w:rsidR="006B1947" w:rsidRDefault="006B1947">
      <w:pPr>
        <w:pStyle w:val="BodyText"/>
        <w:rPr>
          <w:b/>
        </w:rPr>
      </w:pPr>
    </w:p>
    <w:p w14:paraId="39D94BC5" w14:textId="77777777" w:rsidR="006B1947" w:rsidRDefault="006B1947">
      <w:pPr>
        <w:pStyle w:val="BodyText"/>
        <w:rPr>
          <w:b/>
        </w:rPr>
      </w:pPr>
    </w:p>
    <w:p w14:paraId="603CA380" w14:textId="77777777" w:rsidR="006B1947" w:rsidRDefault="006B1947">
      <w:pPr>
        <w:pStyle w:val="BodyText"/>
        <w:rPr>
          <w:b/>
        </w:rPr>
      </w:pPr>
    </w:p>
    <w:p w14:paraId="115944A9" w14:textId="77777777" w:rsidR="006B1947" w:rsidRDefault="006B1947">
      <w:pPr>
        <w:pStyle w:val="BodyText"/>
        <w:rPr>
          <w:b/>
        </w:rPr>
      </w:pPr>
    </w:p>
    <w:p w14:paraId="28ABD519" w14:textId="77777777" w:rsidR="006B1947" w:rsidRDefault="006B1947">
      <w:pPr>
        <w:pStyle w:val="BodyText"/>
        <w:rPr>
          <w:b/>
        </w:rPr>
      </w:pPr>
    </w:p>
    <w:p w14:paraId="631AE16B" w14:textId="77777777" w:rsidR="006B1947" w:rsidRDefault="006B1947">
      <w:pPr>
        <w:pStyle w:val="BodyText"/>
        <w:rPr>
          <w:b/>
        </w:rPr>
      </w:pPr>
    </w:p>
    <w:p w14:paraId="1946AEB3" w14:textId="77777777" w:rsidR="006B1947" w:rsidRDefault="006B1947">
      <w:pPr>
        <w:pStyle w:val="BodyText"/>
        <w:rPr>
          <w:b/>
        </w:rPr>
      </w:pPr>
    </w:p>
    <w:p w14:paraId="47A8C0EC" w14:textId="77777777" w:rsidR="006B1947" w:rsidRDefault="006B1947">
      <w:pPr>
        <w:pStyle w:val="BodyText"/>
        <w:rPr>
          <w:b/>
        </w:rPr>
      </w:pPr>
    </w:p>
    <w:p w14:paraId="2FFE0AE8" w14:textId="77777777" w:rsidR="006B1947" w:rsidRDefault="006B1947">
      <w:pPr>
        <w:pStyle w:val="BodyText"/>
        <w:rPr>
          <w:b/>
        </w:rPr>
      </w:pPr>
    </w:p>
    <w:p w14:paraId="3FF532B5" w14:textId="77777777" w:rsidR="006B1947" w:rsidRDefault="006B1947">
      <w:pPr>
        <w:pStyle w:val="BodyText"/>
        <w:rPr>
          <w:b/>
        </w:rPr>
      </w:pPr>
    </w:p>
    <w:p w14:paraId="3CA72E15" w14:textId="77777777" w:rsidR="006B1947" w:rsidRDefault="006B1947">
      <w:pPr>
        <w:pStyle w:val="BodyText"/>
        <w:rPr>
          <w:b/>
        </w:rPr>
      </w:pPr>
    </w:p>
    <w:p w14:paraId="749FBDC8" w14:textId="77777777" w:rsidR="006B1947" w:rsidRDefault="006B1947">
      <w:pPr>
        <w:pStyle w:val="BodyText"/>
        <w:rPr>
          <w:b/>
        </w:rPr>
      </w:pPr>
    </w:p>
    <w:p w14:paraId="2F409FE9" w14:textId="77777777" w:rsidR="006B1947" w:rsidRDefault="006B1947">
      <w:pPr>
        <w:pStyle w:val="BodyText"/>
        <w:rPr>
          <w:b/>
        </w:rPr>
      </w:pPr>
    </w:p>
    <w:p w14:paraId="5D438A08" w14:textId="77777777" w:rsidR="006B1947" w:rsidRDefault="006B1947">
      <w:pPr>
        <w:pStyle w:val="BodyText"/>
        <w:rPr>
          <w:b/>
        </w:rPr>
      </w:pPr>
    </w:p>
    <w:p w14:paraId="03132D53" w14:textId="77777777" w:rsidR="006B1947" w:rsidRDefault="006B1947">
      <w:pPr>
        <w:pStyle w:val="BodyText"/>
        <w:rPr>
          <w:b/>
        </w:rPr>
      </w:pPr>
    </w:p>
    <w:p w14:paraId="11BE8985" w14:textId="77777777" w:rsidR="006B1947" w:rsidRDefault="006B1947">
      <w:pPr>
        <w:pStyle w:val="BodyText"/>
        <w:rPr>
          <w:b/>
        </w:rPr>
      </w:pPr>
    </w:p>
    <w:p w14:paraId="55AE67EB" w14:textId="77777777" w:rsidR="006B1947" w:rsidRDefault="006B1947">
      <w:pPr>
        <w:pStyle w:val="BodyText"/>
        <w:rPr>
          <w:b/>
        </w:rPr>
      </w:pPr>
    </w:p>
    <w:p w14:paraId="1ED5807C" w14:textId="77777777" w:rsidR="006B1947" w:rsidRDefault="006B1947">
      <w:pPr>
        <w:pStyle w:val="BodyText"/>
        <w:rPr>
          <w:b/>
        </w:rPr>
      </w:pPr>
    </w:p>
    <w:p w14:paraId="7FAECDEA" w14:textId="77777777" w:rsidR="006B1947" w:rsidRDefault="006B1947">
      <w:pPr>
        <w:pStyle w:val="BodyText"/>
        <w:rPr>
          <w:b/>
        </w:rPr>
      </w:pPr>
    </w:p>
    <w:p w14:paraId="701E850A" w14:textId="77777777" w:rsidR="006B1947" w:rsidRDefault="006B1947">
      <w:pPr>
        <w:pStyle w:val="BodyText"/>
        <w:rPr>
          <w:b/>
        </w:rPr>
      </w:pPr>
    </w:p>
    <w:p w14:paraId="5DE2B45C" w14:textId="77777777" w:rsidR="006B1947" w:rsidRDefault="006B1947">
      <w:pPr>
        <w:pStyle w:val="BodyText"/>
        <w:rPr>
          <w:b/>
        </w:rPr>
      </w:pPr>
    </w:p>
    <w:p w14:paraId="5D2E24A2" w14:textId="77777777" w:rsidR="006B1947" w:rsidRDefault="006B1947">
      <w:pPr>
        <w:pStyle w:val="BodyText"/>
        <w:rPr>
          <w:b/>
        </w:rPr>
      </w:pPr>
    </w:p>
    <w:p w14:paraId="4E403451" w14:textId="77777777" w:rsidR="006B1947" w:rsidRDefault="006B1947">
      <w:pPr>
        <w:pStyle w:val="BodyText"/>
        <w:rPr>
          <w:b/>
        </w:rPr>
      </w:pPr>
    </w:p>
    <w:p w14:paraId="1023DC9F" w14:textId="77777777" w:rsidR="006B1947" w:rsidRDefault="006B1947">
      <w:pPr>
        <w:pStyle w:val="BodyText"/>
        <w:rPr>
          <w:b/>
        </w:rPr>
      </w:pPr>
    </w:p>
    <w:p w14:paraId="4AD38765" w14:textId="77777777" w:rsidR="006B1947" w:rsidRDefault="006B1947">
      <w:pPr>
        <w:pStyle w:val="BodyText"/>
        <w:rPr>
          <w:b/>
        </w:rPr>
      </w:pPr>
    </w:p>
    <w:p w14:paraId="2FFDFA0B" w14:textId="77777777" w:rsidR="006B1947" w:rsidRDefault="006B1947">
      <w:pPr>
        <w:pStyle w:val="BodyText"/>
        <w:rPr>
          <w:b/>
        </w:rPr>
      </w:pPr>
    </w:p>
    <w:p w14:paraId="3D6E555B" w14:textId="77777777" w:rsidR="006B1947" w:rsidRDefault="006B1947">
      <w:pPr>
        <w:pStyle w:val="BodyText"/>
        <w:rPr>
          <w:b/>
        </w:rPr>
      </w:pPr>
    </w:p>
    <w:p w14:paraId="4CCD6A56" w14:textId="77777777" w:rsidR="006B1947" w:rsidRDefault="006B1947">
      <w:pPr>
        <w:pStyle w:val="BodyText"/>
        <w:rPr>
          <w:b/>
        </w:rPr>
      </w:pPr>
    </w:p>
    <w:p w14:paraId="7F753CC1" w14:textId="77777777" w:rsidR="006B1947" w:rsidRDefault="006B1947">
      <w:pPr>
        <w:pStyle w:val="BodyText"/>
        <w:rPr>
          <w:b/>
        </w:rPr>
      </w:pPr>
    </w:p>
    <w:p w14:paraId="4FA8BE4F" w14:textId="77777777" w:rsidR="006B1947" w:rsidRDefault="006B1947">
      <w:pPr>
        <w:pStyle w:val="BodyText"/>
        <w:rPr>
          <w:b/>
        </w:rPr>
      </w:pPr>
    </w:p>
    <w:p w14:paraId="1799C2D4" w14:textId="77777777" w:rsidR="006B1947" w:rsidRDefault="006B1947">
      <w:pPr>
        <w:pStyle w:val="BodyText"/>
        <w:rPr>
          <w:b/>
        </w:rPr>
      </w:pPr>
    </w:p>
    <w:p w14:paraId="00D40899" w14:textId="77777777" w:rsidR="006B1947" w:rsidRDefault="006B1947">
      <w:pPr>
        <w:pStyle w:val="BodyText"/>
        <w:rPr>
          <w:b/>
        </w:rPr>
      </w:pPr>
    </w:p>
    <w:p w14:paraId="615A974B" w14:textId="77777777" w:rsidR="006B1947" w:rsidRDefault="006B1947">
      <w:pPr>
        <w:pStyle w:val="BodyText"/>
        <w:rPr>
          <w:b/>
        </w:rPr>
      </w:pPr>
    </w:p>
    <w:p w14:paraId="6B6AFD8C" w14:textId="77777777" w:rsidR="006B1947" w:rsidRDefault="006B1947">
      <w:pPr>
        <w:pStyle w:val="BodyText"/>
        <w:rPr>
          <w:b/>
        </w:rPr>
      </w:pPr>
    </w:p>
    <w:p w14:paraId="028DDF58" w14:textId="77777777" w:rsidR="006B1947" w:rsidRDefault="006B1947">
      <w:pPr>
        <w:pStyle w:val="BodyText"/>
        <w:rPr>
          <w:b/>
        </w:rPr>
      </w:pPr>
    </w:p>
    <w:p w14:paraId="17BDF3A2" w14:textId="77777777" w:rsidR="006B1947" w:rsidRDefault="006B1947">
      <w:pPr>
        <w:pStyle w:val="BodyText"/>
        <w:rPr>
          <w:b/>
        </w:rPr>
      </w:pPr>
    </w:p>
    <w:p w14:paraId="6D385E53" w14:textId="77777777" w:rsidR="006B1947" w:rsidRDefault="006B1947">
      <w:pPr>
        <w:pStyle w:val="BodyText"/>
        <w:rPr>
          <w:b/>
        </w:rPr>
      </w:pPr>
    </w:p>
    <w:p w14:paraId="26878A25" w14:textId="0C9A1324" w:rsidR="006B1947" w:rsidRDefault="006273C8">
      <w:pPr>
        <w:pStyle w:val="BodyText"/>
        <w:spacing w:before="5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DE8A3D" wp14:editId="7FB98E6E">
                <wp:simplePos x="0" y="0"/>
                <wp:positionH relativeFrom="page">
                  <wp:posOffset>684530</wp:posOffset>
                </wp:positionH>
                <wp:positionV relativeFrom="paragraph">
                  <wp:posOffset>236855</wp:posOffset>
                </wp:positionV>
                <wp:extent cx="182943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2881"/>
                            <a:gd name="T2" fmla="+- 0 3958 1078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3235C" id="Freeform 9" o:spid="_x0000_s1026" style="position:absolute;margin-left:53.9pt;margin-top:18.65pt;width:14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" path="m,l2880,e" filled="f" strokeweight=".21169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8CB67D0" w14:textId="17B75817" w:rsidR="006B1947" w:rsidRDefault="00513293">
      <w:pPr>
        <w:spacing w:before="72"/>
        <w:ind w:left="117" w:right="27"/>
        <w:rPr>
          <w:sz w:val="18"/>
        </w:rPr>
      </w:pPr>
      <w:r>
        <w:rPr>
          <w:rFonts w:ascii="Times New Roman" w:hAnsi="Times New Roman"/>
          <w:position w:val="6"/>
          <w:sz w:val="12"/>
        </w:rPr>
        <w:t xml:space="preserve">1 </w:t>
      </w:r>
      <w:r>
        <w:rPr>
          <w:sz w:val="18"/>
        </w:rPr>
        <w:t xml:space="preserve">Pri ispunjavanju </w:t>
      </w:r>
      <w:r w:rsidR="000764C8">
        <w:rPr>
          <w:sz w:val="18"/>
        </w:rPr>
        <w:t>z</w:t>
      </w:r>
      <w:r>
        <w:rPr>
          <w:sz w:val="18"/>
        </w:rPr>
        <w:t>ahtjeva za kredit, podnositelji zahtjeva se mogu obratiti za pomoć djelatnicima Uprave za stručnu podršku razvoju poljoprivrede i ribarstva Ministarstva poljoprivrede (poljoprivrednim savjetnicima).</w:t>
      </w:r>
    </w:p>
    <w:p w14:paraId="6E5A5D24" w14:textId="77777777" w:rsidR="006B1947" w:rsidRDefault="006B1947">
      <w:pPr>
        <w:rPr>
          <w:sz w:val="18"/>
        </w:rPr>
        <w:sectPr w:rsidR="006B1947">
          <w:headerReference w:type="default" r:id="rId14"/>
          <w:type w:val="continuous"/>
          <w:pgSz w:w="11910" w:h="16850"/>
          <w:pgMar w:top="700" w:right="960" w:bottom="280" w:left="960" w:header="720" w:footer="720" w:gutter="0"/>
          <w:cols w:space="720"/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6"/>
        <w:gridCol w:w="6941"/>
      </w:tblGrid>
      <w:tr w:rsidR="006B1947" w14:paraId="4F0D415F" w14:textId="77777777">
        <w:trPr>
          <w:trHeight w:val="1562"/>
        </w:trPr>
        <w:tc>
          <w:tcPr>
            <w:tcW w:w="2816" w:type="dxa"/>
            <w:tcBorders>
              <w:top w:val="single" w:sz="2" w:space="0" w:color="1F487C"/>
              <w:bottom w:val="single" w:sz="2" w:space="0" w:color="1F487C"/>
            </w:tcBorders>
          </w:tcPr>
          <w:p w14:paraId="1BB43254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lastRenderedPageBreak/>
              <w:t>7. Naknade</w:t>
            </w:r>
          </w:p>
        </w:tc>
        <w:tc>
          <w:tcPr>
            <w:tcW w:w="6941" w:type="dxa"/>
            <w:tcBorders>
              <w:top w:val="single" w:sz="2" w:space="0" w:color="1F487C"/>
              <w:bottom w:val="single" w:sz="2" w:space="0" w:color="1F487C"/>
            </w:tcBorders>
          </w:tcPr>
          <w:p w14:paraId="6AFB8AEB" w14:textId="77777777" w:rsidR="006B1947" w:rsidRDefault="00513293">
            <w:pPr>
              <w:pStyle w:val="TableParagraph"/>
              <w:spacing w:before="117" w:line="276" w:lineRule="auto"/>
              <w:ind w:left="458" w:right="112"/>
              <w:jc w:val="both"/>
              <w:rPr>
                <w:sz w:val="20"/>
              </w:rPr>
            </w:pPr>
            <w:r>
              <w:rPr>
                <w:sz w:val="20"/>
              </w:rPr>
              <w:t>Korisnik kredita je oslobođen plaćanja svih naknada koje se uobičajeno naplaćuju prilikom odobrenja i korištenja kredita (naknade za obradu kreditnog zahtjeva, naknade za rezervaciju sredstava) kao i naknada za izmjenu uvjeta kreditiranja uključujući naknadu za prijevremeni povrat kredita.</w:t>
            </w:r>
          </w:p>
        </w:tc>
      </w:tr>
      <w:tr w:rsidR="006B1947" w14:paraId="36636B51" w14:textId="77777777">
        <w:trPr>
          <w:trHeight w:val="1708"/>
        </w:trPr>
        <w:tc>
          <w:tcPr>
            <w:tcW w:w="2816" w:type="dxa"/>
            <w:tcBorders>
              <w:top w:val="single" w:sz="2" w:space="0" w:color="1F487C"/>
              <w:bottom w:val="single" w:sz="2" w:space="0" w:color="1F487C"/>
            </w:tcBorders>
          </w:tcPr>
          <w:p w14:paraId="4A91B7D9" w14:textId="4DB0E321" w:rsidR="006B1947" w:rsidRDefault="00513293" w:rsidP="00D234EC">
            <w:pPr>
              <w:pStyle w:val="TableParagraph"/>
              <w:spacing w:before="117" w:line="276" w:lineRule="auto"/>
              <w:ind w:left="321" w:hanging="200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8. Rok i način korištenja</w:t>
            </w:r>
            <w:r w:rsidR="00D234EC">
              <w:rPr>
                <w:b/>
                <w:color w:val="1F487C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kredita</w:t>
            </w:r>
          </w:p>
        </w:tc>
        <w:tc>
          <w:tcPr>
            <w:tcW w:w="6941" w:type="dxa"/>
            <w:tcBorders>
              <w:top w:val="single" w:sz="2" w:space="0" w:color="1F487C"/>
              <w:bottom w:val="single" w:sz="2" w:space="0" w:color="1F487C"/>
            </w:tcBorders>
          </w:tcPr>
          <w:p w14:paraId="5346CD9B" w14:textId="2339AFD0" w:rsidR="006B1947" w:rsidRDefault="00513293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118"/>
              <w:jc w:val="both"/>
              <w:rPr>
                <w:sz w:val="20"/>
              </w:rPr>
            </w:pPr>
            <w:r>
              <w:rPr>
                <w:sz w:val="20"/>
              </w:rPr>
              <w:t xml:space="preserve">do </w:t>
            </w:r>
            <w:r w:rsidR="003A07CD"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mjesec</w:t>
            </w:r>
            <w:r w:rsidR="003A07CD">
              <w:rPr>
                <w:sz w:val="20"/>
              </w:rPr>
              <w:t>i</w:t>
            </w:r>
          </w:p>
          <w:p w14:paraId="5E4AA1FA" w14:textId="77777777" w:rsidR="006B1947" w:rsidRDefault="00513293">
            <w:pPr>
              <w:pStyle w:val="TableParagraph"/>
              <w:numPr>
                <w:ilvl w:val="0"/>
                <w:numId w:val="6"/>
              </w:numPr>
              <w:tabs>
                <w:tab w:val="left" w:pos="538"/>
              </w:tabs>
              <w:spacing w:before="153"/>
              <w:jc w:val="both"/>
              <w:rPr>
                <w:sz w:val="20"/>
              </w:rPr>
            </w:pPr>
            <w:r>
              <w:rPr>
                <w:sz w:val="20"/>
              </w:rPr>
              <w:t>jednokratno 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sukcesivno,</w:t>
            </w:r>
          </w:p>
          <w:p w14:paraId="7034D885" w14:textId="74EB5FC4" w:rsidR="006B1947" w:rsidRDefault="00513293">
            <w:pPr>
              <w:pStyle w:val="TableParagraph"/>
              <w:spacing w:before="123" w:line="260" w:lineRule="atLeast"/>
              <w:ind w:left="537" w:right="107"/>
              <w:jc w:val="both"/>
              <w:rPr>
                <w:sz w:val="20"/>
              </w:rPr>
            </w:pPr>
            <w:r>
              <w:rPr>
                <w:sz w:val="20"/>
              </w:rPr>
              <w:t>Sredstva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isplaćuju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račun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korisnika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kredita,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obavezno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pravdanje namjenskog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korištenja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 xml:space="preserve"> </w:t>
            </w:r>
            <w:r w:rsidR="00195C5C">
              <w:rPr>
                <w:sz w:val="20"/>
              </w:rPr>
              <w:t>6</w:t>
            </w:r>
            <w:r>
              <w:rPr>
                <w:sz w:val="20"/>
              </w:rPr>
              <w:t>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isplate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sredstava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račun korisnika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kredita.</w:t>
            </w:r>
          </w:p>
        </w:tc>
      </w:tr>
      <w:tr w:rsidR="006B1947" w14:paraId="0B836807" w14:textId="77777777" w:rsidTr="003A07CD">
        <w:trPr>
          <w:trHeight w:val="530"/>
        </w:trPr>
        <w:tc>
          <w:tcPr>
            <w:tcW w:w="2816" w:type="dxa"/>
            <w:tcBorders>
              <w:top w:val="single" w:sz="2" w:space="0" w:color="1F487C"/>
              <w:bottom w:val="single" w:sz="2" w:space="0" w:color="1F487C"/>
            </w:tcBorders>
          </w:tcPr>
          <w:p w14:paraId="1F18C5CA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9. Rok otplate</w:t>
            </w:r>
          </w:p>
        </w:tc>
        <w:tc>
          <w:tcPr>
            <w:tcW w:w="6941" w:type="dxa"/>
            <w:tcBorders>
              <w:top w:val="single" w:sz="2" w:space="0" w:color="1F487C"/>
              <w:bottom w:val="single" w:sz="2" w:space="0" w:color="1F487C"/>
            </w:tcBorders>
          </w:tcPr>
          <w:p w14:paraId="4A431B84" w14:textId="353BB49A" w:rsidR="006B1947" w:rsidRPr="003A07CD" w:rsidRDefault="00513293" w:rsidP="003A07CD">
            <w:pPr>
              <w:pStyle w:val="TableParagraph"/>
              <w:tabs>
                <w:tab w:val="left" w:pos="477"/>
              </w:tabs>
              <w:spacing w:before="153"/>
              <w:ind w:left="619" w:hanging="142"/>
              <w:rPr>
                <w:sz w:val="20"/>
              </w:rPr>
            </w:pPr>
            <w:r>
              <w:rPr>
                <w:sz w:val="20"/>
              </w:rPr>
              <w:t xml:space="preserve">do </w:t>
            </w:r>
            <w:r w:rsidR="003A07CD">
              <w:rPr>
                <w:sz w:val="20"/>
              </w:rPr>
              <w:t>5</w:t>
            </w:r>
            <w:r>
              <w:rPr>
                <w:sz w:val="20"/>
              </w:rPr>
              <w:t xml:space="preserve"> godin</w:t>
            </w:r>
            <w:r w:rsidR="003A07CD">
              <w:rPr>
                <w:sz w:val="20"/>
              </w:rPr>
              <w:t>a</w:t>
            </w:r>
            <w:r>
              <w:rPr>
                <w:sz w:val="20"/>
              </w:rPr>
              <w:t xml:space="preserve">, uključujući poček do </w:t>
            </w:r>
            <w:r w:rsidR="003A07CD"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mjeseci</w:t>
            </w:r>
          </w:p>
        </w:tc>
      </w:tr>
      <w:tr w:rsidR="006B1947" w14:paraId="394D5FD8" w14:textId="77777777">
        <w:trPr>
          <w:trHeight w:val="506"/>
        </w:trPr>
        <w:tc>
          <w:tcPr>
            <w:tcW w:w="2816" w:type="dxa"/>
            <w:tcBorders>
              <w:top w:val="single" w:sz="2" w:space="0" w:color="1F487C"/>
              <w:bottom w:val="single" w:sz="2" w:space="0" w:color="1F487C"/>
            </w:tcBorders>
          </w:tcPr>
          <w:p w14:paraId="4B3A9C8C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10. Način otplate</w:t>
            </w:r>
          </w:p>
        </w:tc>
        <w:tc>
          <w:tcPr>
            <w:tcW w:w="6941" w:type="dxa"/>
            <w:tcBorders>
              <w:top w:val="single" w:sz="2" w:space="0" w:color="1F487C"/>
              <w:bottom w:val="single" w:sz="2" w:space="0" w:color="1F487C"/>
            </w:tcBorders>
          </w:tcPr>
          <w:p w14:paraId="2294960E" w14:textId="77777777" w:rsidR="006B1947" w:rsidRDefault="00513293">
            <w:pPr>
              <w:pStyle w:val="TableParagraph"/>
              <w:spacing w:before="117"/>
              <w:ind w:left="542"/>
              <w:rPr>
                <w:sz w:val="20"/>
              </w:rPr>
            </w:pPr>
            <w:r>
              <w:rPr>
                <w:sz w:val="20"/>
              </w:rPr>
              <w:t>u jednakim mjesečnim, tromjesečnim ili šestomjesečnim ratama.</w:t>
            </w:r>
          </w:p>
        </w:tc>
      </w:tr>
      <w:tr w:rsidR="006B1947" w14:paraId="34492A00" w14:textId="77777777">
        <w:trPr>
          <w:trHeight w:val="767"/>
        </w:trPr>
        <w:tc>
          <w:tcPr>
            <w:tcW w:w="2816" w:type="dxa"/>
            <w:tcBorders>
              <w:top w:val="single" w:sz="2" w:space="0" w:color="1F487C"/>
              <w:bottom w:val="single" w:sz="2" w:space="0" w:color="1F487C"/>
            </w:tcBorders>
          </w:tcPr>
          <w:p w14:paraId="6862A341" w14:textId="77777777" w:rsidR="006B1947" w:rsidRDefault="00513293">
            <w:pPr>
              <w:pStyle w:val="TableParagraph"/>
              <w:spacing w:before="117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11. Instrumenti osiguranja</w:t>
            </w:r>
          </w:p>
        </w:tc>
        <w:tc>
          <w:tcPr>
            <w:tcW w:w="6941" w:type="dxa"/>
            <w:tcBorders>
              <w:top w:val="single" w:sz="2" w:space="0" w:color="1F487C"/>
              <w:bottom w:val="single" w:sz="2" w:space="0" w:color="1F487C"/>
            </w:tcBorders>
          </w:tcPr>
          <w:p w14:paraId="2B1DE0E3" w14:textId="482FEEAA" w:rsidR="006B1947" w:rsidRDefault="008C0E94">
            <w:pPr>
              <w:pStyle w:val="TableParagraph"/>
              <w:spacing w:before="117" w:line="276" w:lineRule="auto"/>
              <w:ind w:left="537"/>
              <w:rPr>
                <w:sz w:val="20"/>
              </w:rPr>
            </w:pPr>
            <w:r>
              <w:rPr>
                <w:sz w:val="20"/>
              </w:rPr>
              <w:t>Z</w:t>
            </w:r>
            <w:r w:rsidR="00513293">
              <w:rPr>
                <w:sz w:val="20"/>
              </w:rPr>
              <w:t>adužnice i bjanko zadužnice korisnika kredita i ovisno o procjeni rizika, zadužnice i bjanko zadužnice povezanih osoba.</w:t>
            </w:r>
          </w:p>
        </w:tc>
      </w:tr>
      <w:tr w:rsidR="006B1947" w14:paraId="6E3BEB59" w14:textId="77777777">
        <w:trPr>
          <w:trHeight w:val="1723"/>
        </w:trPr>
        <w:tc>
          <w:tcPr>
            <w:tcW w:w="2816" w:type="dxa"/>
            <w:tcBorders>
              <w:top w:val="single" w:sz="2" w:space="0" w:color="1F487C"/>
              <w:bottom w:val="single" w:sz="2" w:space="0" w:color="1F487C"/>
            </w:tcBorders>
          </w:tcPr>
          <w:p w14:paraId="75DD0B0D" w14:textId="77777777" w:rsidR="006B1947" w:rsidRDefault="00513293">
            <w:pPr>
              <w:pStyle w:val="TableParagraph"/>
              <w:spacing w:before="117" w:line="276" w:lineRule="auto"/>
              <w:ind w:left="482" w:hanging="36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12. Povezani dokumenti / Privici</w:t>
            </w:r>
          </w:p>
        </w:tc>
        <w:tc>
          <w:tcPr>
            <w:tcW w:w="6941" w:type="dxa"/>
            <w:tcBorders>
              <w:top w:val="single" w:sz="2" w:space="0" w:color="1F487C"/>
              <w:bottom w:val="single" w:sz="2" w:space="0" w:color="1F487C"/>
            </w:tcBorders>
          </w:tcPr>
          <w:p w14:paraId="3BFDF5BF" w14:textId="77777777" w:rsidR="006B1947" w:rsidRDefault="00513293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18" w:line="273" w:lineRule="auto"/>
              <w:ind w:right="112"/>
              <w:jc w:val="both"/>
              <w:rPr>
                <w:sz w:val="20"/>
              </w:rPr>
            </w:pPr>
            <w:r>
              <w:rPr>
                <w:sz w:val="20"/>
              </w:rPr>
              <w:t>Opći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kriteriji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prihvatljivosti,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točka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3.2.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Ograničenja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financiranja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poslovnih subjekata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kojima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udjele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vlasništvu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imaju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dužnosnici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članovi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njihove obitelji, točka 4. Poticajne kamatne stope i propisi 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potporama</w:t>
            </w:r>
          </w:p>
          <w:p w14:paraId="18C97C54" w14:textId="77777777" w:rsidR="006B1947" w:rsidRDefault="00513293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23"/>
              <w:jc w:val="both"/>
              <w:rPr>
                <w:sz w:val="20"/>
              </w:rPr>
            </w:pPr>
            <w:r>
              <w:rPr>
                <w:sz w:val="20"/>
              </w:rPr>
              <w:t>Odluka o općim uvjetima kreditnog poslovanja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HBOR-a</w:t>
            </w:r>
          </w:p>
          <w:p w14:paraId="04B35120" w14:textId="77777777" w:rsidR="006B1947" w:rsidRDefault="00513293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53"/>
              <w:jc w:val="both"/>
              <w:rPr>
                <w:sz w:val="20"/>
              </w:rPr>
            </w:pPr>
            <w:r>
              <w:rPr>
                <w:sz w:val="20"/>
              </w:rPr>
              <w:t>Popis dokumentacije uz Zahtjev 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kredit</w:t>
            </w:r>
          </w:p>
        </w:tc>
      </w:tr>
    </w:tbl>
    <w:p w14:paraId="0BC0B46A" w14:textId="77777777" w:rsidR="006B1947" w:rsidRDefault="006B1947">
      <w:pPr>
        <w:pStyle w:val="BodyText"/>
        <w:spacing w:before="6"/>
        <w:rPr>
          <w:sz w:val="12"/>
        </w:rPr>
      </w:pPr>
    </w:p>
    <w:p w14:paraId="7AD5FC61" w14:textId="44B2549D" w:rsidR="006B1947" w:rsidRDefault="00513293">
      <w:pPr>
        <w:pStyle w:val="Heading2"/>
        <w:spacing w:before="93" w:line="276" w:lineRule="auto"/>
        <w:ind w:left="117" w:right="110"/>
      </w:pPr>
      <w:r>
        <w:rPr>
          <w:color w:val="1F487C"/>
        </w:rPr>
        <w:t>Ovaj Program je dostupan korisnicima do kraja razdoblja prihvatljivosti koji je rok do kada će biti moguće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isplaćivati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sredstva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korisnicima,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odnosno</w:t>
      </w:r>
      <w:r>
        <w:rPr>
          <w:color w:val="1F487C"/>
          <w:spacing w:val="-7"/>
        </w:rPr>
        <w:t xml:space="preserve"> </w:t>
      </w:r>
      <w:r w:rsidR="006459CA" w:rsidRPr="006459CA">
        <w:rPr>
          <w:color w:val="1F487C"/>
          <w:spacing w:val="-7"/>
        </w:rPr>
        <w:t>dok god postoji potreba s obzirom na pandemiju COVID-19, odnosno najkasnije do 31.12.2023.</w:t>
      </w:r>
      <w:r>
        <w:rPr>
          <w:color w:val="1F487C"/>
          <w:spacing w:val="-7"/>
        </w:rPr>
        <w:t xml:space="preserve"> </w:t>
      </w:r>
    </w:p>
    <w:p w14:paraId="7E400614" w14:textId="77777777" w:rsidR="006B1947" w:rsidRDefault="006B1947">
      <w:pPr>
        <w:pStyle w:val="BodyText"/>
        <w:spacing w:before="3"/>
        <w:rPr>
          <w:b/>
          <w:sz w:val="24"/>
        </w:rPr>
      </w:pPr>
    </w:p>
    <w:p w14:paraId="79361C62" w14:textId="77777777" w:rsidR="006B1947" w:rsidRDefault="00513293">
      <w:pPr>
        <w:ind w:left="117"/>
        <w:jc w:val="both"/>
        <w:rPr>
          <w:b/>
          <w:sz w:val="20"/>
        </w:rPr>
      </w:pPr>
      <w:r>
        <w:rPr>
          <w:b/>
          <w:color w:val="1F487C"/>
          <w:sz w:val="20"/>
        </w:rPr>
        <w:t>Pravo na kredit ne postoji već HBOR o svakom zahtjevu donosi posebnu odluku.</w:t>
      </w:r>
    </w:p>
    <w:p w14:paraId="2BEBC3D4" w14:textId="77777777" w:rsidR="006B1947" w:rsidRDefault="006B1947">
      <w:pPr>
        <w:jc w:val="both"/>
        <w:rPr>
          <w:sz w:val="20"/>
        </w:rPr>
        <w:sectPr w:rsidR="006B1947">
          <w:footerReference w:type="default" r:id="rId15"/>
          <w:pgSz w:w="11910" w:h="16850"/>
          <w:pgMar w:top="1420" w:right="960" w:bottom="1200" w:left="960" w:header="0" w:footer="1008" w:gutter="0"/>
          <w:cols w:space="720"/>
        </w:sectPr>
      </w:pPr>
    </w:p>
    <w:p w14:paraId="0EC468F8" w14:textId="77777777" w:rsidR="006B1947" w:rsidRDefault="006B1947">
      <w:pPr>
        <w:pStyle w:val="BodyText"/>
        <w:spacing w:before="6"/>
        <w:rPr>
          <w:b/>
          <w:sz w:val="21"/>
        </w:rPr>
      </w:pPr>
    </w:p>
    <w:p w14:paraId="1FFBBA7A" w14:textId="77777777" w:rsidR="006B1947" w:rsidRDefault="00513293">
      <w:pPr>
        <w:spacing w:before="92"/>
        <w:ind w:left="3774" w:right="3774"/>
        <w:jc w:val="center"/>
        <w:rPr>
          <w:b/>
          <w:sz w:val="24"/>
        </w:rPr>
      </w:pPr>
      <w:bookmarkStart w:id="1" w:name="Popis_dokumentacije_-_OBS.pdf"/>
      <w:bookmarkEnd w:id="1"/>
      <w:r>
        <w:rPr>
          <w:b/>
          <w:color w:val="4471C4"/>
          <w:sz w:val="24"/>
        </w:rPr>
        <w:t>Popis dokumentacije</w:t>
      </w:r>
    </w:p>
    <w:p w14:paraId="172D9FA2" w14:textId="77777777" w:rsidR="006B1947" w:rsidRDefault="006B1947">
      <w:pPr>
        <w:pStyle w:val="BodyText"/>
        <w:spacing w:before="7"/>
        <w:rPr>
          <w:b/>
          <w:sz w:val="26"/>
        </w:rPr>
      </w:pPr>
    </w:p>
    <w:p w14:paraId="4C51BE00" w14:textId="77777777" w:rsidR="006B1947" w:rsidRDefault="00513293">
      <w:pPr>
        <w:spacing w:before="1" w:line="276" w:lineRule="auto"/>
        <w:ind w:left="480" w:right="475"/>
        <w:jc w:val="both"/>
        <w:rPr>
          <w:sz w:val="20"/>
        </w:rPr>
      </w:pPr>
      <w:r>
        <w:rPr>
          <w:sz w:val="20"/>
        </w:rPr>
        <w:t xml:space="preserve">Ovaj popis odnosi se na dokumentaciju potrebnu za obradu zahtjeva za kredit prema programu kreditiranja </w:t>
      </w:r>
      <w:r>
        <w:rPr>
          <w:b/>
          <w:color w:val="4471C4"/>
          <w:sz w:val="20"/>
        </w:rPr>
        <w:t>Obrtna sredstva za ruralni razvoj</w:t>
      </w:r>
      <w:r>
        <w:rPr>
          <w:sz w:val="20"/>
        </w:rPr>
        <w:t>.</w:t>
      </w:r>
    </w:p>
    <w:p w14:paraId="76F2F005" w14:textId="77777777" w:rsidR="006B1947" w:rsidRDefault="006B1947">
      <w:pPr>
        <w:pStyle w:val="BodyText"/>
        <w:spacing w:before="9"/>
        <w:rPr>
          <w:sz w:val="22"/>
        </w:rPr>
      </w:pPr>
    </w:p>
    <w:p w14:paraId="60EEF0D7" w14:textId="77777777" w:rsidR="006B1947" w:rsidRDefault="00513293">
      <w:pPr>
        <w:pStyle w:val="BodyText"/>
        <w:spacing w:before="1"/>
        <w:ind w:left="480"/>
        <w:jc w:val="both"/>
      </w:pPr>
      <w:r>
        <w:t>Potrebna dokumentacija ovisi o vrsti klijenta i Mjeri ruralnog razvoja u kojoj se obavlja ulaganje.</w:t>
      </w:r>
    </w:p>
    <w:p w14:paraId="499A6037" w14:textId="77777777" w:rsidR="006B1947" w:rsidRDefault="006B1947">
      <w:pPr>
        <w:pStyle w:val="BodyText"/>
        <w:spacing w:before="1"/>
        <w:rPr>
          <w:sz w:val="26"/>
        </w:rPr>
      </w:pPr>
    </w:p>
    <w:p w14:paraId="4269FE57" w14:textId="77777777" w:rsidR="006B1947" w:rsidRDefault="00513293">
      <w:pPr>
        <w:pStyle w:val="BodyText"/>
        <w:spacing w:line="276" w:lineRule="auto"/>
        <w:ind w:left="480" w:right="480"/>
        <w:jc w:val="both"/>
      </w:pPr>
      <w:r>
        <w:t>Standardizirani</w:t>
      </w:r>
      <w:r>
        <w:rPr>
          <w:spacing w:val="-9"/>
        </w:rPr>
        <w:t xml:space="preserve"> </w:t>
      </w:r>
      <w:r>
        <w:t>obrazac</w:t>
      </w:r>
      <w:r>
        <w:rPr>
          <w:spacing w:val="-9"/>
        </w:rPr>
        <w:t xml:space="preserve"> </w:t>
      </w:r>
      <w:r>
        <w:t>zahtjeva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kredit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drugi</w:t>
      </w:r>
      <w:r>
        <w:rPr>
          <w:spacing w:val="-9"/>
        </w:rPr>
        <w:t xml:space="preserve"> </w:t>
      </w:r>
      <w:r>
        <w:t>obrasci</w:t>
      </w:r>
      <w:r>
        <w:rPr>
          <w:spacing w:val="-11"/>
        </w:rPr>
        <w:t xml:space="preserve"> </w:t>
      </w:r>
      <w:r>
        <w:t>HBOR-a</w:t>
      </w:r>
      <w:r>
        <w:rPr>
          <w:spacing w:val="-7"/>
        </w:rPr>
        <w:t xml:space="preserve"> </w:t>
      </w:r>
      <w:r>
        <w:t>objavljeni</w:t>
      </w:r>
      <w:r>
        <w:rPr>
          <w:spacing w:val="-1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mrežnim</w:t>
      </w:r>
      <w:r>
        <w:rPr>
          <w:spacing w:val="-10"/>
        </w:rPr>
        <w:t xml:space="preserve"> </w:t>
      </w:r>
      <w:r>
        <w:t xml:space="preserve">stranicama HBOR-a </w:t>
      </w:r>
      <w:hyperlink r:id="rId16">
        <w:r>
          <w:rPr>
            <w:color w:val="0462C1"/>
            <w:u w:val="single" w:color="0462C1"/>
          </w:rPr>
          <w:t>www.hbor.hr</w:t>
        </w:r>
        <w:r>
          <w:rPr>
            <w:color w:val="0462C1"/>
          </w:rPr>
          <w:t xml:space="preserve"> </w:t>
        </w:r>
      </w:hyperlink>
      <w:r>
        <w:t>ili su dostupni u HBOR-u na zahtjev. Zahtjevi za odobrenjem kredita koji nisu dokumentirani propisanom dokumentacijom neće se</w:t>
      </w:r>
      <w:r>
        <w:rPr>
          <w:spacing w:val="-5"/>
        </w:rPr>
        <w:t xml:space="preserve"> </w:t>
      </w:r>
      <w:r>
        <w:t>razmatrati.</w:t>
      </w:r>
    </w:p>
    <w:p w14:paraId="774F19B5" w14:textId="77777777" w:rsidR="006B1947" w:rsidRDefault="006B1947">
      <w:pPr>
        <w:pStyle w:val="BodyText"/>
        <w:rPr>
          <w:sz w:val="23"/>
        </w:rPr>
      </w:pPr>
    </w:p>
    <w:p w14:paraId="309A273F" w14:textId="77777777" w:rsidR="006B1947" w:rsidRDefault="00513293">
      <w:pPr>
        <w:pStyle w:val="BodyText"/>
        <w:spacing w:before="1" w:line="276" w:lineRule="auto"/>
        <w:ind w:left="480" w:right="475"/>
        <w:jc w:val="both"/>
      </w:pPr>
      <w:r>
        <w:rPr>
          <w:color w:val="FF0000"/>
        </w:rPr>
        <w:t>Važno!</w:t>
      </w:r>
      <w:r>
        <w:rPr>
          <w:color w:val="FF0000"/>
          <w:spacing w:val="-7"/>
        </w:rPr>
        <w:t xml:space="preserve"> </w:t>
      </w:r>
      <w:r>
        <w:rPr>
          <w:color w:val="333439"/>
        </w:rPr>
        <w:t>Zahtjev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za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kredit</w:t>
      </w:r>
      <w:r>
        <w:rPr>
          <w:color w:val="333439"/>
          <w:spacing w:val="-6"/>
        </w:rPr>
        <w:t xml:space="preserve"> </w:t>
      </w:r>
      <w:r>
        <w:rPr>
          <w:color w:val="333439"/>
        </w:rPr>
        <w:t>zajedno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sa</w:t>
      </w:r>
      <w:r>
        <w:rPr>
          <w:color w:val="333439"/>
          <w:spacing w:val="-8"/>
        </w:rPr>
        <w:t xml:space="preserve"> </w:t>
      </w:r>
      <w:r>
        <w:rPr>
          <w:color w:val="333439"/>
        </w:rPr>
        <w:t>svom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pripadajućom</w:t>
      </w:r>
      <w:r>
        <w:rPr>
          <w:color w:val="333439"/>
          <w:spacing w:val="-8"/>
        </w:rPr>
        <w:t xml:space="preserve"> </w:t>
      </w:r>
      <w:r>
        <w:rPr>
          <w:color w:val="333439"/>
        </w:rPr>
        <w:t>dokumentacijom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>treba</w:t>
      </w:r>
      <w:r>
        <w:rPr>
          <w:color w:val="333439"/>
          <w:spacing w:val="-5"/>
        </w:rPr>
        <w:t xml:space="preserve"> </w:t>
      </w:r>
      <w:r>
        <w:rPr>
          <w:color w:val="333439"/>
        </w:rPr>
        <w:t>dostaviti</w:t>
      </w:r>
      <w:r>
        <w:rPr>
          <w:color w:val="333439"/>
          <w:spacing w:val="-6"/>
        </w:rPr>
        <w:t xml:space="preserve"> </w:t>
      </w:r>
      <w:r>
        <w:rPr>
          <w:color w:val="333439"/>
        </w:rPr>
        <w:t>elektronski</w:t>
      </w:r>
      <w:r>
        <w:rPr>
          <w:color w:val="333439"/>
          <w:spacing w:val="-7"/>
        </w:rPr>
        <w:t xml:space="preserve"> </w:t>
      </w:r>
      <w:r>
        <w:rPr>
          <w:color w:val="333439"/>
        </w:rPr>
        <w:t xml:space="preserve">na adresu: </w:t>
      </w:r>
      <w:hyperlink r:id="rId17">
        <w:r>
          <w:rPr>
            <w:color w:val="0462C1"/>
            <w:u w:val="single" w:color="0462C1"/>
          </w:rPr>
          <w:t>msp-poljoprivreda@hbor.hr</w:t>
        </w:r>
        <w:r>
          <w:rPr>
            <w:color w:val="333439"/>
          </w:rPr>
          <w:t>.</w:t>
        </w:r>
      </w:hyperlink>
      <w:r>
        <w:rPr>
          <w:color w:val="333439"/>
        </w:rPr>
        <w:t xml:space="preserve"> Dokumenti i obrasci koji se potpisuju dostavljaju se potpisani i skenirani. Prema mogućnosti dokumentaciju je potrebno zaštititi na način da se svi dokumenti </w:t>
      </w:r>
      <w:proofErr w:type="spellStart"/>
      <w:r>
        <w:rPr>
          <w:color w:val="333439"/>
        </w:rPr>
        <w:t>zipaju</w:t>
      </w:r>
      <w:proofErr w:type="spellEnd"/>
      <w:r>
        <w:rPr>
          <w:color w:val="333439"/>
        </w:rPr>
        <w:t xml:space="preserve"> s lozinkom koja se dostavlja odvojeno od poruke u kojoj se šalje </w:t>
      </w:r>
      <w:proofErr w:type="spellStart"/>
      <w:r>
        <w:rPr>
          <w:color w:val="333439"/>
        </w:rPr>
        <w:t>zipani</w:t>
      </w:r>
      <w:proofErr w:type="spellEnd"/>
      <w:r>
        <w:rPr>
          <w:color w:val="333439"/>
        </w:rPr>
        <w:t xml:space="preserve"> materijal pri čemu je poželjno koristiti</w:t>
      </w:r>
      <w:r>
        <w:rPr>
          <w:color w:val="333439"/>
          <w:spacing w:val="-1"/>
        </w:rPr>
        <w:t xml:space="preserve"> </w:t>
      </w:r>
      <w:r>
        <w:rPr>
          <w:color w:val="333439"/>
        </w:rPr>
        <w:t>7-Zip.</w:t>
      </w:r>
    </w:p>
    <w:p w14:paraId="24E06458" w14:textId="6BD01583" w:rsidR="006B1947" w:rsidRDefault="006273C8">
      <w:pPr>
        <w:pStyle w:val="BodyText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6A1668" wp14:editId="52C1B1D5">
                <wp:simplePos x="0" y="0"/>
                <wp:positionH relativeFrom="page">
                  <wp:posOffset>896620</wp:posOffset>
                </wp:positionH>
                <wp:positionV relativeFrom="paragraph">
                  <wp:posOffset>229235</wp:posOffset>
                </wp:positionV>
                <wp:extent cx="5769610" cy="178435"/>
                <wp:effectExtent l="0" t="0" r="0" b="0"/>
                <wp:wrapTopAndBottom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784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A4C49" w14:textId="77777777" w:rsidR="006B1947" w:rsidRDefault="00513293">
                            <w:pPr>
                              <w:tabs>
                                <w:tab w:val="left" w:pos="453"/>
                              </w:tabs>
                              <w:spacing w:line="230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ab/>
                              <w:t>Standardni obrasci zahtjeva za</w:t>
                            </w:r>
                            <w:r>
                              <w:rPr>
                                <w:b/>
                                <w:color w:val="4471C4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kredit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1668" id="Text Box 8" o:spid="_x0000_s1027" type="#_x0000_t202" style="position:absolute;margin-left:70.6pt;margin-top:18.05pt;width:454.3pt;height:14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" fillcolor="#d9d9d9" stroked="f">
                <v:textbox inset="0,0,0,0">
                  <w:txbxContent>
                    <w:p w14:paraId="641A4C49" w14:textId="77777777" w:rsidR="006B1947" w:rsidRDefault="00513293">
                      <w:pPr>
                        <w:tabs>
                          <w:tab w:val="left" w:pos="453"/>
                        </w:tabs>
                        <w:spacing w:line="230" w:lineRule="exac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471C4"/>
                          <w:sz w:val="20"/>
                        </w:rPr>
                        <w:t>1.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ab/>
                        <w:t>Standardni obrasci zahtjeva za</w:t>
                      </w:r>
                      <w:r>
                        <w:rPr>
                          <w:b/>
                          <w:color w:val="4471C4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>kredit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76503F" w14:textId="77777777" w:rsidR="006B1947" w:rsidRDefault="006B1947">
      <w:pPr>
        <w:pStyle w:val="BodyText"/>
        <w:rPr>
          <w:sz w:val="12"/>
        </w:rPr>
      </w:pPr>
    </w:p>
    <w:p w14:paraId="08F15748" w14:textId="312735AA" w:rsidR="006B1947" w:rsidRDefault="006273C8">
      <w:pPr>
        <w:pStyle w:val="Heading2"/>
        <w:numPr>
          <w:ilvl w:val="0"/>
          <w:numId w:val="3"/>
        </w:numPr>
        <w:tabs>
          <w:tab w:val="left" w:pos="1193"/>
          <w:tab w:val="left" w:pos="1194"/>
        </w:tabs>
        <w:spacing w:before="99"/>
        <w:ind w:left="119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A8239" wp14:editId="62DF720D">
                <wp:simplePos x="0" y="0"/>
                <wp:positionH relativeFrom="page">
                  <wp:posOffset>896620</wp:posOffset>
                </wp:positionH>
                <wp:positionV relativeFrom="paragraph">
                  <wp:posOffset>-94615</wp:posOffset>
                </wp:positionV>
                <wp:extent cx="5768975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5B541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7.45pt" to="524.85pt,-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" strokeweight=".48pt">
                <w10:wrap anchorx="page"/>
              </v:line>
            </w:pict>
          </mc:Fallback>
        </mc:AlternateContent>
      </w:r>
      <w:r w:rsidR="00513293">
        <w:t>Zahtjev za</w:t>
      </w:r>
      <w:r w:rsidR="00513293">
        <w:rPr>
          <w:spacing w:val="-3"/>
        </w:rPr>
        <w:t xml:space="preserve"> </w:t>
      </w:r>
      <w:r w:rsidR="00513293">
        <w:t>kredit</w:t>
      </w:r>
    </w:p>
    <w:p w14:paraId="2DAE2931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0"/>
          <w:tab w:val="left" w:pos="1201"/>
        </w:tabs>
        <w:spacing w:before="34"/>
        <w:ind w:hanging="361"/>
        <w:jc w:val="left"/>
        <w:rPr>
          <w:b/>
          <w:sz w:val="20"/>
        </w:rPr>
      </w:pPr>
      <w:r>
        <w:rPr>
          <w:b/>
          <w:sz w:val="20"/>
        </w:rPr>
        <w:t>Tablice klijenta</w:t>
      </w:r>
    </w:p>
    <w:p w14:paraId="0D6F13F2" w14:textId="77777777" w:rsidR="006B1947" w:rsidRDefault="00513293">
      <w:pPr>
        <w:pStyle w:val="ListParagraph"/>
        <w:numPr>
          <w:ilvl w:val="0"/>
          <w:numId w:val="3"/>
        </w:numPr>
        <w:tabs>
          <w:tab w:val="left" w:pos="1193"/>
          <w:tab w:val="left" w:pos="1194"/>
        </w:tabs>
        <w:spacing w:before="33"/>
        <w:ind w:left="1193"/>
        <w:jc w:val="left"/>
        <w:rPr>
          <w:b/>
          <w:sz w:val="20"/>
        </w:rPr>
      </w:pPr>
      <w:r>
        <w:rPr>
          <w:b/>
          <w:sz w:val="20"/>
        </w:rPr>
        <w:t>Izjava o povezanim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osobama</w:t>
      </w:r>
    </w:p>
    <w:p w14:paraId="795CE7E7" w14:textId="21A30AF0" w:rsidR="006B1947" w:rsidRDefault="00513293">
      <w:pPr>
        <w:pStyle w:val="ListParagraph"/>
        <w:numPr>
          <w:ilvl w:val="0"/>
          <w:numId w:val="3"/>
        </w:numPr>
        <w:tabs>
          <w:tab w:val="left" w:pos="1193"/>
          <w:tab w:val="left" w:pos="1194"/>
        </w:tabs>
        <w:spacing w:before="33"/>
        <w:ind w:left="1193"/>
        <w:jc w:val="left"/>
        <w:rPr>
          <w:b/>
          <w:sz w:val="20"/>
        </w:rPr>
      </w:pPr>
      <w:r>
        <w:rPr>
          <w:b/>
          <w:sz w:val="20"/>
        </w:rPr>
        <w:t>Izjava 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potporama</w:t>
      </w:r>
    </w:p>
    <w:p w14:paraId="06E7688A" w14:textId="1CFFEE6C" w:rsidR="005219A6" w:rsidRDefault="005219A6">
      <w:pPr>
        <w:pStyle w:val="ListParagraph"/>
        <w:numPr>
          <w:ilvl w:val="0"/>
          <w:numId w:val="3"/>
        </w:numPr>
        <w:tabs>
          <w:tab w:val="left" w:pos="1193"/>
          <w:tab w:val="left" w:pos="1194"/>
        </w:tabs>
        <w:spacing w:before="33"/>
        <w:ind w:left="1193"/>
        <w:jc w:val="left"/>
        <w:rPr>
          <w:b/>
          <w:sz w:val="20"/>
        </w:rPr>
      </w:pPr>
      <w:r>
        <w:rPr>
          <w:b/>
          <w:sz w:val="20"/>
        </w:rPr>
        <w:t>Izjava o veličini podnositelja zahtjeva</w:t>
      </w:r>
    </w:p>
    <w:p w14:paraId="7C398392" w14:textId="77777777" w:rsidR="006B1947" w:rsidRDefault="006B1947">
      <w:pPr>
        <w:pStyle w:val="BodyText"/>
        <w:rPr>
          <w:b/>
        </w:rPr>
      </w:pPr>
    </w:p>
    <w:p w14:paraId="45798594" w14:textId="59B6DD29" w:rsidR="006B1947" w:rsidRDefault="006273C8">
      <w:pPr>
        <w:pStyle w:val="BodyText"/>
        <w:spacing w:before="1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92BB04" wp14:editId="3A65428D">
                <wp:simplePos x="0" y="0"/>
                <wp:positionH relativeFrom="page">
                  <wp:posOffset>896620</wp:posOffset>
                </wp:positionH>
                <wp:positionV relativeFrom="paragraph">
                  <wp:posOffset>103505</wp:posOffset>
                </wp:positionV>
                <wp:extent cx="5769610" cy="17907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790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B69A" w14:textId="77777777" w:rsidR="006B1947" w:rsidRDefault="00513293">
                            <w:pPr>
                              <w:tabs>
                                <w:tab w:val="left" w:pos="453"/>
                              </w:tabs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ab/>
                              <w:t>Statusna i financijska</w:t>
                            </w:r>
                            <w:r>
                              <w:rPr>
                                <w:b/>
                                <w:color w:val="4471C4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dokumentacija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BB04" id="Text Box 6" o:spid="_x0000_s1028" type="#_x0000_t202" style="position:absolute;margin-left:70.6pt;margin-top:8.15pt;width:454.3pt;height:14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" fillcolor="#d9d9d9" stroked="f">
                <v:textbox inset="0,0,0,0">
                  <w:txbxContent>
                    <w:p w14:paraId="3317B69A" w14:textId="77777777" w:rsidR="006B1947" w:rsidRDefault="00513293">
                      <w:pPr>
                        <w:tabs>
                          <w:tab w:val="left" w:pos="453"/>
                        </w:tabs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471C4"/>
                          <w:sz w:val="20"/>
                        </w:rPr>
                        <w:t>2.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ab/>
                        <w:t>Statusna i financijska</w:t>
                      </w:r>
                      <w:r>
                        <w:rPr>
                          <w:b/>
                          <w:color w:val="4471C4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>dokumentacija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065D40" w14:textId="77777777" w:rsidR="006B1947" w:rsidRDefault="006B1947">
      <w:pPr>
        <w:pStyle w:val="BodyText"/>
        <w:spacing w:before="5"/>
        <w:rPr>
          <w:b/>
          <w:sz w:val="12"/>
        </w:rPr>
      </w:pPr>
    </w:p>
    <w:p w14:paraId="29343BF7" w14:textId="7E5CE69B" w:rsidR="006B1947" w:rsidRDefault="006273C8">
      <w:pPr>
        <w:pStyle w:val="ListParagraph"/>
        <w:numPr>
          <w:ilvl w:val="1"/>
          <w:numId w:val="2"/>
        </w:numPr>
        <w:tabs>
          <w:tab w:val="left" w:pos="1188"/>
          <w:tab w:val="left" w:pos="1189"/>
        </w:tabs>
        <w:spacing w:before="9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D8163" wp14:editId="2120B217">
                <wp:simplePos x="0" y="0"/>
                <wp:positionH relativeFrom="page">
                  <wp:posOffset>896620</wp:posOffset>
                </wp:positionH>
                <wp:positionV relativeFrom="paragraph">
                  <wp:posOffset>-97790</wp:posOffset>
                </wp:positionV>
                <wp:extent cx="5768975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079D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7.7pt" to="524.85pt,-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" strokeweight=".48pt">
                <w10:wrap anchorx="page"/>
              </v:line>
            </w:pict>
          </mc:Fallback>
        </mc:AlternateContent>
      </w:r>
      <w:r w:rsidR="00513293">
        <w:rPr>
          <w:b/>
          <w:color w:val="4471C4"/>
          <w:sz w:val="20"/>
        </w:rPr>
        <w:t>Obiteljska gospodarstva/obrti</w:t>
      </w:r>
    </w:p>
    <w:p w14:paraId="53ED32CB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155"/>
        <w:ind w:hanging="361"/>
        <w:rPr>
          <w:b/>
          <w:sz w:val="20"/>
        </w:rPr>
      </w:pPr>
      <w:r>
        <w:rPr>
          <w:b/>
          <w:sz w:val="20"/>
        </w:rPr>
        <w:t>Izvadak iz Upisnika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Poljoprivrednika</w:t>
      </w:r>
    </w:p>
    <w:p w14:paraId="4DC27B33" w14:textId="77777777" w:rsidR="006B1947" w:rsidRDefault="00513293">
      <w:pPr>
        <w:pStyle w:val="ListParagraph"/>
        <w:numPr>
          <w:ilvl w:val="0"/>
          <w:numId w:val="3"/>
        </w:numPr>
        <w:tabs>
          <w:tab w:val="left" w:pos="1194"/>
        </w:tabs>
        <w:spacing w:before="34"/>
        <w:ind w:left="1193"/>
        <w:rPr>
          <w:b/>
          <w:sz w:val="20"/>
        </w:rPr>
      </w:pPr>
      <w:r>
        <w:rPr>
          <w:b/>
          <w:sz w:val="20"/>
        </w:rPr>
        <w:t>Potvrda o Ekonomskoj veličini poljoprivrednog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gospodarstva</w:t>
      </w:r>
    </w:p>
    <w:p w14:paraId="38FD2B1F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37" w:line="235" w:lineRule="auto"/>
        <w:ind w:right="482" w:hanging="360"/>
        <w:rPr>
          <w:b/>
          <w:sz w:val="20"/>
        </w:rPr>
      </w:pPr>
      <w:r>
        <w:rPr>
          <w:b/>
          <w:sz w:val="20"/>
        </w:rPr>
        <w:t xml:space="preserve">Izvadak iz registra životinja </w:t>
      </w:r>
      <w:r>
        <w:rPr>
          <w:sz w:val="20"/>
        </w:rPr>
        <w:t xml:space="preserve">ili </w:t>
      </w:r>
      <w:r>
        <w:rPr>
          <w:b/>
          <w:sz w:val="20"/>
        </w:rPr>
        <w:t>Izjava podnositelja da nije obveznik upisa u registar životinja</w:t>
      </w:r>
    </w:p>
    <w:p w14:paraId="636C04B3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3"/>
        <w:ind w:hanging="361"/>
        <w:rPr>
          <w:b/>
          <w:sz w:val="20"/>
        </w:rPr>
      </w:pPr>
      <w:r>
        <w:rPr>
          <w:b/>
          <w:sz w:val="20"/>
        </w:rPr>
        <w:t>Upitnik za fizičke osobe i Upitnik za politički izložene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osobe</w:t>
      </w:r>
    </w:p>
    <w:p w14:paraId="41FD28F5" w14:textId="77777777" w:rsidR="006B1947" w:rsidRDefault="00513293">
      <w:pPr>
        <w:pStyle w:val="ListParagraph"/>
        <w:numPr>
          <w:ilvl w:val="0"/>
          <w:numId w:val="3"/>
        </w:numPr>
        <w:tabs>
          <w:tab w:val="left" w:pos="1194"/>
        </w:tabs>
        <w:spacing w:before="34" w:line="271" w:lineRule="auto"/>
        <w:ind w:left="1193" w:right="481"/>
        <w:rPr>
          <w:sz w:val="20"/>
        </w:rPr>
      </w:pPr>
      <w:r>
        <w:rPr>
          <w:b/>
          <w:sz w:val="20"/>
        </w:rPr>
        <w:t xml:space="preserve">Dokaz o pravnoj osobnosti/ registraciji djelatnosti </w:t>
      </w:r>
      <w:r>
        <w:rPr>
          <w:sz w:val="20"/>
        </w:rPr>
        <w:t>- ako dokument nije dostupan u javnim registrima</w:t>
      </w:r>
    </w:p>
    <w:p w14:paraId="2819285B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5" w:line="273" w:lineRule="auto"/>
        <w:ind w:right="473" w:hanging="360"/>
        <w:rPr>
          <w:b/>
          <w:sz w:val="20"/>
        </w:rPr>
      </w:pPr>
      <w:r>
        <w:rPr>
          <w:b/>
          <w:sz w:val="20"/>
        </w:rPr>
        <w:t xml:space="preserve">Identifikacijski dokument ovlaštene osobe/osoba </w:t>
      </w:r>
      <w:r>
        <w:rPr>
          <w:sz w:val="20"/>
        </w:rPr>
        <w:t xml:space="preserve">- preslika osobne iskaznice ili putovnice (s vidljivim OIB-om ili Potvrda o OIB-u ako nije iskazan u identifikacijskom dokumentu) </w:t>
      </w:r>
      <w:r>
        <w:rPr>
          <w:b/>
          <w:sz w:val="20"/>
        </w:rPr>
        <w:t>za podnositelja zahtjeva za kredit i za sve sudionike u kreditu: jamac platac,</w:t>
      </w:r>
      <w:r>
        <w:rPr>
          <w:b/>
          <w:spacing w:val="-30"/>
          <w:sz w:val="20"/>
        </w:rPr>
        <w:t xml:space="preserve"> </w:t>
      </w:r>
      <w:r>
        <w:rPr>
          <w:b/>
          <w:sz w:val="20"/>
        </w:rPr>
        <w:t>sudužnik</w:t>
      </w:r>
    </w:p>
    <w:p w14:paraId="682DED5E" w14:textId="77777777" w:rsidR="006B1947" w:rsidRDefault="00513293">
      <w:pPr>
        <w:pStyle w:val="Heading2"/>
        <w:numPr>
          <w:ilvl w:val="0"/>
          <w:numId w:val="3"/>
        </w:numPr>
        <w:tabs>
          <w:tab w:val="left" w:pos="1194"/>
        </w:tabs>
        <w:spacing w:before="4"/>
        <w:ind w:left="1193"/>
      </w:pPr>
      <w:r>
        <w:t>Godišnji financijski izvještaji za prethodne dvije godine</w:t>
      </w:r>
      <w:r>
        <w:rPr>
          <w:spacing w:val="-11"/>
        </w:rPr>
        <w:t xml:space="preserve"> </w:t>
      </w:r>
      <w:r>
        <w:t>poslovanja:</w:t>
      </w:r>
    </w:p>
    <w:p w14:paraId="44F825D6" w14:textId="77777777" w:rsidR="006B1947" w:rsidRDefault="00513293">
      <w:pPr>
        <w:pStyle w:val="BodyText"/>
        <w:spacing w:before="32" w:line="276" w:lineRule="auto"/>
        <w:ind w:left="1193" w:right="474" w:hanging="5"/>
        <w:jc w:val="both"/>
      </w:pPr>
      <w:r>
        <w:rPr>
          <w:u w:val="single"/>
        </w:rPr>
        <w:t>Za obveznike poreza na dobit</w:t>
      </w:r>
      <w:r>
        <w:t>: Bilanca, Račun dobiti i gubitka, Dodatni podaci, Izvještaj o novčanim tokovima</w:t>
      </w:r>
      <w:r>
        <w:rPr>
          <w:position w:val="6"/>
          <w:sz w:val="13"/>
        </w:rPr>
        <w:t>5</w:t>
      </w:r>
      <w:r>
        <w:t>, Bilješke uz financijska izvješća, Bruto bilanca, uključujući financijske izvještaje povezanih osoba podnositelja zahtjeva za kredit</w:t>
      </w:r>
    </w:p>
    <w:p w14:paraId="7ED051CA" w14:textId="77777777" w:rsidR="006B1947" w:rsidRDefault="00513293">
      <w:pPr>
        <w:pStyle w:val="BodyText"/>
        <w:spacing w:before="1" w:line="276" w:lineRule="auto"/>
        <w:ind w:left="1200" w:right="476" w:hanging="12"/>
        <w:jc w:val="both"/>
      </w:pPr>
      <w:r>
        <w:rPr>
          <w:u w:val="single"/>
        </w:rPr>
        <w:t>Za obveznike poreza na dohodak</w:t>
      </w:r>
      <w:r>
        <w:t>: Prijava/Rješenje poreza na dohodak s prilozima (Knjiga primitaka i izdataka, Popis dugotrajne imovine), Evidencija o tražbinama i obvezama ne</w:t>
      </w:r>
      <w:r>
        <w:rPr>
          <w:spacing w:val="-33"/>
        </w:rPr>
        <w:t xml:space="preserve"> </w:t>
      </w:r>
      <w:r>
        <w:t>starija od 30 dana od dana podnošenja zahtjeva), iznos ukupne glavnice po svim kreditnim zaduženjima u 2019. godini, iznos ukupne kamate po svim kreditnim zaduženjima u 2019. godini</w:t>
      </w:r>
    </w:p>
    <w:p w14:paraId="18DEA46D" w14:textId="77777777" w:rsidR="006B1947" w:rsidRDefault="00513293">
      <w:pPr>
        <w:pStyle w:val="Heading2"/>
        <w:numPr>
          <w:ilvl w:val="0"/>
          <w:numId w:val="3"/>
        </w:numPr>
        <w:tabs>
          <w:tab w:val="left" w:pos="1201"/>
        </w:tabs>
        <w:spacing w:before="1" w:line="271" w:lineRule="auto"/>
        <w:ind w:right="479" w:hanging="360"/>
      </w:pPr>
      <w:r>
        <w:t>Kvartalni financijski izvještaji na dan prethodnog kvartala s prikazom usporednih podataka za isto razdoblje prethodne</w:t>
      </w:r>
      <w:r>
        <w:rPr>
          <w:spacing w:val="-5"/>
        </w:rPr>
        <w:t xml:space="preserve"> </w:t>
      </w:r>
      <w:r>
        <w:t>godine</w:t>
      </w:r>
    </w:p>
    <w:p w14:paraId="3056AEC2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6"/>
        <w:ind w:hanging="361"/>
        <w:rPr>
          <w:sz w:val="20"/>
        </w:rPr>
      </w:pPr>
      <w:r>
        <w:rPr>
          <w:b/>
          <w:sz w:val="20"/>
        </w:rPr>
        <w:t xml:space="preserve">Podaci o solventnosti - </w:t>
      </w:r>
      <w:r>
        <w:rPr>
          <w:sz w:val="20"/>
        </w:rPr>
        <w:t>BON2/SOL2 ne stariji od 15 dana od dana podnošenja</w:t>
      </w:r>
      <w:r>
        <w:rPr>
          <w:spacing w:val="-10"/>
          <w:sz w:val="20"/>
        </w:rPr>
        <w:t xml:space="preserve"> </w:t>
      </w:r>
      <w:r>
        <w:rPr>
          <w:sz w:val="20"/>
        </w:rPr>
        <w:t>zahtjeva</w:t>
      </w:r>
    </w:p>
    <w:p w14:paraId="087B150F" w14:textId="77777777" w:rsidR="006B1947" w:rsidRDefault="006B1947">
      <w:pPr>
        <w:jc w:val="both"/>
        <w:rPr>
          <w:sz w:val="20"/>
        </w:rPr>
        <w:sectPr w:rsidR="006B1947">
          <w:headerReference w:type="default" r:id="rId18"/>
          <w:footerReference w:type="default" r:id="rId19"/>
          <w:pgSz w:w="11910" w:h="16850"/>
          <w:pgMar w:top="1760" w:right="960" w:bottom="1080" w:left="960" w:header="851" w:footer="885" w:gutter="0"/>
          <w:pgNumType w:start="1"/>
          <w:cols w:space="720"/>
        </w:sectPr>
      </w:pPr>
    </w:p>
    <w:p w14:paraId="74E385FC" w14:textId="77777777" w:rsidR="006B1947" w:rsidRDefault="006B1947">
      <w:pPr>
        <w:pStyle w:val="BodyText"/>
        <w:spacing w:before="10"/>
      </w:pPr>
    </w:p>
    <w:p w14:paraId="579814D3" w14:textId="77777777" w:rsidR="006B1947" w:rsidRDefault="00513293">
      <w:pPr>
        <w:pStyle w:val="Heading2"/>
        <w:numPr>
          <w:ilvl w:val="0"/>
          <w:numId w:val="3"/>
        </w:numPr>
        <w:tabs>
          <w:tab w:val="left" w:pos="1201"/>
        </w:tabs>
        <w:spacing w:before="100"/>
        <w:ind w:hanging="361"/>
      </w:pPr>
      <w:r>
        <w:t>Očitovanje vjerovnika o stanju duga i urednosti</w:t>
      </w:r>
      <w:r>
        <w:rPr>
          <w:spacing w:val="-7"/>
        </w:rPr>
        <w:t xml:space="preserve"> </w:t>
      </w:r>
      <w:r>
        <w:t>otplate</w:t>
      </w:r>
    </w:p>
    <w:p w14:paraId="0063BB4C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33" w:line="273" w:lineRule="auto"/>
        <w:ind w:right="479" w:hanging="360"/>
        <w:rPr>
          <w:b/>
          <w:sz w:val="20"/>
        </w:rPr>
      </w:pPr>
      <w:r>
        <w:rPr>
          <w:b/>
          <w:sz w:val="20"/>
        </w:rPr>
        <w:t xml:space="preserve">Potvrda Porezne uprave o stanju obveza prema državi </w:t>
      </w:r>
      <w:r>
        <w:rPr>
          <w:sz w:val="20"/>
        </w:rPr>
        <w:t xml:space="preserve">- ne starija od 15 dana od dana podnošenja zahtjeva. Ako postoji regulirani dug podnositelja zahtjeva prema državi, potrebna je i </w:t>
      </w:r>
      <w:r>
        <w:rPr>
          <w:b/>
          <w:sz w:val="20"/>
        </w:rPr>
        <w:t>Potvrda Porezne uprave o obročnoj otplati poreznog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duga</w:t>
      </w:r>
    </w:p>
    <w:p w14:paraId="0D150185" w14:textId="77777777" w:rsidR="006B1947" w:rsidRDefault="00513293">
      <w:pPr>
        <w:pStyle w:val="Heading2"/>
        <w:numPr>
          <w:ilvl w:val="1"/>
          <w:numId w:val="2"/>
        </w:numPr>
        <w:tabs>
          <w:tab w:val="left" w:pos="1189"/>
        </w:tabs>
        <w:spacing w:before="122"/>
      </w:pPr>
      <w:r>
        <w:rPr>
          <w:color w:val="4471C4"/>
        </w:rPr>
        <w:t>Trgovačka društva / Zadruge/proizvođačke</w:t>
      </w:r>
      <w:r>
        <w:rPr>
          <w:color w:val="4471C4"/>
          <w:spacing w:val="-5"/>
        </w:rPr>
        <w:t xml:space="preserve"> </w:t>
      </w:r>
      <w:r>
        <w:rPr>
          <w:color w:val="4471C4"/>
        </w:rPr>
        <w:t>organizacije</w:t>
      </w:r>
    </w:p>
    <w:p w14:paraId="79E7F38D" w14:textId="77777777" w:rsidR="006B1947" w:rsidRDefault="00513293">
      <w:pPr>
        <w:pStyle w:val="ListParagraph"/>
        <w:numPr>
          <w:ilvl w:val="0"/>
          <w:numId w:val="3"/>
        </w:numPr>
        <w:tabs>
          <w:tab w:val="left" w:pos="1194"/>
        </w:tabs>
        <w:spacing w:before="157"/>
        <w:ind w:left="1193"/>
        <w:rPr>
          <w:b/>
          <w:sz w:val="20"/>
        </w:rPr>
      </w:pPr>
      <w:r>
        <w:rPr>
          <w:b/>
          <w:sz w:val="20"/>
        </w:rPr>
        <w:t>Izvadak iz Upisnika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Poljoprivrednika</w:t>
      </w:r>
    </w:p>
    <w:p w14:paraId="52776531" w14:textId="77777777" w:rsidR="006B1947" w:rsidRDefault="00513293">
      <w:pPr>
        <w:pStyle w:val="ListParagraph"/>
        <w:numPr>
          <w:ilvl w:val="0"/>
          <w:numId w:val="3"/>
        </w:numPr>
        <w:tabs>
          <w:tab w:val="left" w:pos="1194"/>
        </w:tabs>
        <w:spacing w:before="31"/>
        <w:ind w:left="1193"/>
        <w:rPr>
          <w:b/>
          <w:sz w:val="20"/>
        </w:rPr>
      </w:pPr>
      <w:r>
        <w:rPr>
          <w:b/>
          <w:sz w:val="20"/>
        </w:rPr>
        <w:t>Potvrda o Ekonomskoj veličini poljoprivrednog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gospodarstva</w:t>
      </w:r>
    </w:p>
    <w:p w14:paraId="4971F8F8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34"/>
        <w:ind w:right="482" w:hanging="360"/>
        <w:rPr>
          <w:b/>
          <w:sz w:val="20"/>
        </w:rPr>
      </w:pPr>
      <w:r>
        <w:rPr>
          <w:b/>
          <w:sz w:val="20"/>
        </w:rPr>
        <w:t xml:space="preserve">Izvadak iz registra životinja </w:t>
      </w:r>
      <w:r>
        <w:rPr>
          <w:sz w:val="20"/>
        </w:rPr>
        <w:t xml:space="preserve">ili </w:t>
      </w:r>
      <w:r>
        <w:rPr>
          <w:b/>
          <w:sz w:val="20"/>
        </w:rPr>
        <w:t>Izjava podnositelja da nije obveznik upisa u registar životinja</w:t>
      </w:r>
    </w:p>
    <w:p w14:paraId="346918B6" w14:textId="77777777" w:rsidR="006B1947" w:rsidRDefault="00513293">
      <w:pPr>
        <w:pStyle w:val="ListParagraph"/>
        <w:numPr>
          <w:ilvl w:val="0"/>
          <w:numId w:val="3"/>
        </w:numPr>
        <w:tabs>
          <w:tab w:val="left" w:pos="1194"/>
        </w:tabs>
        <w:ind w:left="1193"/>
        <w:rPr>
          <w:sz w:val="20"/>
        </w:rPr>
      </w:pPr>
      <w:r>
        <w:rPr>
          <w:b/>
          <w:sz w:val="20"/>
        </w:rPr>
        <w:t xml:space="preserve">Rješenje o potvrđivanju Proizvođačke organizacije </w:t>
      </w:r>
      <w:r>
        <w:rPr>
          <w:sz w:val="20"/>
        </w:rPr>
        <w:t>(za proizvođačke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organizacije)</w:t>
      </w:r>
    </w:p>
    <w:p w14:paraId="3EE5D70F" w14:textId="77777777" w:rsidR="006B1947" w:rsidRDefault="00513293">
      <w:pPr>
        <w:pStyle w:val="Heading2"/>
        <w:numPr>
          <w:ilvl w:val="0"/>
          <w:numId w:val="3"/>
        </w:numPr>
        <w:tabs>
          <w:tab w:val="left" w:pos="1194"/>
        </w:tabs>
        <w:spacing w:before="31" w:line="271" w:lineRule="auto"/>
        <w:ind w:left="1193" w:right="480"/>
      </w:pPr>
      <w:r>
        <w:t>Upitnik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pravne</w:t>
      </w:r>
      <w:r>
        <w:rPr>
          <w:spacing w:val="-10"/>
        </w:rPr>
        <w:t xml:space="preserve"> </w:t>
      </w:r>
      <w:r>
        <w:t>osobe,</w:t>
      </w:r>
      <w:r>
        <w:rPr>
          <w:spacing w:val="-7"/>
        </w:rPr>
        <w:t xml:space="preserve"> </w:t>
      </w:r>
      <w:r>
        <w:t>Podaci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stvarnim</w:t>
      </w:r>
      <w:r>
        <w:rPr>
          <w:spacing w:val="-10"/>
        </w:rPr>
        <w:t xml:space="preserve"> </w:t>
      </w:r>
      <w:r>
        <w:t>vlasnicima</w:t>
      </w:r>
      <w:r>
        <w:rPr>
          <w:spacing w:val="-9"/>
        </w:rPr>
        <w:t xml:space="preserve"> </w:t>
      </w:r>
      <w:r>
        <w:t>stranke</w:t>
      </w:r>
      <w:r>
        <w:rPr>
          <w:spacing w:val="-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Prilozima</w:t>
      </w:r>
      <w:r>
        <w:rPr>
          <w:spacing w:val="-7"/>
        </w:rPr>
        <w:t xml:space="preserve"> </w:t>
      </w:r>
      <w:r>
        <w:t>(Tabela</w:t>
      </w:r>
      <w:r>
        <w:rPr>
          <w:spacing w:val="-8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2), Upitnik za politički izložene</w:t>
      </w:r>
      <w:r>
        <w:rPr>
          <w:spacing w:val="-5"/>
        </w:rPr>
        <w:t xml:space="preserve"> </w:t>
      </w:r>
      <w:r>
        <w:t>osobe</w:t>
      </w:r>
    </w:p>
    <w:p w14:paraId="1278253B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6" w:line="273" w:lineRule="auto"/>
        <w:ind w:right="472" w:hanging="360"/>
        <w:rPr>
          <w:b/>
          <w:sz w:val="20"/>
        </w:rPr>
      </w:pPr>
      <w:r>
        <w:rPr>
          <w:b/>
          <w:sz w:val="20"/>
        </w:rPr>
        <w:t xml:space="preserve">Identifikacijski dokument ovlaštene osobe/osoba </w:t>
      </w:r>
      <w:r>
        <w:rPr>
          <w:sz w:val="20"/>
        </w:rPr>
        <w:t>- preslika osobne iskaznice ili putovnice (s vidljivim OIB-om ili Potvrda o OIB-u ako nije iskazan u identifikacijskom dokumentu</w:t>
      </w:r>
      <w:r>
        <w:rPr>
          <w:b/>
          <w:sz w:val="20"/>
        </w:rPr>
        <w:t>) za podnositelja zahtjeva za kredit i za sve sudionike u kreditu: jamac platac,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sudužnik</w:t>
      </w:r>
    </w:p>
    <w:p w14:paraId="2639068D" w14:textId="77777777" w:rsidR="006B1947" w:rsidRDefault="00513293">
      <w:pPr>
        <w:pStyle w:val="Heading2"/>
        <w:numPr>
          <w:ilvl w:val="0"/>
          <w:numId w:val="3"/>
        </w:numPr>
        <w:tabs>
          <w:tab w:val="left" w:pos="1201"/>
        </w:tabs>
        <w:spacing w:before="5"/>
        <w:ind w:hanging="361"/>
      </w:pPr>
      <w:r>
        <w:t>Obavijest o razvrstavanju poslovnog subjekta prema</w:t>
      </w:r>
      <w:r>
        <w:rPr>
          <w:spacing w:val="-1"/>
        </w:rPr>
        <w:t xml:space="preserve"> </w:t>
      </w:r>
      <w:r>
        <w:t>NKD</w:t>
      </w:r>
    </w:p>
    <w:p w14:paraId="74BD18F3" w14:textId="77777777" w:rsidR="006B1947" w:rsidRDefault="00513293">
      <w:pPr>
        <w:pStyle w:val="ListParagraph"/>
        <w:numPr>
          <w:ilvl w:val="0"/>
          <w:numId w:val="3"/>
        </w:numPr>
        <w:tabs>
          <w:tab w:val="left" w:pos="1194"/>
        </w:tabs>
        <w:spacing w:before="31"/>
        <w:ind w:left="1193"/>
        <w:rPr>
          <w:b/>
          <w:sz w:val="20"/>
        </w:rPr>
      </w:pPr>
      <w:r>
        <w:rPr>
          <w:b/>
          <w:sz w:val="20"/>
        </w:rPr>
        <w:t>Godišnji financijski izvještaji za prethodne dvije godine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poslovanja:</w:t>
      </w:r>
    </w:p>
    <w:p w14:paraId="1573184B" w14:textId="77777777" w:rsidR="006B1947" w:rsidRDefault="00513293">
      <w:pPr>
        <w:pStyle w:val="BodyText"/>
        <w:spacing w:before="33" w:line="276" w:lineRule="auto"/>
        <w:ind w:left="1193" w:right="478"/>
        <w:jc w:val="both"/>
      </w:pPr>
      <w:r>
        <w:t>Bilanca, Račun dobiti i gubitka, Dodatni podaci te Izvještaj o novčanim tokovima</w:t>
      </w:r>
      <w:r>
        <w:rPr>
          <w:position w:val="6"/>
          <w:sz w:val="13"/>
        </w:rPr>
        <w:t>1</w:t>
      </w:r>
      <w:r>
        <w:t>, Bilješke uz financijska izvješća, Bruto bilanca (za obveznike konsolidacije i konsolidirani izvještaji, za obveznike</w:t>
      </w:r>
      <w:r>
        <w:rPr>
          <w:spacing w:val="-6"/>
        </w:rPr>
        <w:t xml:space="preserve"> </w:t>
      </w:r>
      <w:r>
        <w:t>revizije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revidirani</w:t>
      </w:r>
      <w:r>
        <w:rPr>
          <w:spacing w:val="-6"/>
        </w:rPr>
        <w:t xml:space="preserve"> </w:t>
      </w:r>
      <w:r>
        <w:t>izvještaji</w:t>
      </w:r>
      <w:r>
        <w:rPr>
          <w:spacing w:val="-8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revizorsko</w:t>
      </w:r>
      <w:r>
        <w:rPr>
          <w:spacing w:val="-5"/>
        </w:rPr>
        <w:t xml:space="preserve"> </w:t>
      </w:r>
      <w:r>
        <w:t>izvješće),</w:t>
      </w:r>
      <w:r>
        <w:rPr>
          <w:spacing w:val="-6"/>
        </w:rPr>
        <w:t xml:space="preserve"> </w:t>
      </w:r>
      <w:r>
        <w:t>uključujući</w:t>
      </w:r>
      <w:r>
        <w:rPr>
          <w:spacing w:val="-8"/>
        </w:rPr>
        <w:t xml:space="preserve"> </w:t>
      </w:r>
      <w:r>
        <w:t>financijske</w:t>
      </w:r>
      <w:r>
        <w:rPr>
          <w:spacing w:val="-7"/>
        </w:rPr>
        <w:t xml:space="preserve"> </w:t>
      </w:r>
      <w:r>
        <w:t>izvještaje povezanih osoba podnositelja zahtjeva za</w:t>
      </w:r>
      <w:r>
        <w:rPr>
          <w:spacing w:val="-4"/>
        </w:rPr>
        <w:t xml:space="preserve"> </w:t>
      </w:r>
      <w:r>
        <w:t>kredit</w:t>
      </w:r>
    </w:p>
    <w:p w14:paraId="7B77AC04" w14:textId="77777777" w:rsidR="006B1947" w:rsidRDefault="00513293">
      <w:pPr>
        <w:pStyle w:val="Heading2"/>
        <w:numPr>
          <w:ilvl w:val="0"/>
          <w:numId w:val="3"/>
        </w:numPr>
        <w:tabs>
          <w:tab w:val="left" w:pos="1201"/>
        </w:tabs>
        <w:spacing w:before="1" w:line="271" w:lineRule="auto"/>
        <w:ind w:right="479" w:hanging="360"/>
      </w:pPr>
      <w:r>
        <w:t>Kvartalni financijski izvještaji na dan prethodnog kvartala s prikazom usporednih podataka za isto razdoblje prethodne</w:t>
      </w:r>
      <w:r>
        <w:rPr>
          <w:spacing w:val="-3"/>
        </w:rPr>
        <w:t xml:space="preserve"> </w:t>
      </w:r>
      <w:r>
        <w:t>godine</w:t>
      </w:r>
    </w:p>
    <w:p w14:paraId="390F0D30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6"/>
        <w:ind w:hanging="361"/>
        <w:rPr>
          <w:sz w:val="20"/>
        </w:rPr>
      </w:pPr>
      <w:r>
        <w:rPr>
          <w:b/>
          <w:sz w:val="20"/>
        </w:rPr>
        <w:t xml:space="preserve">Podaci o solventnosti - </w:t>
      </w:r>
      <w:r>
        <w:rPr>
          <w:sz w:val="20"/>
        </w:rPr>
        <w:t>BON2/SOL2 ne stariji od 15 dana od dana podnošenja</w:t>
      </w:r>
      <w:r>
        <w:rPr>
          <w:spacing w:val="-9"/>
          <w:sz w:val="20"/>
        </w:rPr>
        <w:t xml:space="preserve"> </w:t>
      </w:r>
      <w:r>
        <w:rPr>
          <w:sz w:val="20"/>
        </w:rPr>
        <w:t>zahtjeva</w:t>
      </w:r>
    </w:p>
    <w:p w14:paraId="0161BF94" w14:textId="457797D4" w:rsidR="005E2EBA" w:rsidRPr="005E2EBA" w:rsidRDefault="005E2EBA" w:rsidP="005E2EBA">
      <w:pPr>
        <w:pStyle w:val="ListParagraph"/>
        <w:numPr>
          <w:ilvl w:val="0"/>
          <w:numId w:val="3"/>
        </w:numPr>
        <w:rPr>
          <w:sz w:val="20"/>
        </w:rPr>
      </w:pPr>
      <w:r w:rsidRPr="00AE7C25">
        <w:rPr>
          <w:b/>
          <w:bCs/>
          <w:sz w:val="20"/>
        </w:rPr>
        <w:t>Izvješća o zaduženosti i urednosti otplate</w:t>
      </w:r>
      <w:r w:rsidRPr="005E2EBA">
        <w:rPr>
          <w:sz w:val="20"/>
        </w:rPr>
        <w:t xml:space="preserve"> – očitovanja vjerovnika ne starija od 30 dana od podnošenja zahtjeva za kredit</w:t>
      </w:r>
    </w:p>
    <w:p w14:paraId="08F297E1" w14:textId="77777777" w:rsidR="006B1947" w:rsidRDefault="00513293">
      <w:pPr>
        <w:pStyle w:val="ListParagraph"/>
        <w:numPr>
          <w:ilvl w:val="0"/>
          <w:numId w:val="3"/>
        </w:numPr>
        <w:tabs>
          <w:tab w:val="left" w:pos="1201"/>
        </w:tabs>
        <w:spacing w:before="5" w:line="273" w:lineRule="auto"/>
        <w:ind w:right="479" w:hanging="360"/>
        <w:rPr>
          <w:b/>
          <w:sz w:val="20"/>
        </w:rPr>
      </w:pPr>
      <w:r>
        <w:rPr>
          <w:b/>
          <w:sz w:val="20"/>
        </w:rPr>
        <w:t xml:space="preserve">Potvrda Porezne uprave o stanju obveza prema državi </w:t>
      </w:r>
      <w:r>
        <w:rPr>
          <w:sz w:val="20"/>
        </w:rPr>
        <w:t xml:space="preserve">- ne starija od 15 dana od dana podnošenja zahtjeva. Ako postoji regulirani dug podnositelja zahtjeva prema državi, potrebna je i </w:t>
      </w:r>
      <w:r>
        <w:rPr>
          <w:b/>
          <w:sz w:val="20"/>
        </w:rPr>
        <w:t>Potvrda Porezne uprave o obročnoj otplati poreznog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duga</w:t>
      </w:r>
    </w:p>
    <w:p w14:paraId="5DB954C0" w14:textId="213203FF" w:rsidR="006B1947" w:rsidRDefault="006273C8">
      <w:pPr>
        <w:pStyle w:val="BodyText"/>
        <w:spacing w:before="5"/>
        <w:rPr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F9933F" wp14:editId="2C4D0127">
                <wp:simplePos x="0" y="0"/>
                <wp:positionH relativeFrom="page">
                  <wp:posOffset>896620</wp:posOffset>
                </wp:positionH>
                <wp:positionV relativeFrom="paragraph">
                  <wp:posOffset>230505</wp:posOffset>
                </wp:positionV>
                <wp:extent cx="5769610" cy="18034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1803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CE865" w14:textId="77777777" w:rsidR="006B1947" w:rsidRDefault="00513293">
                            <w:pPr>
                              <w:tabs>
                                <w:tab w:val="left" w:pos="453"/>
                              </w:tabs>
                              <w:spacing w:line="230" w:lineRule="exact"/>
                              <w:ind w:left="2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ab/>
                              <w:t>Ostala dokumentacija – ovisno o</w:t>
                            </w:r>
                            <w:r>
                              <w:rPr>
                                <w:b/>
                                <w:color w:val="4471C4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471C4"/>
                                <w:sz w:val="20"/>
                              </w:rPr>
                              <w:t>Mjeri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933F" id="Text Box 4" o:spid="_x0000_s1029" type="#_x0000_t202" style="position:absolute;margin-left:70.6pt;margin-top:18.15pt;width:454.3pt;height:14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" fillcolor="#d9d9d9" stroked="f">
                <v:textbox inset="0,0,0,0">
                  <w:txbxContent>
                    <w:p w14:paraId="333CE865" w14:textId="77777777" w:rsidR="006B1947" w:rsidRDefault="00513293">
                      <w:pPr>
                        <w:tabs>
                          <w:tab w:val="left" w:pos="453"/>
                        </w:tabs>
                        <w:spacing w:line="230" w:lineRule="exact"/>
                        <w:ind w:left="2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4471C4"/>
                          <w:sz w:val="20"/>
                        </w:rPr>
                        <w:t>3.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ab/>
                        <w:t>Ostala dokumentacija – ovisno o</w:t>
                      </w:r>
                      <w:r>
                        <w:rPr>
                          <w:b/>
                          <w:color w:val="4471C4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471C4"/>
                          <w:sz w:val="20"/>
                        </w:rPr>
                        <w:t>Mjeri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F52491" w14:textId="77777777" w:rsidR="006B1947" w:rsidRDefault="006B1947">
      <w:pPr>
        <w:pStyle w:val="BodyText"/>
        <w:rPr>
          <w:b/>
        </w:rPr>
      </w:pPr>
    </w:p>
    <w:p w14:paraId="3C8887D9" w14:textId="77777777" w:rsidR="006B1947" w:rsidRDefault="006B1947">
      <w:pPr>
        <w:pStyle w:val="BodyText"/>
        <w:spacing w:before="6"/>
        <w:rPr>
          <w:b/>
          <w:sz w:val="23"/>
        </w:rPr>
      </w:pPr>
    </w:p>
    <w:p w14:paraId="5CD05A02" w14:textId="21801B3B" w:rsidR="006B1947" w:rsidRDefault="006273C8">
      <w:pPr>
        <w:pStyle w:val="Heading2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2C175" wp14:editId="042BDB13">
                <wp:simplePos x="0" y="0"/>
                <wp:positionH relativeFrom="page">
                  <wp:posOffset>896620</wp:posOffset>
                </wp:positionH>
                <wp:positionV relativeFrom="paragraph">
                  <wp:posOffset>-324485</wp:posOffset>
                </wp:positionV>
                <wp:extent cx="5768975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897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A4723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25.55pt" to="524.85pt,-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" strokeweight=".16936mm">
                <w10:wrap anchorx="page"/>
              </v:line>
            </w:pict>
          </mc:Fallback>
        </mc:AlternateContent>
      </w:r>
      <w:r w:rsidR="00513293">
        <w:rPr>
          <w:color w:val="4471C4"/>
        </w:rPr>
        <w:t>Mjera 4.1.1. (za troškove vezano za navodnjavanje)</w:t>
      </w:r>
    </w:p>
    <w:p w14:paraId="4019F830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1"/>
        </w:tabs>
        <w:spacing w:before="37" w:line="273" w:lineRule="auto"/>
        <w:ind w:right="485"/>
        <w:rPr>
          <w:sz w:val="20"/>
        </w:rPr>
      </w:pPr>
      <w:r>
        <w:rPr>
          <w:sz w:val="20"/>
        </w:rPr>
        <w:t>ishođena Potvrda o prethodnom odobrenju projekta ishođenu od strane Uprave nadležne za vodno</w:t>
      </w:r>
      <w:r>
        <w:rPr>
          <w:spacing w:val="-12"/>
          <w:sz w:val="20"/>
        </w:rPr>
        <w:t xml:space="preserve"> </w:t>
      </w:r>
      <w:r>
        <w:rPr>
          <w:sz w:val="20"/>
        </w:rPr>
        <w:t>gospodarstvo</w:t>
      </w:r>
      <w:r>
        <w:rPr>
          <w:spacing w:val="-9"/>
          <w:sz w:val="20"/>
        </w:rPr>
        <w:t xml:space="preserve"> </w:t>
      </w:r>
      <w:r>
        <w:rPr>
          <w:sz w:val="20"/>
        </w:rPr>
        <w:t>Ministarstva</w:t>
      </w:r>
      <w:r>
        <w:rPr>
          <w:spacing w:val="-13"/>
          <w:sz w:val="20"/>
        </w:rPr>
        <w:t xml:space="preserve"> </w:t>
      </w:r>
      <w:r>
        <w:rPr>
          <w:sz w:val="20"/>
        </w:rPr>
        <w:t>zaštite</w:t>
      </w:r>
      <w:r>
        <w:rPr>
          <w:spacing w:val="-10"/>
          <w:sz w:val="20"/>
        </w:rPr>
        <w:t xml:space="preserve"> </w:t>
      </w:r>
      <w:r>
        <w:rPr>
          <w:sz w:val="20"/>
        </w:rPr>
        <w:t>okoliša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energetike</w:t>
      </w:r>
      <w:r>
        <w:rPr>
          <w:spacing w:val="-11"/>
          <w:sz w:val="20"/>
        </w:rPr>
        <w:t xml:space="preserve"> </w:t>
      </w:r>
      <w:r>
        <w:rPr>
          <w:sz w:val="20"/>
        </w:rPr>
        <w:t>(Potvrdu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prethodnom</w:t>
      </w:r>
      <w:r>
        <w:rPr>
          <w:spacing w:val="-13"/>
          <w:sz w:val="20"/>
        </w:rPr>
        <w:t xml:space="preserve"> </w:t>
      </w:r>
      <w:r>
        <w:rPr>
          <w:sz w:val="20"/>
        </w:rPr>
        <w:t>odobrenju projekta</w:t>
      </w:r>
    </w:p>
    <w:p w14:paraId="3F530DC6" w14:textId="77777777" w:rsidR="006B1947" w:rsidRDefault="006B1947">
      <w:pPr>
        <w:pStyle w:val="BodyText"/>
        <w:spacing w:before="2"/>
        <w:rPr>
          <w:sz w:val="23"/>
        </w:rPr>
      </w:pPr>
    </w:p>
    <w:p w14:paraId="70443194" w14:textId="77777777" w:rsidR="006B1947" w:rsidRDefault="00513293">
      <w:pPr>
        <w:pStyle w:val="Heading2"/>
        <w:ind w:left="480"/>
      </w:pPr>
      <w:r>
        <w:rPr>
          <w:color w:val="4471C4"/>
        </w:rPr>
        <w:t>Mjera 4.1.3.</w:t>
      </w:r>
    </w:p>
    <w:p w14:paraId="032EF401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1"/>
        </w:tabs>
        <w:spacing w:before="35" w:line="273" w:lineRule="auto"/>
        <w:ind w:right="477"/>
        <w:rPr>
          <w:sz w:val="20"/>
        </w:rPr>
      </w:pPr>
      <w:r>
        <w:rPr>
          <w:sz w:val="20"/>
        </w:rPr>
        <w:t>dokaz da postrojenje za proizvodnju toplinske i električne energije koje koristi OIE na poljoprivrednom gospodarstvu ima planiranu godišnju proizvodnju toplinske i/ili električne energije manju ili jednaku godišnjoj potrošnji poljoprivrednog gospodarstva – uvid u „Godišnji plan proizvodnje“, potpisan i ovjeren od strane odgovorne</w:t>
      </w:r>
      <w:r>
        <w:rPr>
          <w:spacing w:val="-14"/>
          <w:sz w:val="20"/>
        </w:rPr>
        <w:t xml:space="preserve"> </w:t>
      </w:r>
      <w:r>
        <w:rPr>
          <w:sz w:val="20"/>
        </w:rPr>
        <w:t>osobe</w:t>
      </w:r>
    </w:p>
    <w:p w14:paraId="3B5379F2" w14:textId="77777777" w:rsidR="006B1947" w:rsidRDefault="006B1947">
      <w:pPr>
        <w:pStyle w:val="BodyText"/>
      </w:pPr>
    </w:p>
    <w:p w14:paraId="0C79F982" w14:textId="77777777" w:rsidR="006B1947" w:rsidRDefault="006B1947">
      <w:pPr>
        <w:pStyle w:val="BodyText"/>
      </w:pPr>
    </w:p>
    <w:p w14:paraId="3E65AA5F" w14:textId="31D71BA0" w:rsidR="006B1947" w:rsidRDefault="006273C8">
      <w:pPr>
        <w:pStyle w:val="BodyText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814A315" wp14:editId="60262144">
                <wp:simplePos x="0" y="0"/>
                <wp:positionH relativeFrom="page">
                  <wp:posOffset>914400</wp:posOffset>
                </wp:positionH>
                <wp:positionV relativeFrom="paragraph">
                  <wp:posOffset>125095</wp:posOffset>
                </wp:positionV>
                <wp:extent cx="18294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2881"/>
                            <a:gd name="T2" fmla="+- 0 4321 144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9EF18" id="Freeform 2" o:spid="_x0000_s1026" style="position:absolute;margin-left:1in;margin-top:9.85pt;width:144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" path="m,l2881,e" filled="f" strokeweight=".48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14:paraId="5D45D68D" w14:textId="77777777" w:rsidR="006B1947" w:rsidRDefault="00513293">
      <w:pPr>
        <w:spacing w:before="50" w:line="276" w:lineRule="auto"/>
        <w:ind w:left="480" w:right="27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Izvještaj o novčanim tokovima za podnositelje zahtjeva koji su obveznici sastavljanja ovog izvještaja (srednji poduzetnici prema Zakonu o računovodstvu)</w:t>
      </w:r>
    </w:p>
    <w:p w14:paraId="5B44C978" w14:textId="77777777" w:rsidR="006B1947" w:rsidRDefault="006B1947">
      <w:pPr>
        <w:spacing w:line="276" w:lineRule="auto"/>
        <w:rPr>
          <w:sz w:val="18"/>
        </w:rPr>
        <w:sectPr w:rsidR="006B1947">
          <w:pgSz w:w="11910" w:h="16850"/>
          <w:pgMar w:top="1760" w:right="960" w:bottom="1080" w:left="960" w:header="851" w:footer="885" w:gutter="0"/>
          <w:cols w:space="720"/>
        </w:sectPr>
      </w:pPr>
    </w:p>
    <w:p w14:paraId="78F1F029" w14:textId="77777777" w:rsidR="006B1947" w:rsidRDefault="006B1947">
      <w:pPr>
        <w:pStyle w:val="BodyText"/>
        <w:spacing w:before="10"/>
      </w:pPr>
    </w:p>
    <w:p w14:paraId="7497407D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1"/>
        </w:tabs>
        <w:spacing w:before="100"/>
        <w:ind w:right="479"/>
        <w:rPr>
          <w:sz w:val="20"/>
        </w:rPr>
      </w:pPr>
      <w:r>
        <w:rPr>
          <w:sz w:val="20"/>
        </w:rPr>
        <w:t>dokaz da postrojenje za proizvodnju toplinske i električne energije koje koristi OIE na poljoprivrednom gospodarstvu ima instaliranu snagu manju ili jednaku priključnoj snazi poljoprivrednog gospodarstva: uvid u „Prethodnu elektroenergetsku suglasnost“-</w:t>
      </w:r>
      <w:r>
        <w:rPr>
          <w:spacing w:val="-25"/>
          <w:sz w:val="20"/>
        </w:rPr>
        <w:t xml:space="preserve"> </w:t>
      </w:r>
      <w:r>
        <w:rPr>
          <w:sz w:val="20"/>
        </w:rPr>
        <w:t>(PEES)</w:t>
      </w:r>
    </w:p>
    <w:p w14:paraId="6991F551" w14:textId="77777777" w:rsidR="006B1947" w:rsidRDefault="006B1947">
      <w:pPr>
        <w:pStyle w:val="BodyText"/>
        <w:spacing w:before="10"/>
        <w:rPr>
          <w:sz w:val="22"/>
        </w:rPr>
      </w:pPr>
    </w:p>
    <w:p w14:paraId="1F7D12A6" w14:textId="77777777" w:rsidR="006B1947" w:rsidRDefault="00513293">
      <w:pPr>
        <w:pStyle w:val="Heading2"/>
        <w:ind w:left="480"/>
        <w:jc w:val="left"/>
      </w:pPr>
      <w:r>
        <w:rPr>
          <w:color w:val="4471C4"/>
        </w:rPr>
        <w:t>Mjera 4.2.1.</w:t>
      </w:r>
    </w:p>
    <w:p w14:paraId="1C412533" w14:textId="77777777" w:rsidR="006B1947" w:rsidRDefault="006B1947">
      <w:pPr>
        <w:pStyle w:val="BodyText"/>
        <w:rPr>
          <w:b/>
          <w:sz w:val="26"/>
        </w:rPr>
      </w:pPr>
    </w:p>
    <w:p w14:paraId="0A3CE687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1"/>
        <w:jc w:val="left"/>
        <w:rPr>
          <w:sz w:val="20"/>
        </w:rPr>
      </w:pPr>
      <w:r>
        <w:rPr>
          <w:sz w:val="20"/>
        </w:rPr>
        <w:t>Rješenje o registraciji nadležnog tijela, ovisno o</w:t>
      </w:r>
      <w:r>
        <w:rPr>
          <w:spacing w:val="-7"/>
          <w:sz w:val="20"/>
        </w:rPr>
        <w:t xml:space="preserve"> </w:t>
      </w:r>
      <w:r>
        <w:rPr>
          <w:sz w:val="20"/>
        </w:rPr>
        <w:t>djelatnosti</w:t>
      </w:r>
    </w:p>
    <w:p w14:paraId="5D648A14" w14:textId="77777777" w:rsidR="006B1947" w:rsidRDefault="006B1947">
      <w:pPr>
        <w:pStyle w:val="BodyText"/>
        <w:spacing w:before="9"/>
        <w:rPr>
          <w:sz w:val="25"/>
        </w:rPr>
      </w:pPr>
    </w:p>
    <w:p w14:paraId="75121494" w14:textId="77777777" w:rsidR="006B1947" w:rsidRDefault="00513293">
      <w:pPr>
        <w:pStyle w:val="Heading2"/>
        <w:ind w:left="480"/>
        <w:jc w:val="left"/>
      </w:pPr>
      <w:r>
        <w:rPr>
          <w:color w:val="4471C4"/>
        </w:rPr>
        <w:t>Mjera 6.4.1.</w:t>
      </w:r>
    </w:p>
    <w:p w14:paraId="51AC6082" w14:textId="77777777" w:rsidR="006B1947" w:rsidRDefault="006B1947">
      <w:pPr>
        <w:pStyle w:val="BodyText"/>
        <w:spacing w:before="3"/>
        <w:rPr>
          <w:b/>
          <w:sz w:val="26"/>
        </w:rPr>
      </w:pPr>
    </w:p>
    <w:p w14:paraId="5CFF470C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1"/>
        </w:tabs>
        <w:spacing w:line="268" w:lineRule="auto"/>
        <w:ind w:right="486"/>
        <w:rPr>
          <w:sz w:val="20"/>
        </w:rPr>
      </w:pPr>
      <w:r>
        <w:rPr>
          <w:sz w:val="20"/>
        </w:rPr>
        <w:t>Podaci/potvrda o broju stanovnika Jedinice lokalne samouprave (od strane Državnog zavoda za statistiku ili same Jedinice lokalne</w:t>
      </w:r>
      <w:r>
        <w:rPr>
          <w:spacing w:val="-7"/>
          <w:sz w:val="20"/>
        </w:rPr>
        <w:t xml:space="preserve"> </w:t>
      </w:r>
      <w:r>
        <w:rPr>
          <w:sz w:val="20"/>
        </w:rPr>
        <w:t>samouprave)</w:t>
      </w:r>
    </w:p>
    <w:p w14:paraId="48557FCF" w14:textId="77777777" w:rsidR="006B1947" w:rsidRDefault="006B1947">
      <w:pPr>
        <w:pStyle w:val="BodyText"/>
        <w:spacing w:before="9"/>
        <w:rPr>
          <w:sz w:val="23"/>
        </w:rPr>
      </w:pPr>
    </w:p>
    <w:p w14:paraId="131509FC" w14:textId="77777777" w:rsidR="006B1947" w:rsidRDefault="00513293">
      <w:pPr>
        <w:pStyle w:val="Heading2"/>
        <w:ind w:left="480"/>
        <w:jc w:val="left"/>
      </w:pPr>
      <w:r>
        <w:rPr>
          <w:color w:val="4471C4"/>
        </w:rPr>
        <w:t>Mjera 8.6.1.</w:t>
      </w:r>
    </w:p>
    <w:p w14:paraId="292CBD99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35" w:line="244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 xml:space="preserve">Izvadak iz Upisnika </w:t>
      </w:r>
      <w:proofErr w:type="spellStart"/>
      <w:r>
        <w:rPr>
          <w:b/>
          <w:sz w:val="20"/>
        </w:rPr>
        <w:t>šumoposjednika</w:t>
      </w:r>
      <w:proofErr w:type="spellEnd"/>
      <w:r>
        <w:rPr>
          <w:b/>
          <w:sz w:val="20"/>
        </w:rPr>
        <w:t xml:space="preserve"> pri Ministarstvu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poljoprivrede</w:t>
      </w:r>
    </w:p>
    <w:p w14:paraId="34726123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line="244" w:lineRule="exact"/>
        <w:ind w:hanging="361"/>
        <w:jc w:val="left"/>
        <w:rPr>
          <w:b/>
          <w:sz w:val="20"/>
        </w:rPr>
      </w:pPr>
      <w:r>
        <w:rPr>
          <w:b/>
          <w:sz w:val="20"/>
        </w:rPr>
        <w:t>Izvadak iz Registra udruga izdan od nadležnog ureda državne uprave (ako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je</w:t>
      </w:r>
    </w:p>
    <w:p w14:paraId="23054B4A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ind w:hanging="361"/>
        <w:jc w:val="left"/>
        <w:rPr>
          <w:sz w:val="20"/>
        </w:rPr>
      </w:pPr>
      <w:r>
        <w:rPr>
          <w:b/>
          <w:sz w:val="20"/>
        </w:rPr>
        <w:t>L</w:t>
      </w:r>
      <w:r>
        <w:rPr>
          <w:sz w:val="20"/>
        </w:rPr>
        <w:t>icenca Hrvatske komore inženjera šumarstva i drvne</w:t>
      </w:r>
      <w:r>
        <w:rPr>
          <w:spacing w:val="-10"/>
          <w:sz w:val="20"/>
        </w:rPr>
        <w:t xml:space="preserve"> </w:t>
      </w:r>
      <w:r>
        <w:rPr>
          <w:sz w:val="20"/>
        </w:rPr>
        <w:t>tehnologije</w:t>
      </w:r>
    </w:p>
    <w:p w14:paraId="1D262BFA" w14:textId="77777777" w:rsidR="006B1947" w:rsidRDefault="006B1947">
      <w:pPr>
        <w:pStyle w:val="BodyText"/>
        <w:rPr>
          <w:sz w:val="24"/>
        </w:rPr>
      </w:pPr>
    </w:p>
    <w:p w14:paraId="5C71E458" w14:textId="77777777" w:rsidR="006B1947" w:rsidRDefault="006B1947">
      <w:pPr>
        <w:pStyle w:val="BodyText"/>
        <w:spacing w:before="9"/>
        <w:rPr>
          <w:sz w:val="21"/>
        </w:rPr>
      </w:pPr>
    </w:p>
    <w:p w14:paraId="1851EB99" w14:textId="77777777" w:rsidR="006B1947" w:rsidRDefault="00513293">
      <w:pPr>
        <w:pStyle w:val="Heading2"/>
        <w:spacing w:before="1"/>
        <w:ind w:left="480"/>
        <w:jc w:val="left"/>
      </w:pPr>
      <w:r>
        <w:rPr>
          <w:color w:val="4471C4"/>
        </w:rPr>
        <w:t>Mjera 8.6.2.</w:t>
      </w:r>
    </w:p>
    <w:p w14:paraId="19C80814" w14:textId="77777777" w:rsidR="006B1947" w:rsidRDefault="00513293">
      <w:pPr>
        <w:pStyle w:val="ListParagraph"/>
        <w:numPr>
          <w:ilvl w:val="0"/>
          <w:numId w:val="1"/>
        </w:numPr>
        <w:tabs>
          <w:tab w:val="left" w:pos="1200"/>
          <w:tab w:val="left" w:pos="1201"/>
        </w:tabs>
        <w:spacing w:before="155"/>
        <w:ind w:hanging="361"/>
        <w:jc w:val="left"/>
        <w:rPr>
          <w:sz w:val="20"/>
        </w:rPr>
      </w:pPr>
      <w:r>
        <w:rPr>
          <w:sz w:val="20"/>
        </w:rPr>
        <w:t>Izjava o količini</w:t>
      </w:r>
      <w:r>
        <w:rPr>
          <w:spacing w:val="-3"/>
          <w:sz w:val="20"/>
        </w:rPr>
        <w:t xml:space="preserve"> </w:t>
      </w:r>
      <w:r>
        <w:rPr>
          <w:sz w:val="20"/>
        </w:rPr>
        <w:t>sirovine</w:t>
      </w:r>
    </w:p>
    <w:sectPr w:rsidR="006B1947">
      <w:pgSz w:w="11910" w:h="16850"/>
      <w:pgMar w:top="1760" w:right="960" w:bottom="1080" w:left="960" w:header="851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A8EB" w14:textId="77777777" w:rsidR="00484E82" w:rsidRDefault="00484E82">
      <w:r>
        <w:separator/>
      </w:r>
    </w:p>
  </w:endnote>
  <w:endnote w:type="continuationSeparator" w:id="0">
    <w:p w14:paraId="549B0A97" w14:textId="77777777" w:rsidR="00484E82" w:rsidRDefault="0048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7511" w14:textId="22E19E17" w:rsidR="006B1947" w:rsidRDefault="006273C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05984" behindDoc="1" locked="0" layoutInCell="1" allowOverlap="1" wp14:anchorId="40003E43" wp14:editId="77D78A4D">
              <wp:simplePos x="0" y="0"/>
              <wp:positionH relativeFrom="page">
                <wp:posOffset>6689725</wp:posOffset>
              </wp:positionH>
              <wp:positionV relativeFrom="page">
                <wp:posOffset>9914255</wp:posOffset>
              </wp:positionV>
              <wp:extent cx="201295" cy="1670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01D52" w14:textId="77777777" w:rsidR="006B1947" w:rsidRDefault="00513293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03E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26.75pt;margin-top:780.65pt;width:15.85pt;height:13.15pt;z-index:-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" filled="f" stroked="f">
              <v:textbox inset="0,0,0,0">
                <w:txbxContent>
                  <w:p w14:paraId="2B901D52" w14:textId="77777777" w:rsidR="006B1947" w:rsidRDefault="00513293">
                    <w:pPr>
                      <w:pStyle w:val="BodyText"/>
                      <w:spacing w:before="12"/>
                      <w:ind w:left="20"/>
                    </w:pPr>
                    <w: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176B" w14:textId="61C96D08" w:rsidR="006B1947" w:rsidRDefault="006273C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08032" behindDoc="1" locked="0" layoutInCell="1" allowOverlap="1" wp14:anchorId="45CC7971" wp14:editId="266091E3">
              <wp:simplePos x="0" y="0"/>
              <wp:positionH relativeFrom="page">
                <wp:posOffset>6539230</wp:posOffset>
              </wp:positionH>
              <wp:positionV relativeFrom="page">
                <wp:posOffset>9987280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6215F" w14:textId="77777777" w:rsidR="006B1947" w:rsidRDefault="00513293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C79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14.9pt;margin-top:786.4pt;width:11.55pt;height:13.15pt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" filled="f" stroked="f">
              <v:textbox inset="0,0,0,0">
                <w:txbxContent>
                  <w:p w14:paraId="6696215F" w14:textId="77777777" w:rsidR="006B1947" w:rsidRDefault="00513293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DCFF" w14:textId="77777777" w:rsidR="00484E82" w:rsidRDefault="00484E82">
      <w:r>
        <w:separator/>
      </w:r>
    </w:p>
  </w:footnote>
  <w:footnote w:type="continuationSeparator" w:id="0">
    <w:p w14:paraId="11E6054B" w14:textId="77777777" w:rsidR="00484E82" w:rsidRDefault="0048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8F0B" w14:textId="54176464" w:rsidR="00E83C94" w:rsidRDefault="00DA5F2D" w:rsidP="00DD4EB8">
    <w:pPr>
      <w:pStyle w:val="Header"/>
      <w:ind w:left="360"/>
      <w:jc w:val="right"/>
      <w:rPr>
        <w:sz w:val="20"/>
        <w:szCs w:val="20"/>
      </w:rPr>
    </w:pPr>
    <w:r>
      <w:rPr>
        <w:sz w:val="20"/>
        <w:szCs w:val="20"/>
      </w:rPr>
      <w:t>5</w:t>
    </w:r>
    <w:r w:rsidR="00DD4EB8">
      <w:rPr>
        <w:sz w:val="20"/>
        <w:szCs w:val="20"/>
      </w:rPr>
      <w:t xml:space="preserve">. </w:t>
    </w:r>
    <w:r w:rsidR="00E83C94" w:rsidRPr="00E83C94">
      <w:rPr>
        <w:sz w:val="20"/>
        <w:szCs w:val="20"/>
      </w:rPr>
      <w:t xml:space="preserve">Izmjena </w:t>
    </w:r>
    <w:r>
      <w:rPr>
        <w:sz w:val="20"/>
        <w:szCs w:val="20"/>
      </w:rPr>
      <w:t>17</w:t>
    </w:r>
    <w:r w:rsidR="00701ECA">
      <w:rPr>
        <w:sz w:val="20"/>
        <w:szCs w:val="20"/>
      </w:rPr>
      <w:t>.0</w:t>
    </w:r>
    <w:r w:rsidR="005E2EBA">
      <w:rPr>
        <w:sz w:val="20"/>
        <w:szCs w:val="20"/>
      </w:rPr>
      <w:t>2</w:t>
    </w:r>
    <w:r w:rsidR="00701ECA">
      <w:rPr>
        <w:sz w:val="20"/>
        <w:szCs w:val="20"/>
      </w:rPr>
      <w:t>.2023</w:t>
    </w:r>
    <w:r w:rsidR="00E83C94" w:rsidRPr="00E83C94">
      <w:rPr>
        <w:sz w:val="20"/>
        <w:szCs w:val="20"/>
      </w:rPr>
      <w:t>.</w:t>
    </w:r>
  </w:p>
  <w:p w14:paraId="6DFDDA8A" w14:textId="77777777" w:rsidR="00E83C94" w:rsidRPr="00E83C94" w:rsidRDefault="00E83C94" w:rsidP="00E83C94">
    <w:pPr>
      <w:pStyle w:val="Header"/>
      <w:ind w:left="720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0659" w14:textId="77777777" w:rsidR="006B1947" w:rsidRDefault="00513293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307008" behindDoc="1" locked="0" layoutInCell="1" allowOverlap="1" wp14:anchorId="646165C2" wp14:editId="0789A004">
          <wp:simplePos x="0" y="0"/>
          <wp:positionH relativeFrom="page">
            <wp:posOffset>924429</wp:posOffset>
          </wp:positionH>
          <wp:positionV relativeFrom="page">
            <wp:posOffset>540629</wp:posOffset>
          </wp:positionV>
          <wp:extent cx="2078957" cy="577534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8957" cy="57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134E"/>
    <w:multiLevelType w:val="multilevel"/>
    <w:tmpl w:val="41000394"/>
    <w:lvl w:ilvl="0">
      <w:start w:val="4"/>
      <w:numFmt w:val="decimal"/>
      <w:lvlText w:val="%1"/>
      <w:lvlJc w:val="left"/>
      <w:pPr>
        <w:ind w:left="1147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7" w:hanging="38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352" w:hanging="387"/>
      </w:pPr>
      <w:rPr>
        <w:rFonts w:hint="default"/>
      </w:rPr>
    </w:lvl>
    <w:lvl w:ilvl="3">
      <w:numFmt w:val="bullet"/>
      <w:lvlText w:val="•"/>
      <w:lvlJc w:val="left"/>
      <w:pPr>
        <w:ind w:left="2958" w:hanging="387"/>
      </w:pPr>
      <w:rPr>
        <w:rFonts w:hint="default"/>
      </w:rPr>
    </w:lvl>
    <w:lvl w:ilvl="4">
      <w:numFmt w:val="bullet"/>
      <w:lvlText w:val="•"/>
      <w:lvlJc w:val="left"/>
      <w:pPr>
        <w:ind w:left="3564" w:hanging="387"/>
      </w:pPr>
      <w:rPr>
        <w:rFonts w:hint="default"/>
      </w:rPr>
    </w:lvl>
    <w:lvl w:ilvl="5">
      <w:numFmt w:val="bullet"/>
      <w:lvlText w:val="•"/>
      <w:lvlJc w:val="left"/>
      <w:pPr>
        <w:ind w:left="4170" w:hanging="387"/>
      </w:pPr>
      <w:rPr>
        <w:rFonts w:hint="default"/>
      </w:rPr>
    </w:lvl>
    <w:lvl w:ilvl="6">
      <w:numFmt w:val="bullet"/>
      <w:lvlText w:val="•"/>
      <w:lvlJc w:val="left"/>
      <w:pPr>
        <w:ind w:left="4776" w:hanging="387"/>
      </w:pPr>
      <w:rPr>
        <w:rFonts w:hint="default"/>
      </w:rPr>
    </w:lvl>
    <w:lvl w:ilvl="7">
      <w:numFmt w:val="bullet"/>
      <w:lvlText w:val="•"/>
      <w:lvlJc w:val="left"/>
      <w:pPr>
        <w:ind w:left="5382" w:hanging="387"/>
      </w:pPr>
      <w:rPr>
        <w:rFonts w:hint="default"/>
      </w:rPr>
    </w:lvl>
    <w:lvl w:ilvl="8">
      <w:numFmt w:val="bullet"/>
      <w:lvlText w:val="•"/>
      <w:lvlJc w:val="left"/>
      <w:pPr>
        <w:ind w:left="5988" w:hanging="387"/>
      </w:pPr>
      <w:rPr>
        <w:rFonts w:hint="default"/>
      </w:rPr>
    </w:lvl>
  </w:abstractNum>
  <w:abstractNum w:abstractNumId="1" w15:restartNumberingAfterBreak="0">
    <w:nsid w:val="1AD22E46"/>
    <w:multiLevelType w:val="hybridMultilevel"/>
    <w:tmpl w:val="E3A85BFA"/>
    <w:lvl w:ilvl="0" w:tplc="EE920494">
      <w:numFmt w:val="bullet"/>
      <w:lvlText w:val=""/>
      <w:lvlJc w:val="left"/>
      <w:pPr>
        <w:ind w:left="79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EEC0F4D0">
      <w:numFmt w:val="bullet"/>
      <w:lvlText w:val="•"/>
      <w:lvlJc w:val="left"/>
      <w:pPr>
        <w:ind w:left="1440" w:hanging="356"/>
      </w:pPr>
      <w:rPr>
        <w:rFonts w:hint="default"/>
      </w:rPr>
    </w:lvl>
    <w:lvl w:ilvl="2" w:tplc="8A1CD626">
      <w:numFmt w:val="bullet"/>
      <w:lvlText w:val="•"/>
      <w:lvlJc w:val="left"/>
      <w:pPr>
        <w:ind w:left="2080" w:hanging="356"/>
      </w:pPr>
      <w:rPr>
        <w:rFonts w:hint="default"/>
      </w:rPr>
    </w:lvl>
    <w:lvl w:ilvl="3" w:tplc="E7B24218">
      <w:numFmt w:val="bullet"/>
      <w:lvlText w:val="•"/>
      <w:lvlJc w:val="left"/>
      <w:pPr>
        <w:ind w:left="2720" w:hanging="356"/>
      </w:pPr>
      <w:rPr>
        <w:rFonts w:hint="default"/>
      </w:rPr>
    </w:lvl>
    <w:lvl w:ilvl="4" w:tplc="DD1AB7E6">
      <w:numFmt w:val="bullet"/>
      <w:lvlText w:val="•"/>
      <w:lvlJc w:val="left"/>
      <w:pPr>
        <w:ind w:left="3360" w:hanging="356"/>
      </w:pPr>
      <w:rPr>
        <w:rFonts w:hint="default"/>
      </w:rPr>
    </w:lvl>
    <w:lvl w:ilvl="5" w:tplc="9FDC5D68">
      <w:numFmt w:val="bullet"/>
      <w:lvlText w:val="•"/>
      <w:lvlJc w:val="left"/>
      <w:pPr>
        <w:ind w:left="4000" w:hanging="356"/>
      </w:pPr>
      <w:rPr>
        <w:rFonts w:hint="default"/>
      </w:rPr>
    </w:lvl>
    <w:lvl w:ilvl="6" w:tplc="DCDA1140">
      <w:numFmt w:val="bullet"/>
      <w:lvlText w:val="•"/>
      <w:lvlJc w:val="left"/>
      <w:pPr>
        <w:ind w:left="4640" w:hanging="356"/>
      </w:pPr>
      <w:rPr>
        <w:rFonts w:hint="default"/>
      </w:rPr>
    </w:lvl>
    <w:lvl w:ilvl="7" w:tplc="4468AF08">
      <w:numFmt w:val="bullet"/>
      <w:lvlText w:val="•"/>
      <w:lvlJc w:val="left"/>
      <w:pPr>
        <w:ind w:left="5280" w:hanging="356"/>
      </w:pPr>
      <w:rPr>
        <w:rFonts w:hint="default"/>
      </w:rPr>
    </w:lvl>
    <w:lvl w:ilvl="8" w:tplc="63007CD2">
      <w:numFmt w:val="bullet"/>
      <w:lvlText w:val="•"/>
      <w:lvlJc w:val="left"/>
      <w:pPr>
        <w:ind w:left="5920" w:hanging="356"/>
      </w:pPr>
      <w:rPr>
        <w:rFonts w:hint="default"/>
      </w:rPr>
    </w:lvl>
  </w:abstractNum>
  <w:abstractNum w:abstractNumId="2" w15:restartNumberingAfterBreak="0">
    <w:nsid w:val="1CCA1C3B"/>
    <w:multiLevelType w:val="hybridMultilevel"/>
    <w:tmpl w:val="9684CC7A"/>
    <w:lvl w:ilvl="0" w:tplc="E2F0CA86">
      <w:numFmt w:val="bullet"/>
      <w:lvlText w:val=""/>
      <w:lvlJc w:val="left"/>
      <w:pPr>
        <w:ind w:left="1200" w:hanging="356"/>
      </w:pPr>
      <w:rPr>
        <w:rFonts w:ascii="Symbol" w:eastAsia="Symbol" w:hAnsi="Symbol" w:cs="Symbol" w:hint="default"/>
        <w:b/>
        <w:bCs/>
        <w:w w:val="99"/>
        <w:sz w:val="20"/>
        <w:szCs w:val="20"/>
      </w:rPr>
    </w:lvl>
    <w:lvl w:ilvl="1" w:tplc="0A8A8EA0">
      <w:numFmt w:val="bullet"/>
      <w:lvlText w:val="•"/>
      <w:lvlJc w:val="left"/>
      <w:pPr>
        <w:ind w:left="2078" w:hanging="356"/>
      </w:pPr>
      <w:rPr>
        <w:rFonts w:hint="default"/>
      </w:rPr>
    </w:lvl>
    <w:lvl w:ilvl="2" w:tplc="0018DF78">
      <w:numFmt w:val="bullet"/>
      <w:lvlText w:val="•"/>
      <w:lvlJc w:val="left"/>
      <w:pPr>
        <w:ind w:left="2957" w:hanging="356"/>
      </w:pPr>
      <w:rPr>
        <w:rFonts w:hint="default"/>
      </w:rPr>
    </w:lvl>
    <w:lvl w:ilvl="3" w:tplc="AAE81AF0">
      <w:numFmt w:val="bullet"/>
      <w:lvlText w:val="•"/>
      <w:lvlJc w:val="left"/>
      <w:pPr>
        <w:ind w:left="3835" w:hanging="356"/>
      </w:pPr>
      <w:rPr>
        <w:rFonts w:hint="default"/>
      </w:rPr>
    </w:lvl>
    <w:lvl w:ilvl="4" w:tplc="EC52A7F4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AABED9BC">
      <w:numFmt w:val="bullet"/>
      <w:lvlText w:val="•"/>
      <w:lvlJc w:val="left"/>
      <w:pPr>
        <w:ind w:left="5593" w:hanging="356"/>
      </w:pPr>
      <w:rPr>
        <w:rFonts w:hint="default"/>
      </w:rPr>
    </w:lvl>
    <w:lvl w:ilvl="6" w:tplc="7C44C80E">
      <w:numFmt w:val="bullet"/>
      <w:lvlText w:val="•"/>
      <w:lvlJc w:val="left"/>
      <w:pPr>
        <w:ind w:left="6471" w:hanging="356"/>
      </w:pPr>
      <w:rPr>
        <w:rFonts w:hint="default"/>
      </w:rPr>
    </w:lvl>
    <w:lvl w:ilvl="7" w:tplc="5AA866C8">
      <w:numFmt w:val="bullet"/>
      <w:lvlText w:val="•"/>
      <w:lvlJc w:val="left"/>
      <w:pPr>
        <w:ind w:left="7350" w:hanging="356"/>
      </w:pPr>
      <w:rPr>
        <w:rFonts w:hint="default"/>
      </w:rPr>
    </w:lvl>
    <w:lvl w:ilvl="8" w:tplc="787E1AAA">
      <w:numFmt w:val="bullet"/>
      <w:lvlText w:val="•"/>
      <w:lvlJc w:val="left"/>
      <w:pPr>
        <w:ind w:left="8229" w:hanging="356"/>
      </w:pPr>
      <w:rPr>
        <w:rFonts w:hint="default"/>
      </w:rPr>
    </w:lvl>
  </w:abstractNum>
  <w:abstractNum w:abstractNumId="3" w15:restartNumberingAfterBreak="0">
    <w:nsid w:val="1F540B02"/>
    <w:multiLevelType w:val="hybridMultilevel"/>
    <w:tmpl w:val="F0CC4328"/>
    <w:lvl w:ilvl="0" w:tplc="B8AACB22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90D24A1C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1268E82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A8FA28F4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64C67050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42AC165E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78ACD560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49DA8D90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358A5F5E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4" w15:restartNumberingAfterBreak="0">
    <w:nsid w:val="20982855"/>
    <w:multiLevelType w:val="multilevel"/>
    <w:tmpl w:val="84703D52"/>
    <w:lvl w:ilvl="0">
      <w:start w:val="1"/>
      <w:numFmt w:val="decimal"/>
      <w:lvlText w:val="%1."/>
      <w:lvlJc w:val="left"/>
      <w:pPr>
        <w:ind w:left="480" w:hanging="359"/>
      </w:pPr>
      <w:rPr>
        <w:rFonts w:ascii="Arial" w:eastAsia="Arial" w:hAnsi="Arial" w:cs="Arial" w:hint="default"/>
        <w:b/>
        <w:bCs/>
        <w:color w:val="1F487C"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14" w:hanging="493"/>
      </w:pPr>
      <w:rPr>
        <w:rFonts w:ascii="Arial" w:eastAsia="Arial" w:hAnsi="Arial" w:cs="Arial" w:hint="default"/>
        <w:color w:val="1F487C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835" w:hanging="493"/>
      </w:pPr>
      <w:rPr>
        <w:rFonts w:hint="default"/>
      </w:rPr>
    </w:lvl>
    <w:lvl w:ilvl="3">
      <w:numFmt w:val="bullet"/>
      <w:lvlText w:val="•"/>
      <w:lvlJc w:val="left"/>
      <w:pPr>
        <w:ind w:left="1050" w:hanging="493"/>
      </w:pPr>
      <w:rPr>
        <w:rFonts w:hint="default"/>
      </w:rPr>
    </w:lvl>
    <w:lvl w:ilvl="4">
      <w:numFmt w:val="bullet"/>
      <w:lvlText w:val="•"/>
      <w:lvlJc w:val="left"/>
      <w:pPr>
        <w:ind w:left="1265" w:hanging="493"/>
      </w:pPr>
      <w:rPr>
        <w:rFonts w:hint="default"/>
      </w:rPr>
    </w:lvl>
    <w:lvl w:ilvl="5">
      <w:numFmt w:val="bullet"/>
      <w:lvlText w:val="•"/>
      <w:lvlJc w:val="left"/>
      <w:pPr>
        <w:ind w:left="1480" w:hanging="493"/>
      </w:pPr>
      <w:rPr>
        <w:rFonts w:hint="default"/>
      </w:rPr>
    </w:lvl>
    <w:lvl w:ilvl="6">
      <w:numFmt w:val="bullet"/>
      <w:lvlText w:val="•"/>
      <w:lvlJc w:val="left"/>
      <w:pPr>
        <w:ind w:left="1696" w:hanging="493"/>
      </w:pPr>
      <w:rPr>
        <w:rFonts w:hint="default"/>
      </w:rPr>
    </w:lvl>
    <w:lvl w:ilvl="7">
      <w:numFmt w:val="bullet"/>
      <w:lvlText w:val="•"/>
      <w:lvlJc w:val="left"/>
      <w:pPr>
        <w:ind w:left="1911" w:hanging="493"/>
      </w:pPr>
      <w:rPr>
        <w:rFonts w:hint="default"/>
      </w:rPr>
    </w:lvl>
    <w:lvl w:ilvl="8">
      <w:numFmt w:val="bullet"/>
      <w:lvlText w:val="•"/>
      <w:lvlJc w:val="left"/>
      <w:pPr>
        <w:ind w:left="2126" w:hanging="493"/>
      </w:pPr>
      <w:rPr>
        <w:rFonts w:hint="default"/>
      </w:rPr>
    </w:lvl>
  </w:abstractNum>
  <w:abstractNum w:abstractNumId="5" w15:restartNumberingAfterBreak="0">
    <w:nsid w:val="2FB978E5"/>
    <w:multiLevelType w:val="hybridMultilevel"/>
    <w:tmpl w:val="6756D982"/>
    <w:lvl w:ilvl="0" w:tplc="FA6CCB1A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5720DCC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2376DCFC">
      <w:numFmt w:val="bullet"/>
      <w:lvlText w:val="•"/>
      <w:lvlJc w:val="left"/>
      <w:pPr>
        <w:ind w:left="2368" w:hanging="360"/>
      </w:pPr>
      <w:rPr>
        <w:rFonts w:hint="default"/>
      </w:rPr>
    </w:lvl>
    <w:lvl w:ilvl="3" w:tplc="6A26C20E">
      <w:numFmt w:val="bullet"/>
      <w:lvlText w:val="•"/>
      <w:lvlJc w:val="left"/>
      <w:pPr>
        <w:ind w:left="2972" w:hanging="360"/>
      </w:pPr>
      <w:rPr>
        <w:rFonts w:hint="default"/>
      </w:rPr>
    </w:lvl>
    <w:lvl w:ilvl="4" w:tplc="45CCF83C">
      <w:numFmt w:val="bullet"/>
      <w:lvlText w:val="•"/>
      <w:lvlJc w:val="left"/>
      <w:pPr>
        <w:ind w:left="3576" w:hanging="360"/>
      </w:pPr>
      <w:rPr>
        <w:rFonts w:hint="default"/>
      </w:rPr>
    </w:lvl>
    <w:lvl w:ilvl="5" w:tplc="DEC6DED2">
      <w:numFmt w:val="bullet"/>
      <w:lvlText w:val="•"/>
      <w:lvlJc w:val="left"/>
      <w:pPr>
        <w:ind w:left="4180" w:hanging="360"/>
      </w:pPr>
      <w:rPr>
        <w:rFonts w:hint="default"/>
      </w:rPr>
    </w:lvl>
    <w:lvl w:ilvl="6" w:tplc="B9EC0228">
      <w:numFmt w:val="bullet"/>
      <w:lvlText w:val="•"/>
      <w:lvlJc w:val="left"/>
      <w:pPr>
        <w:ind w:left="4784" w:hanging="360"/>
      </w:pPr>
      <w:rPr>
        <w:rFonts w:hint="default"/>
      </w:rPr>
    </w:lvl>
    <w:lvl w:ilvl="7" w:tplc="04C4550A">
      <w:numFmt w:val="bullet"/>
      <w:lvlText w:val="•"/>
      <w:lvlJc w:val="left"/>
      <w:pPr>
        <w:ind w:left="5388" w:hanging="360"/>
      </w:pPr>
      <w:rPr>
        <w:rFonts w:hint="default"/>
      </w:rPr>
    </w:lvl>
    <w:lvl w:ilvl="8" w:tplc="F9A4CF38">
      <w:numFmt w:val="bullet"/>
      <w:lvlText w:val="•"/>
      <w:lvlJc w:val="left"/>
      <w:pPr>
        <w:ind w:left="5992" w:hanging="360"/>
      </w:pPr>
      <w:rPr>
        <w:rFonts w:hint="default"/>
      </w:rPr>
    </w:lvl>
  </w:abstractNum>
  <w:abstractNum w:abstractNumId="6" w15:restartNumberingAfterBreak="0">
    <w:nsid w:val="3496214F"/>
    <w:multiLevelType w:val="hybridMultilevel"/>
    <w:tmpl w:val="F46689FA"/>
    <w:lvl w:ilvl="0" w:tplc="041A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7" w15:restartNumberingAfterBreak="0">
    <w:nsid w:val="529D2B19"/>
    <w:multiLevelType w:val="multilevel"/>
    <w:tmpl w:val="FCA637DC"/>
    <w:lvl w:ilvl="0">
      <w:start w:val="2"/>
      <w:numFmt w:val="decimal"/>
      <w:lvlText w:val="%1"/>
      <w:lvlJc w:val="left"/>
      <w:pPr>
        <w:ind w:left="118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567"/>
      </w:pPr>
      <w:rPr>
        <w:rFonts w:ascii="Arial" w:eastAsia="Arial" w:hAnsi="Arial" w:cs="Arial" w:hint="default"/>
        <w:b/>
        <w:bCs/>
        <w:color w:val="4471C4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941" w:hanging="567"/>
      </w:pPr>
      <w:rPr>
        <w:rFonts w:hint="default"/>
      </w:rPr>
    </w:lvl>
    <w:lvl w:ilvl="3">
      <w:numFmt w:val="bullet"/>
      <w:lvlText w:val="•"/>
      <w:lvlJc w:val="left"/>
      <w:pPr>
        <w:ind w:left="3821" w:hanging="567"/>
      </w:pPr>
      <w:rPr>
        <w:rFonts w:hint="default"/>
      </w:rPr>
    </w:lvl>
    <w:lvl w:ilvl="4">
      <w:numFmt w:val="bullet"/>
      <w:lvlText w:val="•"/>
      <w:lvlJc w:val="left"/>
      <w:pPr>
        <w:ind w:left="4702" w:hanging="567"/>
      </w:pPr>
      <w:rPr>
        <w:rFonts w:hint="default"/>
      </w:rPr>
    </w:lvl>
    <w:lvl w:ilvl="5">
      <w:numFmt w:val="bullet"/>
      <w:lvlText w:val="•"/>
      <w:lvlJc w:val="left"/>
      <w:pPr>
        <w:ind w:left="5583" w:hanging="567"/>
      </w:pPr>
      <w:rPr>
        <w:rFonts w:hint="default"/>
      </w:rPr>
    </w:lvl>
    <w:lvl w:ilvl="6">
      <w:numFmt w:val="bullet"/>
      <w:lvlText w:val="•"/>
      <w:lvlJc w:val="left"/>
      <w:pPr>
        <w:ind w:left="6463" w:hanging="567"/>
      </w:pPr>
      <w:rPr>
        <w:rFonts w:hint="default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</w:rPr>
    </w:lvl>
    <w:lvl w:ilvl="8">
      <w:numFmt w:val="bullet"/>
      <w:lvlText w:val="•"/>
      <w:lvlJc w:val="left"/>
      <w:pPr>
        <w:ind w:left="8225" w:hanging="567"/>
      </w:pPr>
      <w:rPr>
        <w:rFonts w:hint="default"/>
      </w:rPr>
    </w:lvl>
  </w:abstractNum>
  <w:abstractNum w:abstractNumId="8" w15:restartNumberingAfterBreak="0">
    <w:nsid w:val="5E9E2707"/>
    <w:multiLevelType w:val="hybridMultilevel"/>
    <w:tmpl w:val="D34A416E"/>
    <w:lvl w:ilvl="0" w:tplc="A712FA8C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563E1914">
      <w:numFmt w:val="bullet"/>
      <w:lvlText w:val="•"/>
      <w:lvlJc w:val="left"/>
      <w:pPr>
        <w:ind w:left="1180" w:hanging="356"/>
      </w:pPr>
      <w:rPr>
        <w:rFonts w:hint="default"/>
      </w:rPr>
    </w:lvl>
    <w:lvl w:ilvl="2" w:tplc="64AEBF9C">
      <w:numFmt w:val="bullet"/>
      <w:lvlText w:val="•"/>
      <w:lvlJc w:val="left"/>
      <w:pPr>
        <w:ind w:left="1820" w:hanging="356"/>
      </w:pPr>
      <w:rPr>
        <w:rFonts w:hint="default"/>
      </w:rPr>
    </w:lvl>
    <w:lvl w:ilvl="3" w:tplc="5E94D4B6">
      <w:numFmt w:val="bullet"/>
      <w:lvlText w:val="•"/>
      <w:lvlJc w:val="left"/>
      <w:pPr>
        <w:ind w:left="2460" w:hanging="356"/>
      </w:pPr>
      <w:rPr>
        <w:rFonts w:hint="default"/>
      </w:rPr>
    </w:lvl>
    <w:lvl w:ilvl="4" w:tplc="094644D4">
      <w:numFmt w:val="bullet"/>
      <w:lvlText w:val="•"/>
      <w:lvlJc w:val="left"/>
      <w:pPr>
        <w:ind w:left="3100" w:hanging="356"/>
      </w:pPr>
      <w:rPr>
        <w:rFonts w:hint="default"/>
      </w:rPr>
    </w:lvl>
    <w:lvl w:ilvl="5" w:tplc="F30EF72C">
      <w:numFmt w:val="bullet"/>
      <w:lvlText w:val="•"/>
      <w:lvlJc w:val="left"/>
      <w:pPr>
        <w:ind w:left="3740" w:hanging="356"/>
      </w:pPr>
      <w:rPr>
        <w:rFonts w:hint="default"/>
      </w:rPr>
    </w:lvl>
    <w:lvl w:ilvl="6" w:tplc="D9B21B06">
      <w:numFmt w:val="bullet"/>
      <w:lvlText w:val="•"/>
      <w:lvlJc w:val="left"/>
      <w:pPr>
        <w:ind w:left="4380" w:hanging="356"/>
      </w:pPr>
      <w:rPr>
        <w:rFonts w:hint="default"/>
      </w:rPr>
    </w:lvl>
    <w:lvl w:ilvl="7" w:tplc="3CA4E356">
      <w:numFmt w:val="bullet"/>
      <w:lvlText w:val="•"/>
      <w:lvlJc w:val="left"/>
      <w:pPr>
        <w:ind w:left="5020" w:hanging="356"/>
      </w:pPr>
      <w:rPr>
        <w:rFonts w:hint="default"/>
      </w:rPr>
    </w:lvl>
    <w:lvl w:ilvl="8" w:tplc="1E527170">
      <w:numFmt w:val="bullet"/>
      <w:lvlText w:val="•"/>
      <w:lvlJc w:val="left"/>
      <w:pPr>
        <w:ind w:left="5660" w:hanging="356"/>
      </w:pPr>
      <w:rPr>
        <w:rFonts w:hint="default"/>
      </w:rPr>
    </w:lvl>
  </w:abstractNum>
  <w:abstractNum w:abstractNumId="9" w15:restartNumberingAfterBreak="0">
    <w:nsid w:val="6A377CD4"/>
    <w:multiLevelType w:val="hybridMultilevel"/>
    <w:tmpl w:val="EC9E2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4732E"/>
    <w:multiLevelType w:val="hybridMultilevel"/>
    <w:tmpl w:val="F9AA9F52"/>
    <w:lvl w:ilvl="0" w:tplc="B6683982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03CA796"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A0DC9FF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44583004">
      <w:numFmt w:val="bullet"/>
      <w:lvlText w:val="•"/>
      <w:lvlJc w:val="left"/>
      <w:pPr>
        <w:ind w:left="3835" w:hanging="360"/>
      </w:pPr>
      <w:rPr>
        <w:rFonts w:hint="default"/>
      </w:rPr>
    </w:lvl>
    <w:lvl w:ilvl="4" w:tplc="837CB982">
      <w:numFmt w:val="bullet"/>
      <w:lvlText w:val="•"/>
      <w:lvlJc w:val="left"/>
      <w:pPr>
        <w:ind w:left="4714" w:hanging="360"/>
      </w:pPr>
      <w:rPr>
        <w:rFonts w:hint="default"/>
      </w:rPr>
    </w:lvl>
    <w:lvl w:ilvl="5" w:tplc="627A5AD0">
      <w:numFmt w:val="bullet"/>
      <w:lvlText w:val="•"/>
      <w:lvlJc w:val="left"/>
      <w:pPr>
        <w:ind w:left="5593" w:hanging="360"/>
      </w:pPr>
      <w:rPr>
        <w:rFonts w:hint="default"/>
      </w:rPr>
    </w:lvl>
    <w:lvl w:ilvl="6" w:tplc="3FFC2808">
      <w:numFmt w:val="bullet"/>
      <w:lvlText w:val="•"/>
      <w:lvlJc w:val="left"/>
      <w:pPr>
        <w:ind w:left="6471" w:hanging="360"/>
      </w:pPr>
      <w:rPr>
        <w:rFonts w:hint="default"/>
      </w:rPr>
    </w:lvl>
    <w:lvl w:ilvl="7" w:tplc="0B86711A">
      <w:numFmt w:val="bullet"/>
      <w:lvlText w:val="•"/>
      <w:lvlJc w:val="left"/>
      <w:pPr>
        <w:ind w:left="7350" w:hanging="360"/>
      </w:pPr>
      <w:rPr>
        <w:rFonts w:hint="default"/>
      </w:rPr>
    </w:lvl>
    <w:lvl w:ilvl="8" w:tplc="4B14D64C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1" w15:restartNumberingAfterBreak="0">
    <w:nsid w:val="7D741AEB"/>
    <w:multiLevelType w:val="hybridMultilevel"/>
    <w:tmpl w:val="A5E6F30A"/>
    <w:lvl w:ilvl="0" w:tplc="5BB494E0">
      <w:numFmt w:val="bullet"/>
      <w:lvlText w:val=""/>
      <w:lvlJc w:val="left"/>
      <w:pPr>
        <w:ind w:left="537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C2C69888">
      <w:numFmt w:val="bullet"/>
      <w:lvlText w:val="-"/>
      <w:lvlJc w:val="left"/>
      <w:pPr>
        <w:ind w:left="90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2" w:tplc="1EAE4080">
      <w:numFmt w:val="bullet"/>
      <w:lvlText w:val="•"/>
      <w:lvlJc w:val="left"/>
      <w:pPr>
        <w:ind w:left="1571" w:hanging="360"/>
      </w:pPr>
      <w:rPr>
        <w:rFonts w:hint="default"/>
      </w:rPr>
    </w:lvl>
    <w:lvl w:ilvl="3" w:tplc="FA1A73C6">
      <w:numFmt w:val="bullet"/>
      <w:lvlText w:val="•"/>
      <w:lvlJc w:val="left"/>
      <w:pPr>
        <w:ind w:left="2242" w:hanging="360"/>
      </w:pPr>
      <w:rPr>
        <w:rFonts w:hint="default"/>
      </w:rPr>
    </w:lvl>
    <w:lvl w:ilvl="4" w:tplc="0338C54C">
      <w:numFmt w:val="bullet"/>
      <w:lvlText w:val="•"/>
      <w:lvlJc w:val="left"/>
      <w:pPr>
        <w:ind w:left="2913" w:hanging="360"/>
      </w:pPr>
      <w:rPr>
        <w:rFonts w:hint="default"/>
      </w:rPr>
    </w:lvl>
    <w:lvl w:ilvl="5" w:tplc="6644A634">
      <w:numFmt w:val="bullet"/>
      <w:lvlText w:val="•"/>
      <w:lvlJc w:val="left"/>
      <w:pPr>
        <w:ind w:left="3584" w:hanging="360"/>
      </w:pPr>
      <w:rPr>
        <w:rFonts w:hint="default"/>
      </w:rPr>
    </w:lvl>
    <w:lvl w:ilvl="6" w:tplc="C4AC9042">
      <w:numFmt w:val="bullet"/>
      <w:lvlText w:val="•"/>
      <w:lvlJc w:val="left"/>
      <w:pPr>
        <w:ind w:left="4256" w:hanging="360"/>
      </w:pPr>
      <w:rPr>
        <w:rFonts w:hint="default"/>
      </w:rPr>
    </w:lvl>
    <w:lvl w:ilvl="7" w:tplc="C3B0E494">
      <w:numFmt w:val="bullet"/>
      <w:lvlText w:val="•"/>
      <w:lvlJc w:val="left"/>
      <w:pPr>
        <w:ind w:left="4927" w:hanging="360"/>
      </w:pPr>
      <w:rPr>
        <w:rFonts w:hint="default"/>
      </w:rPr>
    </w:lvl>
    <w:lvl w:ilvl="8" w:tplc="C846B484">
      <w:numFmt w:val="bullet"/>
      <w:lvlText w:val="•"/>
      <w:lvlJc w:val="left"/>
      <w:pPr>
        <w:ind w:left="5598" w:hanging="360"/>
      </w:pPr>
      <w:rPr>
        <w:rFonts w:hint="default"/>
      </w:rPr>
    </w:lvl>
  </w:abstractNum>
  <w:num w:numId="1" w16cid:durableId="235825393">
    <w:abstractNumId w:val="10"/>
  </w:num>
  <w:num w:numId="2" w16cid:durableId="1795824811">
    <w:abstractNumId w:val="7"/>
  </w:num>
  <w:num w:numId="3" w16cid:durableId="735055003">
    <w:abstractNumId w:val="2"/>
  </w:num>
  <w:num w:numId="4" w16cid:durableId="404763186">
    <w:abstractNumId w:val="3"/>
  </w:num>
  <w:num w:numId="5" w16cid:durableId="1974821862">
    <w:abstractNumId w:val="11"/>
  </w:num>
  <w:num w:numId="6" w16cid:durableId="969091287">
    <w:abstractNumId w:val="8"/>
  </w:num>
  <w:num w:numId="7" w16cid:durableId="1269394037">
    <w:abstractNumId w:val="5"/>
  </w:num>
  <w:num w:numId="8" w16cid:durableId="89938443">
    <w:abstractNumId w:val="1"/>
  </w:num>
  <w:num w:numId="9" w16cid:durableId="1740709623">
    <w:abstractNumId w:val="0"/>
  </w:num>
  <w:num w:numId="10" w16cid:durableId="1306230710">
    <w:abstractNumId w:val="4"/>
  </w:num>
  <w:num w:numId="11" w16cid:durableId="1694378619">
    <w:abstractNumId w:val="6"/>
  </w:num>
  <w:num w:numId="12" w16cid:durableId="1033766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47"/>
    <w:rsid w:val="0001200E"/>
    <w:rsid w:val="00013064"/>
    <w:rsid w:val="000764C8"/>
    <w:rsid w:val="00195C5C"/>
    <w:rsid w:val="00282DD0"/>
    <w:rsid w:val="002F0FC7"/>
    <w:rsid w:val="003A07CD"/>
    <w:rsid w:val="00484E82"/>
    <w:rsid w:val="004C4345"/>
    <w:rsid w:val="00513293"/>
    <w:rsid w:val="005219A6"/>
    <w:rsid w:val="00531DD1"/>
    <w:rsid w:val="005B2C6C"/>
    <w:rsid w:val="005E2EBA"/>
    <w:rsid w:val="006273C8"/>
    <w:rsid w:val="006459CA"/>
    <w:rsid w:val="006825CF"/>
    <w:rsid w:val="006B1947"/>
    <w:rsid w:val="00701ECA"/>
    <w:rsid w:val="007427DC"/>
    <w:rsid w:val="00793BBA"/>
    <w:rsid w:val="00835569"/>
    <w:rsid w:val="008B5E42"/>
    <w:rsid w:val="008C0E94"/>
    <w:rsid w:val="00946CFF"/>
    <w:rsid w:val="009C5247"/>
    <w:rsid w:val="00AE7C25"/>
    <w:rsid w:val="00BD0F38"/>
    <w:rsid w:val="00C95BDB"/>
    <w:rsid w:val="00D234EC"/>
    <w:rsid w:val="00DA41DD"/>
    <w:rsid w:val="00DA5F2D"/>
    <w:rsid w:val="00DD4EB8"/>
    <w:rsid w:val="00E83C94"/>
    <w:rsid w:val="00E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AD832D"/>
  <w15:docId w15:val="{E644133B-029E-4888-89D0-D73AD415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spacing w:before="92"/>
      <w:ind w:left="3128" w:right="310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20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  <w:style w:type="paragraph" w:styleId="Header">
    <w:name w:val="header"/>
    <w:basedOn w:val="Normal"/>
    <w:link w:val="Head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C94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E83C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C94"/>
    <w:rPr>
      <w:rFonts w:ascii="Arial" w:eastAsia="Arial" w:hAnsi="Arial" w:cs="Arial"/>
      <w:lang w:val="hr-HR"/>
    </w:rPr>
  </w:style>
  <w:style w:type="paragraph" w:styleId="Revision">
    <w:name w:val="Revision"/>
    <w:hidden/>
    <w:uiPriority w:val="99"/>
    <w:semiHidden/>
    <w:rsid w:val="00DA5F2D"/>
    <w:pPr>
      <w:widowControl/>
      <w:autoSpaceDE/>
      <w:autoSpaceDN/>
    </w:pPr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msp-poljoprivreda@hbor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bor.hr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D197717F9C94798850AD6138E9576" ma:contentTypeVersion="1" ma:contentTypeDescription="Create a new document." ma:contentTypeScope="" ma:versionID="9aad617dcf546b7d99712f1afb1a5159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d7195e410b2ccd3c59a66995846f7e82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34E027-178B-414A-AE2D-6A86B73ED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ED527-105E-45AD-AF8E-AE10C09C7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8EDAB-DB58-4AB1-B735-F8502C57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F39746-27CF-46E0-9C7F-ED21CEDE4B87}">
  <ds:schemaRefs>
    <ds:schemaRef ds:uri="cc1bae78-4333-4ddf-b08b-bd286aa6bb3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Pašiček Ana</dc:creator>
  <cp:lastModifiedBy>Pašiček Ana</cp:lastModifiedBy>
  <cp:revision>2</cp:revision>
  <dcterms:created xsi:type="dcterms:W3CDTF">2023-02-17T23:08:00Z</dcterms:created>
  <dcterms:modified xsi:type="dcterms:W3CDTF">2023-02-17T23:08:00Z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  <property fmtid="{D5CDD505-2E9C-101B-9397-08002B2CF9AE}" pid="3" name="ContentTypeId">
    <vt:lpwstr>0x010100B32D197717F9C94798850AD6138E9576</vt:lpwstr>
  </property>
</Properties>
</file>