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B13807" w:rsidRPr="00B13807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B13807" w:rsidRPr="00B13807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B13807" w:rsidRPr="00B13807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B13807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B13807" w:rsidRPr="00B13807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B13807" w:rsidRPr="00B13807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B13807" w:rsidRPr="00B13807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B13807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B13807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B13807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B13807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85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93"/>
      <w:gridCol w:w="4647"/>
      <w:gridCol w:w="2745"/>
    </w:tblGrid>
    <w:tr w:rsidR="00F94D1C" w:rsidRPr="00C35B8D" w14:paraId="24DF5AD9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332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607" w:type="dxa"/>
          <w:shd w:val="clear" w:color="auto" w:fill="auto"/>
          <w:vAlign w:val="center"/>
        </w:tcPr>
        <w:p w14:paraId="33C1BB0A" w14:textId="6BC71D61" w:rsidR="00406953" w:rsidRPr="001026DE" w:rsidRDefault="00F37202" w:rsidP="00406953">
          <w:pPr>
            <w:rPr>
              <w:rFonts w:ascii="Calibri Light" w:hAnsi="Calibri Light" w:cs="Calibri Light"/>
              <w:b/>
              <w:sz w:val="18"/>
              <w:szCs w:val="18"/>
            </w:rPr>
          </w:pPr>
          <w:r w:rsidRPr="00005121">
            <w:rPr>
              <w:rFonts w:cs="Arial"/>
              <w:sz w:val="16"/>
              <w:szCs w:val="16"/>
            </w:rPr>
            <w:t>Nabava savjetodavnih usluga za izradu metodologije za planiranje po poslovima osiguranja izvoza i po poslovima vezanim uz jamstvene sheme kao i izrada pratećeg alata za planiranje</w:t>
          </w:r>
        </w:p>
      </w:tc>
      <w:tc>
        <w:tcPr>
          <w:tcW w:w="2685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Bezproreda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15D194D" w:rsidR="00406953" w:rsidRPr="00357AF8" w:rsidRDefault="00406953" w:rsidP="00406953">
          <w:pPr>
            <w:pStyle w:val="Bezproreda"/>
          </w:pPr>
          <w:r w:rsidRPr="00406953">
            <w:rPr>
              <w:b/>
            </w:rPr>
            <w:t xml:space="preserve">EVB </w:t>
          </w:r>
          <w:r w:rsidR="00B13807">
            <w:rPr>
              <w:b/>
            </w:rPr>
            <w:t>100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</w:t>
          </w:r>
          <w:r w:rsidR="00F37202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26DE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76B67"/>
    <w:rsid w:val="00594811"/>
    <w:rsid w:val="005D1FCA"/>
    <w:rsid w:val="005F445B"/>
    <w:rsid w:val="0060237D"/>
    <w:rsid w:val="0060489F"/>
    <w:rsid w:val="00633C22"/>
    <w:rsid w:val="0064177D"/>
    <w:rsid w:val="0068356F"/>
    <w:rsid w:val="006A101C"/>
    <w:rsid w:val="00723A73"/>
    <w:rsid w:val="007A4C96"/>
    <w:rsid w:val="00864011"/>
    <w:rsid w:val="008A25DA"/>
    <w:rsid w:val="00947684"/>
    <w:rsid w:val="009B71F4"/>
    <w:rsid w:val="00A2703E"/>
    <w:rsid w:val="00A71D94"/>
    <w:rsid w:val="00B13807"/>
    <w:rsid w:val="00B516E6"/>
    <w:rsid w:val="00C2193B"/>
    <w:rsid w:val="00C46C38"/>
    <w:rsid w:val="00C832BF"/>
    <w:rsid w:val="00CA5A39"/>
    <w:rsid w:val="00CD30C9"/>
    <w:rsid w:val="00CE1BA5"/>
    <w:rsid w:val="00D1220B"/>
    <w:rsid w:val="00D820DC"/>
    <w:rsid w:val="00D97861"/>
    <w:rsid w:val="00DB753B"/>
    <w:rsid w:val="00DD48B7"/>
    <w:rsid w:val="00E24018"/>
    <w:rsid w:val="00E344CB"/>
    <w:rsid w:val="00E72202"/>
    <w:rsid w:val="00F37202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C38"/>
  </w:style>
  <w:style w:type="paragraph" w:styleId="Podnoje">
    <w:name w:val="footer"/>
    <w:basedOn w:val="Normal"/>
    <w:link w:val="Podnoje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C38"/>
  </w:style>
  <w:style w:type="paragraph" w:styleId="Tekstbalonia">
    <w:name w:val="Balloon Text"/>
    <w:basedOn w:val="Normal"/>
    <w:link w:val="Tekstbalonia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100-21 Nabava savjetodavnih usluga za izradu metodologije za planiranje</Evidencijski_x0020_broj_x0020_nabave>
    <Interni_x0020_naru_x010d_itelj xmlns="1b2b10a5-14e7-4666-aebf-a6c484a2d948">
      <UserInfo>
        <DisplayName>1400 (Osiguranje izvoza)</DisplayName>
        <AccountId>448</AccountId>
        <AccountType/>
      </UserInfo>
    </Interni_x0020_naru_x010d_itelj>
    <Stavka_x0020_Plana_x0020_nabave xmlns="1b2b10a5-14e7-4666-aebf-a6c484a2d948">I-15/199 </Stavka_x0020_Plana_x0020_nabave>
    <Ovla_x0161_teni_x0020_predstavnici_x002f_stru_x010d_no_x0020_povjerenstvo_x0020_za_x0020_nabavu xmlns="1b2b10a5-14e7-4666-aebf-a6c484a2d948">
      <UserInfo>
        <DisplayName>Kupanovac Gabrijela</DisplayName>
        <AccountId>125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180001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>1558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Props1.xml><?xml version="1.0" encoding="utf-8"?>
<ds:datastoreItem xmlns:ds="http://schemas.openxmlformats.org/officeDocument/2006/customXml" ds:itemID="{325DBE41-8B72-404C-93C4-1A9CC59418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EFF767-A980-4681-8105-DB17550C0981}">
  <ds:schemaRefs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1b2b10a5-14e7-4666-aebf-a6c484a2d948"/>
    <ds:schemaRef ds:uri="http://schemas.microsoft.com/office/2006/documentManagement/types"/>
    <ds:schemaRef ds:uri="http://schemas.openxmlformats.org/package/2006/metadata/core-properties"/>
    <ds:schemaRef ds:uri="d7ed6651-52e6-4112-9a29-a4a91ab3f94a"/>
    <ds:schemaRef ds:uri="cc1bae78-4333-4ddf-b08b-bd286aa6bb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3</cp:revision>
  <cp:lastPrinted>2019-05-15T13:34:00Z</cp:lastPrinted>
  <dcterms:created xsi:type="dcterms:W3CDTF">2021-08-10T09:08:00Z</dcterms:created>
  <dcterms:modified xsi:type="dcterms:W3CDTF">2021-08-10T09:09:00Z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