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4DA9" w14:textId="77777777" w:rsidR="002D0E81" w:rsidRDefault="002D0E81" w:rsidP="00107303">
      <w:pPr>
        <w:spacing w:after="0" w:line="240" w:lineRule="auto"/>
      </w:pPr>
      <w:r>
        <w:separator/>
      </w:r>
    </w:p>
  </w:endnote>
  <w:endnote w:type="continuationSeparator" w:id="0">
    <w:p w14:paraId="666484D8" w14:textId="77777777" w:rsidR="002D0E81" w:rsidRDefault="002D0E8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AE0A" w14:textId="77777777" w:rsidR="002D0E81" w:rsidRDefault="002D0E81" w:rsidP="00107303">
      <w:pPr>
        <w:spacing w:after="0" w:line="240" w:lineRule="auto"/>
      </w:pPr>
      <w:r>
        <w:separator/>
      </w:r>
    </w:p>
  </w:footnote>
  <w:footnote w:type="continuationSeparator" w:id="0">
    <w:p w14:paraId="345EA759" w14:textId="77777777" w:rsidR="002D0E81" w:rsidRDefault="002D0E8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1D14F724" w:rsidR="00DF5F09" w:rsidRPr="00DF5F09" w:rsidRDefault="00FA35E8" w:rsidP="00DF5F09">
          <w:pPr>
            <w:rPr>
              <w:rFonts w:ascii="Calibri Light" w:hAnsi="Calibri Light" w:cs="Calibri Light"/>
            </w:rPr>
          </w:pPr>
          <w:r w:rsidRPr="001F3D97">
            <w:rPr>
              <w:rFonts w:ascii="Calibri Light" w:hAnsi="Calibri Light" w:cs="Calibri Light"/>
            </w:rPr>
            <w:t>Usluge dizajna za potrebe oglašavanja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325D453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FA35E8">
            <w:rPr>
              <w:rFonts w:ascii="Calibri Light" w:hAnsi="Calibri Light" w:cs="Calibri Light"/>
              <w:b/>
            </w:rPr>
            <w:t>32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F55D7"/>
    <w:rsid w:val="00633749"/>
    <w:rsid w:val="00636C36"/>
    <w:rsid w:val="00660E15"/>
    <w:rsid w:val="006D1BF0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B0264C"/>
    <w:rsid w:val="00B51F71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35E8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032-21 Usluge dizajna za potrebe oglašavanja 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I-2/52 Usluge dizajna - za potrebe oglašavanja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120000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032-21 Usluge dizajna za potrebe oglašavanja 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purl.org/dc/dcmitype/"/>
    <ds:schemaRef ds:uri="http://purl.org/dc/elements/1.1/"/>
    <ds:schemaRef ds:uri="d7ed6651-52e6-4112-9a29-a4a91ab3f94a"/>
    <ds:schemaRef ds:uri="http://schemas.microsoft.com/office/2006/documentManagement/types"/>
    <ds:schemaRef ds:uri="http://www.w3.org/XML/1998/namespace"/>
    <ds:schemaRef ds:uri="http://purl.org/dc/terms/"/>
    <ds:schemaRef ds:uri="cc1bae78-4333-4ddf-b08b-bd286aa6bb3e"/>
    <ds:schemaRef ds:uri="http://schemas.openxmlformats.org/package/2006/metadata/core-properties"/>
    <ds:schemaRef ds:uri="http://schemas.microsoft.com/office/infopath/2007/PartnerControls"/>
    <ds:schemaRef ds:uri="1b2b10a5-14e7-4666-aebf-a6c484a2d9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3</cp:revision>
  <cp:lastPrinted>2019-05-02T07:25:00Z</cp:lastPrinted>
  <dcterms:created xsi:type="dcterms:W3CDTF">2021-09-09T14:09:00Z</dcterms:created>
  <dcterms:modified xsi:type="dcterms:W3CDTF">2021-09-09T14:10:00Z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