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4EA47" w14:textId="77777777" w:rsidR="00D06039" w:rsidRPr="00F62AB4" w:rsidRDefault="00D06039" w:rsidP="00D06039">
      <w:pPr>
        <w:jc w:val="center"/>
        <w:rPr>
          <w:rFonts w:ascii="Arial" w:hAnsi="Arial" w:cs="Arial"/>
          <w:sz w:val="20"/>
          <w:szCs w:val="20"/>
        </w:rPr>
      </w:pPr>
    </w:p>
    <w:p w14:paraId="2BBC7837" w14:textId="77777777" w:rsidR="00D06039" w:rsidRPr="00F62AB4" w:rsidRDefault="00D06039" w:rsidP="00D06039">
      <w:pPr>
        <w:jc w:val="center"/>
        <w:rPr>
          <w:rFonts w:ascii="Arial" w:hAnsi="Arial" w:cs="Arial"/>
          <w:sz w:val="20"/>
          <w:szCs w:val="20"/>
        </w:rPr>
      </w:pPr>
    </w:p>
    <w:p w14:paraId="785CA853" w14:textId="77777777" w:rsidR="00D06039" w:rsidRDefault="00D06039" w:rsidP="00D06039">
      <w:pPr>
        <w:jc w:val="center"/>
        <w:rPr>
          <w:rFonts w:ascii="Arial" w:hAnsi="Arial" w:cs="Arial"/>
          <w:sz w:val="20"/>
          <w:szCs w:val="20"/>
        </w:rPr>
      </w:pPr>
    </w:p>
    <w:p w14:paraId="15B269E5" w14:textId="77777777" w:rsidR="00D06039" w:rsidRDefault="00D06039" w:rsidP="00D0603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89545D6" w14:textId="77777777" w:rsidR="00D06039" w:rsidRPr="00F62AB4" w:rsidRDefault="00D06039" w:rsidP="00D0603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2AB4">
        <w:rPr>
          <w:rFonts w:ascii="Arial" w:hAnsi="Arial" w:cs="Arial"/>
          <w:b/>
          <w:bCs/>
          <w:sz w:val="20"/>
          <w:szCs w:val="20"/>
        </w:rPr>
        <w:t>IZJAVA O POVJERLJIVOSTI</w:t>
      </w:r>
    </w:p>
    <w:p w14:paraId="11A5262B" w14:textId="77777777" w:rsidR="00D06039" w:rsidRPr="00F62AB4" w:rsidRDefault="00D06039" w:rsidP="00D06039">
      <w:pPr>
        <w:jc w:val="center"/>
        <w:rPr>
          <w:rFonts w:ascii="Arial" w:hAnsi="Arial" w:cs="Arial"/>
          <w:sz w:val="20"/>
          <w:szCs w:val="20"/>
        </w:rPr>
      </w:pPr>
    </w:p>
    <w:p w14:paraId="07B60A2E" w14:textId="77777777" w:rsidR="00D06039" w:rsidRPr="00F62AB4" w:rsidRDefault="00D06039" w:rsidP="00D06039">
      <w:pPr>
        <w:jc w:val="both"/>
        <w:rPr>
          <w:rFonts w:ascii="Arial" w:hAnsi="Arial" w:cs="Arial"/>
          <w:sz w:val="20"/>
          <w:szCs w:val="20"/>
        </w:rPr>
      </w:pPr>
    </w:p>
    <w:p w14:paraId="6DB12FEB" w14:textId="77777777" w:rsidR="00D06039" w:rsidRPr="00F62AB4" w:rsidRDefault="00D06039" w:rsidP="00D0603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62AB4">
        <w:rPr>
          <w:rFonts w:ascii="Arial" w:hAnsi="Arial" w:cs="Arial"/>
          <w:sz w:val="20"/>
          <w:szCs w:val="20"/>
        </w:rPr>
        <w:t>Potpisivanjem ove Izjave obvezujemo se da ćemo svu dokumentaciju i sve podatke koje smo saznali i koji su nam dostupni, a odnose se na provođenje revizorskog angažmana opisanog u pozivu na dostavu ponuda broj EVB 099 21 (dalje: Revizorski angažman), čuvati kao strogo povjerljive i koristiti samo za odgovarajuću svrhu, odnosno u onoj mjeri u kojoj je to neophodno potrebno za provođenje Revizorskog angažmana.</w:t>
      </w:r>
    </w:p>
    <w:p w14:paraId="418846D4" w14:textId="77777777" w:rsidR="00D06039" w:rsidRPr="00F62AB4" w:rsidRDefault="00D06039" w:rsidP="00D06039">
      <w:pPr>
        <w:jc w:val="both"/>
        <w:rPr>
          <w:rFonts w:ascii="Arial" w:hAnsi="Arial" w:cs="Arial"/>
          <w:sz w:val="20"/>
          <w:szCs w:val="20"/>
        </w:rPr>
      </w:pPr>
    </w:p>
    <w:p w14:paraId="2412019E" w14:textId="77777777" w:rsidR="00D06039" w:rsidRPr="00676B2D" w:rsidRDefault="00D06039" w:rsidP="00D0603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B2D">
        <w:rPr>
          <w:rFonts w:ascii="Arial" w:hAnsi="Arial" w:cs="Arial"/>
          <w:sz w:val="20"/>
          <w:szCs w:val="20"/>
        </w:rPr>
        <w:t xml:space="preserve">U ovoj se Izjavi pod „povjerljivim podacima” smatraju podaci </w:t>
      </w:r>
      <w:r w:rsidRPr="00676B2D">
        <w:rPr>
          <w:rFonts w:ascii="Arial" w:hAnsi="Arial" w:cs="Arial"/>
          <w:noProof/>
          <w:sz w:val="20"/>
          <w:szCs w:val="20"/>
        </w:rPr>
        <w:t>koje Hrvatska banka za obnovu i razvitak (dalje: HBOR), kao Davatelj podataka daje na raspolaganje __________________ (ime gospodarskog subjekta</w:t>
      </w:r>
      <w:r w:rsidRPr="00D958C0">
        <w:rPr>
          <w:rFonts w:ascii="Arial" w:hAnsi="Arial" w:cs="Arial"/>
          <w:noProof/>
          <w:sz w:val="20"/>
          <w:szCs w:val="20"/>
        </w:rPr>
        <w:t xml:space="preserve"> </w:t>
      </w:r>
      <w:r w:rsidRPr="00676B2D">
        <w:rPr>
          <w:rFonts w:ascii="Arial" w:hAnsi="Arial" w:cs="Arial"/>
          <w:noProof/>
          <w:sz w:val="20"/>
          <w:szCs w:val="20"/>
        </w:rPr>
        <w:t xml:space="preserve">i OIB), u bilo kojem obliku, ili o kojima __________________ (ime gospodarskog subjekta) stekne saznanja tijekom međusobne suradnje na </w:t>
      </w:r>
      <w:r w:rsidRPr="00676B2D">
        <w:rPr>
          <w:rFonts w:ascii="Arial" w:hAnsi="Arial" w:cs="Arial"/>
          <w:sz w:val="20"/>
          <w:szCs w:val="20"/>
        </w:rPr>
        <w:t>provođenju traženog Revizorskog angažmana</w:t>
      </w:r>
      <w:r w:rsidRPr="00676B2D">
        <w:rPr>
          <w:rFonts w:ascii="Arial" w:hAnsi="Arial" w:cs="Arial"/>
          <w:noProof/>
          <w:sz w:val="20"/>
          <w:szCs w:val="20"/>
        </w:rPr>
        <w:t>. Osim navedenog povjerljivim podacima smatraju se i svi podaci koje se odnose i/ili se mogu odnositi u cijelosti i/ili djelomično na bilo koji način na poslovanje i/ili aktivnosti HBOR-a, uključivo i podatke koji su i/ili mogu biti bankovna tajna sukladno Zakonu o kreditnim insitucijama kao i općim aktima HBOR-a.</w:t>
      </w:r>
    </w:p>
    <w:p w14:paraId="61D4D2A1" w14:textId="77777777" w:rsidR="00D06039" w:rsidRPr="00F62AB4" w:rsidRDefault="00D06039" w:rsidP="00D06039">
      <w:pPr>
        <w:jc w:val="both"/>
        <w:rPr>
          <w:rFonts w:ascii="Arial" w:hAnsi="Arial" w:cs="Arial"/>
          <w:sz w:val="20"/>
          <w:szCs w:val="20"/>
        </w:rPr>
      </w:pPr>
    </w:p>
    <w:p w14:paraId="3CA14839" w14:textId="77777777" w:rsidR="00D06039" w:rsidRPr="00F62AB4" w:rsidRDefault="00D06039" w:rsidP="00D0603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62AB4">
        <w:rPr>
          <w:rFonts w:ascii="Arial" w:hAnsi="Arial" w:cs="Arial"/>
          <w:sz w:val="20"/>
          <w:szCs w:val="20"/>
        </w:rPr>
        <w:t>Obvezujemo se da nećemo povjerljive podatke otkrivati bilo kojoj trećoj strani, osim u slučaju kada se radi o osobama ili tijelima koje po prirodi stvari i svojim nadležnostima trebaju biti upoznati s povjerljivim podacima u svrhu opisanu u točki 1. ove Izjave, te se obvezujemo da ćemo osigurati utvrđeno poštivanje obveza povjerljivosti, ograničene uporabe i čuvanja tajnosti od strane svih osoba kojima otkrivamo ili predajemo kopije ili izdvojene dijelove povjerljivih podataka.</w:t>
      </w:r>
    </w:p>
    <w:p w14:paraId="125C9577" w14:textId="77777777" w:rsidR="00D06039" w:rsidRPr="00F62AB4" w:rsidRDefault="00D06039" w:rsidP="00D06039">
      <w:pPr>
        <w:jc w:val="both"/>
        <w:rPr>
          <w:rFonts w:ascii="Arial" w:hAnsi="Arial" w:cs="Arial"/>
          <w:sz w:val="20"/>
          <w:szCs w:val="20"/>
        </w:rPr>
      </w:pPr>
    </w:p>
    <w:p w14:paraId="04DEB925" w14:textId="77777777" w:rsidR="00D06039" w:rsidRPr="00F62AB4" w:rsidRDefault="00D06039" w:rsidP="00D0603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62AB4">
        <w:rPr>
          <w:rFonts w:ascii="Arial" w:hAnsi="Arial" w:cs="Arial"/>
          <w:sz w:val="20"/>
          <w:szCs w:val="20"/>
        </w:rPr>
        <w:t>Ovime se obvezujemo nadoknaditi HBOR-u svu štetu koju HBOR pretrpi kao posljedicu našeg nepoštivanja obveza preuzetih ovom izjavom i/ili nepoštivanja navedenih obveza od strane trećih strana iz točke 3. ove izjave.</w:t>
      </w:r>
    </w:p>
    <w:p w14:paraId="6F717BC8" w14:textId="77777777" w:rsidR="00D06039" w:rsidRPr="00F62AB4" w:rsidRDefault="00D06039" w:rsidP="00D06039">
      <w:pPr>
        <w:jc w:val="both"/>
        <w:rPr>
          <w:rFonts w:ascii="Arial" w:hAnsi="Arial" w:cs="Arial"/>
          <w:sz w:val="20"/>
          <w:szCs w:val="20"/>
        </w:rPr>
      </w:pPr>
    </w:p>
    <w:p w14:paraId="6FA6A276" w14:textId="77777777" w:rsidR="00D06039" w:rsidRPr="00F62AB4" w:rsidRDefault="00D06039" w:rsidP="00D0603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62AB4">
        <w:rPr>
          <w:rFonts w:ascii="Arial" w:hAnsi="Arial" w:cs="Arial"/>
          <w:sz w:val="20"/>
          <w:szCs w:val="20"/>
        </w:rPr>
        <w:t>Ukoliko postanemo svjesni da su povjerljivi podaci obznanjeni neovlaštenoj trećoj strani, obvezujemo se bez odgađanja o tome obavijestiti HBOR, te HBOR-u pružiti svu razumnu pomoć vezano za sve postupka koje HBOR pokrene s tim u vezi i/ili u kojima sudjeluje.</w:t>
      </w:r>
    </w:p>
    <w:p w14:paraId="66B37DFA" w14:textId="77777777" w:rsidR="00D06039" w:rsidRPr="00F62AB4" w:rsidRDefault="00D06039" w:rsidP="00D06039">
      <w:pPr>
        <w:pStyle w:val="Odlomakpopisa"/>
        <w:rPr>
          <w:rFonts w:ascii="Arial" w:hAnsi="Arial" w:cs="Arial"/>
          <w:sz w:val="20"/>
          <w:szCs w:val="20"/>
        </w:rPr>
      </w:pPr>
    </w:p>
    <w:p w14:paraId="0EF4DC6E" w14:textId="77777777" w:rsidR="00D06039" w:rsidRPr="00F62AB4" w:rsidRDefault="00D06039" w:rsidP="00D0603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Potpisom</w:t>
      </w:r>
      <w:r w:rsidRPr="00F62AB4">
        <w:rPr>
          <w:rFonts w:ascii="Arial" w:hAnsi="Arial" w:cs="Arial"/>
          <w:sz w:val="20"/>
          <w:szCs w:val="20"/>
        </w:rPr>
        <w:t xml:space="preserve"> ove Izjave potvrđuje</w:t>
      </w:r>
      <w:r>
        <w:rPr>
          <w:rFonts w:ascii="Arial" w:hAnsi="Arial" w:cs="Arial"/>
          <w:sz w:val="20"/>
          <w:szCs w:val="20"/>
        </w:rPr>
        <w:t>mo</w:t>
      </w:r>
      <w:r w:rsidRPr="00F62AB4">
        <w:rPr>
          <w:rFonts w:ascii="Arial" w:hAnsi="Arial" w:cs="Arial"/>
          <w:sz w:val="20"/>
          <w:szCs w:val="20"/>
        </w:rPr>
        <w:t xml:space="preserve"> da provodi</w:t>
      </w:r>
      <w:r>
        <w:rPr>
          <w:rFonts w:ascii="Arial" w:hAnsi="Arial" w:cs="Arial"/>
          <w:sz w:val="20"/>
          <w:szCs w:val="20"/>
        </w:rPr>
        <w:t>mo</w:t>
      </w:r>
      <w:r w:rsidRPr="00F62AB4">
        <w:rPr>
          <w:rFonts w:ascii="Arial" w:hAnsi="Arial" w:cs="Arial"/>
          <w:sz w:val="20"/>
          <w:szCs w:val="20"/>
        </w:rPr>
        <w:t xml:space="preserve"> obradu osobnih podataka u skladu s propisima koji reguliraju zaštitu osobnih podataka, primjerice, Uredba (EU) 2016/679 Europskog parlamenta i vijeća o zaštiti pojedinaca u vezi s obradom osobnih podataka i o slobodnom kretanju takvih podataka te o stavljanju izvan snage Direktive 95/46/EZ (Opća uredba o zaštiti podataka), Zakon o provedbi Opće uredbe o zaštiti podataka, kao i svaki drugi akt ili podzakonski propis koji uređuje zaštitu osobnih podataka.</w:t>
      </w:r>
    </w:p>
    <w:p w14:paraId="62B91E0F" w14:textId="77777777" w:rsidR="00D06039" w:rsidRPr="00F62AB4" w:rsidRDefault="00D06039" w:rsidP="00D06039">
      <w:pPr>
        <w:jc w:val="both"/>
        <w:rPr>
          <w:rFonts w:ascii="Arial" w:hAnsi="Arial" w:cs="Arial"/>
          <w:sz w:val="20"/>
          <w:szCs w:val="20"/>
        </w:rPr>
      </w:pPr>
    </w:p>
    <w:p w14:paraId="72C304D5" w14:textId="77777777" w:rsidR="00D06039" w:rsidRPr="00F62AB4" w:rsidRDefault="00D06039" w:rsidP="00D06039">
      <w:pPr>
        <w:jc w:val="both"/>
        <w:rPr>
          <w:rFonts w:ascii="Arial" w:hAnsi="Arial" w:cs="Arial"/>
          <w:sz w:val="20"/>
          <w:szCs w:val="20"/>
        </w:rPr>
      </w:pPr>
      <w:r w:rsidRPr="00F62AB4">
        <w:rPr>
          <w:rFonts w:ascii="Arial" w:hAnsi="Arial" w:cs="Arial"/>
          <w:sz w:val="20"/>
          <w:szCs w:val="20"/>
        </w:rPr>
        <w:tab/>
      </w:r>
    </w:p>
    <w:p w14:paraId="3E9D41FC" w14:textId="77777777" w:rsidR="00D06039" w:rsidRPr="00F62AB4" w:rsidRDefault="00D06039" w:rsidP="00D06039">
      <w:pPr>
        <w:jc w:val="right"/>
        <w:rPr>
          <w:rFonts w:ascii="Arial" w:hAnsi="Arial" w:cs="Arial"/>
          <w:sz w:val="20"/>
          <w:szCs w:val="20"/>
        </w:rPr>
      </w:pPr>
      <w:r w:rsidRPr="00F62AB4">
        <w:rPr>
          <w:rFonts w:ascii="Arial" w:hAnsi="Arial" w:cs="Arial"/>
          <w:sz w:val="20"/>
          <w:szCs w:val="20"/>
        </w:rPr>
        <w:t>Za _________________________</w:t>
      </w:r>
    </w:p>
    <w:p w14:paraId="31F93BE3" w14:textId="77777777" w:rsidR="00D06039" w:rsidRPr="00F62AB4" w:rsidRDefault="00D06039" w:rsidP="00D06039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F62AB4">
        <w:rPr>
          <w:rFonts w:ascii="Arial" w:hAnsi="Arial" w:cs="Arial"/>
          <w:i/>
          <w:iCs/>
          <w:sz w:val="18"/>
          <w:szCs w:val="18"/>
        </w:rPr>
        <w:t>(puni naziv gospodarskog subjekta)</w:t>
      </w:r>
    </w:p>
    <w:p w14:paraId="417B370D" w14:textId="77777777" w:rsidR="00D06039" w:rsidRPr="00F62AB4" w:rsidRDefault="00D06039" w:rsidP="00D06039">
      <w:pPr>
        <w:jc w:val="both"/>
        <w:rPr>
          <w:rFonts w:ascii="Arial" w:hAnsi="Arial" w:cs="Arial"/>
          <w:sz w:val="20"/>
          <w:szCs w:val="20"/>
        </w:rPr>
      </w:pPr>
    </w:p>
    <w:p w14:paraId="2EFBC16B" w14:textId="77777777" w:rsidR="00D06039" w:rsidRPr="00F62AB4" w:rsidRDefault="00D06039" w:rsidP="00D06039">
      <w:pPr>
        <w:jc w:val="both"/>
        <w:rPr>
          <w:rFonts w:ascii="Arial" w:hAnsi="Arial" w:cs="Arial"/>
          <w:sz w:val="20"/>
          <w:szCs w:val="20"/>
        </w:rPr>
      </w:pPr>
    </w:p>
    <w:p w14:paraId="0B37FB98" w14:textId="77777777" w:rsidR="00D06039" w:rsidRPr="00F62AB4" w:rsidRDefault="00D06039" w:rsidP="00D06039">
      <w:pPr>
        <w:jc w:val="right"/>
        <w:rPr>
          <w:rFonts w:ascii="Arial" w:hAnsi="Arial" w:cs="Arial"/>
          <w:sz w:val="20"/>
          <w:szCs w:val="20"/>
        </w:rPr>
      </w:pPr>
      <w:r w:rsidRPr="00F62AB4">
        <w:rPr>
          <w:rFonts w:ascii="Arial" w:hAnsi="Arial" w:cs="Arial"/>
          <w:sz w:val="20"/>
          <w:szCs w:val="20"/>
        </w:rPr>
        <w:t>__________________________</w:t>
      </w:r>
    </w:p>
    <w:p w14:paraId="7DBBA1E6" w14:textId="77777777" w:rsidR="00D06039" w:rsidRPr="00F62AB4" w:rsidRDefault="00D06039" w:rsidP="00D06039">
      <w:pPr>
        <w:jc w:val="both"/>
        <w:rPr>
          <w:rFonts w:ascii="Arial" w:hAnsi="Arial" w:cs="Arial"/>
          <w:sz w:val="18"/>
          <w:szCs w:val="18"/>
        </w:rPr>
      </w:pPr>
      <w:r w:rsidRPr="00F62AB4">
        <w:rPr>
          <w:rFonts w:ascii="Arial" w:hAnsi="Arial" w:cs="Arial"/>
          <w:sz w:val="18"/>
          <w:szCs w:val="18"/>
        </w:rPr>
        <w:tab/>
      </w:r>
      <w:r w:rsidRPr="00F62AB4">
        <w:rPr>
          <w:rFonts w:ascii="Arial" w:hAnsi="Arial" w:cs="Arial"/>
          <w:sz w:val="18"/>
          <w:szCs w:val="18"/>
        </w:rPr>
        <w:tab/>
      </w:r>
      <w:r w:rsidRPr="00F62AB4">
        <w:rPr>
          <w:rFonts w:ascii="Arial" w:hAnsi="Arial" w:cs="Arial"/>
          <w:sz w:val="18"/>
          <w:szCs w:val="18"/>
        </w:rPr>
        <w:tab/>
      </w:r>
      <w:r w:rsidRPr="00F62AB4">
        <w:rPr>
          <w:rFonts w:ascii="Arial" w:hAnsi="Arial" w:cs="Arial"/>
          <w:sz w:val="18"/>
          <w:szCs w:val="18"/>
        </w:rPr>
        <w:tab/>
      </w:r>
      <w:r w:rsidRPr="00F62AB4">
        <w:rPr>
          <w:rFonts w:ascii="Arial" w:hAnsi="Arial" w:cs="Arial"/>
          <w:sz w:val="18"/>
          <w:szCs w:val="18"/>
        </w:rPr>
        <w:tab/>
      </w:r>
      <w:r w:rsidRPr="00F62AB4">
        <w:rPr>
          <w:rFonts w:ascii="Arial" w:hAnsi="Arial" w:cs="Arial"/>
          <w:sz w:val="18"/>
          <w:szCs w:val="18"/>
        </w:rPr>
        <w:tab/>
      </w:r>
      <w:r w:rsidRPr="00F62AB4">
        <w:rPr>
          <w:rFonts w:ascii="Arial" w:hAnsi="Arial" w:cs="Arial"/>
          <w:sz w:val="18"/>
          <w:szCs w:val="18"/>
        </w:rPr>
        <w:tab/>
      </w:r>
      <w:r w:rsidRPr="00F62AB4">
        <w:rPr>
          <w:rFonts w:ascii="Arial" w:hAnsi="Arial" w:cs="Arial"/>
          <w:sz w:val="18"/>
          <w:szCs w:val="18"/>
        </w:rPr>
        <w:tab/>
      </w:r>
      <w:r w:rsidRPr="00F62AB4">
        <w:rPr>
          <w:rFonts w:ascii="Arial" w:hAnsi="Arial" w:cs="Arial"/>
          <w:sz w:val="18"/>
          <w:szCs w:val="18"/>
        </w:rPr>
        <w:tab/>
        <w:t>(ime i prezime odgovorne osobe)</w:t>
      </w:r>
    </w:p>
    <w:p w14:paraId="223EF0CA" w14:textId="77777777" w:rsidR="00D06039" w:rsidRPr="00F62AB4" w:rsidRDefault="00D06039" w:rsidP="00D06039">
      <w:pPr>
        <w:jc w:val="both"/>
        <w:rPr>
          <w:rFonts w:ascii="Arial" w:hAnsi="Arial" w:cs="Arial"/>
          <w:sz w:val="18"/>
          <w:szCs w:val="18"/>
        </w:rPr>
      </w:pPr>
    </w:p>
    <w:p w14:paraId="63A82F27" w14:textId="77777777" w:rsidR="00D06039" w:rsidRPr="00F62AB4" w:rsidRDefault="00D06039" w:rsidP="00D06039">
      <w:pPr>
        <w:jc w:val="both"/>
        <w:rPr>
          <w:rFonts w:ascii="Arial" w:hAnsi="Arial" w:cs="Arial"/>
          <w:sz w:val="20"/>
          <w:szCs w:val="20"/>
        </w:rPr>
      </w:pPr>
    </w:p>
    <w:p w14:paraId="4625C6BB" w14:textId="77777777" w:rsidR="00D06039" w:rsidRPr="00F62AB4" w:rsidRDefault="00D06039" w:rsidP="00D06039">
      <w:pPr>
        <w:jc w:val="both"/>
        <w:rPr>
          <w:rFonts w:ascii="Arial" w:hAnsi="Arial" w:cs="Arial"/>
          <w:sz w:val="20"/>
          <w:szCs w:val="20"/>
        </w:rPr>
      </w:pPr>
    </w:p>
    <w:p w14:paraId="3245CC6D" w14:textId="77777777" w:rsidR="00D06039" w:rsidRPr="00F62AB4" w:rsidRDefault="00D06039" w:rsidP="00D06039">
      <w:pPr>
        <w:jc w:val="both"/>
        <w:rPr>
          <w:rFonts w:ascii="Arial" w:hAnsi="Arial" w:cs="Arial"/>
          <w:sz w:val="20"/>
          <w:szCs w:val="20"/>
        </w:rPr>
      </w:pPr>
      <w:r w:rsidRPr="00F62AB4">
        <w:rPr>
          <w:rFonts w:ascii="Arial" w:hAnsi="Arial" w:cs="Arial"/>
          <w:sz w:val="20"/>
          <w:szCs w:val="20"/>
        </w:rPr>
        <w:tab/>
      </w:r>
      <w:r w:rsidRPr="00F62AB4">
        <w:rPr>
          <w:rFonts w:ascii="Arial" w:hAnsi="Arial" w:cs="Arial"/>
          <w:sz w:val="20"/>
          <w:szCs w:val="20"/>
        </w:rPr>
        <w:tab/>
      </w:r>
      <w:r w:rsidRPr="00F62AB4">
        <w:rPr>
          <w:rFonts w:ascii="Arial" w:hAnsi="Arial" w:cs="Arial"/>
          <w:sz w:val="20"/>
          <w:szCs w:val="20"/>
        </w:rPr>
        <w:tab/>
      </w:r>
      <w:r w:rsidRPr="00F62AB4">
        <w:rPr>
          <w:rFonts w:ascii="Arial" w:hAnsi="Arial" w:cs="Arial"/>
          <w:sz w:val="20"/>
          <w:szCs w:val="20"/>
        </w:rPr>
        <w:tab/>
      </w:r>
      <w:r w:rsidRPr="00F62AB4">
        <w:rPr>
          <w:rFonts w:ascii="Arial" w:hAnsi="Arial" w:cs="Arial"/>
          <w:sz w:val="20"/>
          <w:szCs w:val="20"/>
        </w:rPr>
        <w:tab/>
      </w:r>
      <w:r w:rsidRPr="00F62AB4">
        <w:rPr>
          <w:rFonts w:ascii="Arial" w:hAnsi="Arial" w:cs="Arial"/>
          <w:sz w:val="20"/>
          <w:szCs w:val="20"/>
        </w:rPr>
        <w:tab/>
      </w:r>
      <w:r w:rsidRPr="00F62AB4">
        <w:rPr>
          <w:rFonts w:ascii="Arial" w:hAnsi="Arial" w:cs="Arial"/>
          <w:sz w:val="20"/>
          <w:szCs w:val="20"/>
        </w:rPr>
        <w:tab/>
      </w:r>
    </w:p>
    <w:p w14:paraId="3AC038EE" w14:textId="77777777" w:rsidR="00D06039" w:rsidRPr="00F62AB4" w:rsidRDefault="00D06039" w:rsidP="00D06039">
      <w:pPr>
        <w:jc w:val="both"/>
        <w:rPr>
          <w:rFonts w:ascii="Arial" w:hAnsi="Arial" w:cs="Arial"/>
          <w:sz w:val="20"/>
          <w:szCs w:val="20"/>
        </w:rPr>
      </w:pPr>
      <w:r w:rsidRPr="00F62AB4">
        <w:rPr>
          <w:rFonts w:ascii="Arial" w:hAnsi="Arial" w:cs="Arial"/>
          <w:sz w:val="20"/>
          <w:szCs w:val="20"/>
        </w:rPr>
        <w:tab/>
      </w:r>
      <w:r w:rsidRPr="00F62AB4">
        <w:rPr>
          <w:rFonts w:ascii="Arial" w:hAnsi="Arial" w:cs="Arial"/>
          <w:sz w:val="20"/>
          <w:szCs w:val="20"/>
        </w:rPr>
        <w:tab/>
      </w:r>
      <w:r w:rsidRPr="00F62AB4">
        <w:rPr>
          <w:rFonts w:ascii="Arial" w:hAnsi="Arial" w:cs="Arial"/>
          <w:sz w:val="20"/>
          <w:szCs w:val="20"/>
        </w:rPr>
        <w:tab/>
      </w:r>
      <w:r w:rsidRPr="00F62AB4">
        <w:rPr>
          <w:rFonts w:ascii="Arial" w:hAnsi="Arial" w:cs="Arial"/>
          <w:sz w:val="20"/>
          <w:szCs w:val="20"/>
        </w:rPr>
        <w:tab/>
      </w:r>
    </w:p>
    <w:p w14:paraId="7B54D94D" w14:textId="73183E05" w:rsidR="00D06039" w:rsidRPr="00F62AB4" w:rsidRDefault="00D06039" w:rsidP="00D060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U______________</w:t>
      </w:r>
      <w:r w:rsidRPr="00F62AB4">
        <w:rPr>
          <w:rFonts w:ascii="Arial" w:hAnsi="Arial" w:cs="Arial"/>
          <w:sz w:val="20"/>
          <w:szCs w:val="20"/>
        </w:rPr>
        <w:t>, ______________</w:t>
      </w:r>
      <w:r>
        <w:rPr>
          <w:rFonts w:ascii="Arial" w:hAnsi="Arial" w:cs="Arial"/>
          <w:sz w:val="20"/>
          <w:szCs w:val="20"/>
        </w:rPr>
        <w:t xml:space="preserve"> 2021.</w:t>
      </w:r>
    </w:p>
    <w:p w14:paraId="2F59BC5F" w14:textId="77777777" w:rsidR="003250F1" w:rsidRDefault="003250F1"/>
    <w:sectPr w:rsidR="003250F1" w:rsidSect="000B7A74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A5D1F" w14:textId="77777777" w:rsidR="000B7A74" w:rsidRPr="004D2E6F" w:rsidRDefault="00D06039" w:rsidP="000B7A74">
    <w:pPr>
      <w:pStyle w:val="Podnoje"/>
      <w:rPr>
        <w:rFonts w:ascii="Calibri" w:hAnsi="Calibri" w:cs="Calibri"/>
        <w:sz w:val="16"/>
        <w:szCs w:val="16"/>
      </w:rPr>
    </w:pPr>
  </w:p>
  <w:p w14:paraId="5E634C85" w14:textId="77777777" w:rsidR="000B7A74" w:rsidRPr="008B0C12" w:rsidRDefault="00D06039" w:rsidP="000B7A74">
    <w:pPr>
      <w:pStyle w:val="Podnoje"/>
      <w:rPr>
        <w:rFonts w:ascii="Calibri" w:hAnsi="Calibri" w:cs="Calibri"/>
        <w:color w:val="7F7F7F"/>
        <w:sz w:val="16"/>
        <w:szCs w:val="16"/>
      </w:rPr>
    </w:pPr>
    <w:r w:rsidRPr="008B0C12">
      <w:rPr>
        <w:rFonts w:ascii="Calibri" w:hAnsi="Calibri" w:cs="Calibri"/>
        <w:color w:val="7F7F7F"/>
        <w:sz w:val="16"/>
        <w:szCs w:val="16"/>
      </w:rPr>
      <w:t>Strossmayerov</w:t>
    </w:r>
    <w:r w:rsidRPr="008B0C12">
      <w:rPr>
        <w:rFonts w:ascii="Calibri" w:hAnsi="Calibri" w:cs="Calibri"/>
        <w:color w:val="7F7F7F"/>
        <w:sz w:val="16"/>
        <w:szCs w:val="16"/>
      </w:rPr>
      <w:t xml:space="preserve"> trg 9, 10000 Zagreb</w:t>
    </w:r>
    <w:r w:rsidRPr="008B0C12">
      <w:rPr>
        <w:rFonts w:ascii="Calibri" w:hAnsi="Calibri" w:cs="Calibri"/>
        <w:color w:val="7F7F7F"/>
        <w:sz w:val="16"/>
        <w:szCs w:val="16"/>
      </w:rPr>
      <w:t xml:space="preserve">, </w:t>
    </w:r>
    <w:r w:rsidRPr="008B0C12">
      <w:rPr>
        <w:rFonts w:ascii="Calibri" w:hAnsi="Calibri" w:cs="Calibri"/>
        <w:color w:val="7F7F7F"/>
        <w:sz w:val="16"/>
        <w:szCs w:val="16"/>
      </w:rPr>
      <w:t>Hrvatska</w:t>
    </w:r>
    <w:r>
      <w:rPr>
        <w:rFonts w:ascii="Calibri" w:hAnsi="Calibri" w:cs="Calibri"/>
        <w:color w:val="7F7F7F"/>
        <w:sz w:val="16"/>
        <w:szCs w:val="16"/>
      </w:rPr>
      <w:t xml:space="preserve"> </w:t>
    </w:r>
    <w:r w:rsidRPr="008B0C12">
      <w:rPr>
        <w:rFonts w:ascii="Calibri" w:hAnsi="Calibri" w:cs="Calibri"/>
        <w:color w:val="7F7F7F"/>
        <w:sz w:val="16"/>
        <w:szCs w:val="16"/>
      </w:rPr>
      <w:t xml:space="preserve"> </w:t>
    </w:r>
    <w:r w:rsidRPr="008B0C12">
      <w:rPr>
        <w:rFonts w:ascii="Calibri" w:hAnsi="Calibri" w:cs="Calibri"/>
        <w:color w:val="7F7F7F"/>
        <w:sz w:val="16"/>
        <w:szCs w:val="16"/>
      </w:rPr>
      <w:t xml:space="preserve"> | </w:t>
    </w:r>
    <w:r>
      <w:rPr>
        <w:rFonts w:ascii="Calibri" w:hAnsi="Calibri" w:cs="Calibri"/>
        <w:color w:val="7F7F7F"/>
        <w:sz w:val="16"/>
        <w:szCs w:val="16"/>
      </w:rPr>
      <w:t xml:space="preserve"> </w:t>
    </w:r>
    <w:r w:rsidRPr="008B0C12">
      <w:rPr>
        <w:rFonts w:ascii="Calibri" w:hAnsi="Calibri" w:cs="Calibri"/>
        <w:color w:val="7F7F7F"/>
        <w:sz w:val="16"/>
        <w:szCs w:val="16"/>
      </w:rPr>
      <w:t xml:space="preserve"> </w:t>
    </w:r>
    <w:r>
      <w:rPr>
        <w:rFonts w:ascii="Calibri" w:hAnsi="Calibri" w:cs="Calibri"/>
        <w:color w:val="7F7F7F"/>
        <w:sz w:val="16"/>
        <w:szCs w:val="16"/>
      </w:rPr>
      <w:t>Tel</w:t>
    </w:r>
    <w:r w:rsidRPr="008B0C12">
      <w:rPr>
        <w:rFonts w:ascii="Calibri" w:hAnsi="Calibri" w:cs="Calibri"/>
        <w:color w:val="7F7F7F"/>
        <w:sz w:val="16"/>
        <w:szCs w:val="16"/>
      </w:rPr>
      <w:t xml:space="preserve">: +385 1 45 91 666 </w:t>
    </w:r>
    <w:r>
      <w:rPr>
        <w:rFonts w:ascii="Calibri" w:hAnsi="Calibri" w:cs="Calibri"/>
        <w:color w:val="7F7F7F"/>
        <w:sz w:val="16"/>
        <w:szCs w:val="16"/>
      </w:rPr>
      <w:t xml:space="preserve"> </w:t>
    </w:r>
    <w:r w:rsidRPr="008B0C12">
      <w:rPr>
        <w:rFonts w:ascii="Calibri" w:hAnsi="Calibri" w:cs="Calibri"/>
        <w:color w:val="7F7F7F"/>
        <w:sz w:val="16"/>
        <w:szCs w:val="16"/>
      </w:rPr>
      <w:t xml:space="preserve"> | </w:t>
    </w:r>
    <w:r>
      <w:rPr>
        <w:rFonts w:ascii="Calibri" w:hAnsi="Calibri" w:cs="Calibri"/>
        <w:color w:val="7F7F7F"/>
        <w:sz w:val="16"/>
        <w:szCs w:val="16"/>
      </w:rPr>
      <w:t xml:space="preserve"> </w:t>
    </w:r>
    <w:r w:rsidRPr="008B0C12">
      <w:rPr>
        <w:rFonts w:ascii="Calibri" w:hAnsi="Calibri" w:cs="Calibri"/>
        <w:color w:val="7F7F7F"/>
        <w:sz w:val="16"/>
        <w:szCs w:val="16"/>
      </w:rPr>
      <w:t xml:space="preserve"> S.W.I.F.T. HKBOHR2X   |  email: hbor@hbor.hr</w:t>
    </w:r>
    <w:r>
      <w:rPr>
        <w:rFonts w:ascii="Calibri" w:hAnsi="Calibri" w:cs="Calibri"/>
        <w:color w:val="7F7F7F"/>
        <w:sz w:val="16"/>
        <w:szCs w:val="16"/>
      </w:rPr>
      <w:t xml:space="preserve"> </w:t>
    </w:r>
    <w:r w:rsidRPr="008B0C12">
      <w:rPr>
        <w:rFonts w:ascii="Calibri" w:hAnsi="Calibri" w:cs="Calibri"/>
        <w:color w:val="7F7F7F"/>
        <w:sz w:val="16"/>
        <w:szCs w:val="16"/>
      </w:rPr>
      <w:t xml:space="preserve"> |  www.hbor.hr</w:t>
    </w:r>
  </w:p>
  <w:p w14:paraId="227B777D" w14:textId="77777777" w:rsidR="000B7A74" w:rsidRDefault="00D06039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CD2DA" w14:textId="423E4848" w:rsidR="000B7A74" w:rsidRDefault="00D06039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214CD2" wp14:editId="07AAE5CB">
          <wp:simplePos x="0" y="0"/>
          <wp:positionH relativeFrom="column">
            <wp:posOffset>-70485</wp:posOffset>
          </wp:positionH>
          <wp:positionV relativeFrom="paragraph">
            <wp:posOffset>184150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1" name="Slika 1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E1227"/>
    <w:multiLevelType w:val="hybridMultilevel"/>
    <w:tmpl w:val="1A14EA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39"/>
    <w:rsid w:val="003250F1"/>
    <w:rsid w:val="00D0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2BDC8"/>
  <w15:chartTrackingRefBased/>
  <w15:docId w15:val="{85ACCE94-BD0F-476B-813B-95DC274A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060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060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060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60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060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099-21 Usluge angažmana vanjskog revizora</Evidencijski_x0020_broj_x0020_nabave>
    <Interni_x0020_naru_x010d_itelj xmlns="1b2b10a5-14e7-4666-aebf-a6c484a2d948">
      <UserInfo>
        <DisplayName>Ured Uprave Members</DisplayName>
        <AccountId>678</AccountId>
        <AccountType/>
      </UserInfo>
    </Interni_x0020_naru_x010d_itelj>
    <Stavka_x0020_Plana_x0020_nabave xmlns="1b2b10a5-14e7-4666-aebf-a6c484a2d948">I-15/256 </Stavka_x0020_Plana_x0020_nabave>
    <Ovla_x0161_teni_x0020_predstavnici_x002f_stru_x010d_no_x0020_povjerenstvo_x0020_za_x0020_nabavu xmlns="1b2b10a5-14e7-4666-aebf-a6c484a2d948">
      <UserInfo>
        <DisplayName>Gott Davor</DisplayName>
        <AccountId>833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90000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099-21 Usluge angažmana vanjskog revizora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>1095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905EDFA7-5FE3-43A7-85C6-4DF6C8279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376D7D-2052-44D0-BE47-AC1283247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3A8CE-E3E9-4596-AB1F-9A76C5DD3F90}">
  <ds:schemaRefs>
    <ds:schemaRef ds:uri="cc1bae78-4333-4ddf-b08b-bd286aa6bb3e"/>
    <ds:schemaRef ds:uri="d7ed6651-52e6-4112-9a29-a4a91ab3f94a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b2b10a5-14e7-4666-aebf-a6c484a2d948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Crnjak Iva</dc:creator>
  <cp:keywords/>
  <dc:description/>
  <cp:lastModifiedBy>Crnjak Iva</cp:lastModifiedBy>
  <cp:revision>1</cp:revision>
  <dcterms:created xsi:type="dcterms:W3CDTF">2021-10-05T13:24:00Z</dcterms:created>
  <dcterms:modified xsi:type="dcterms:W3CDTF">2021-10-05T13:25:00Z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