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984" w14:textId="3F0F8022" w:rsidR="006C7586" w:rsidRPr="00C276F2" w:rsidRDefault="006C7586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0B373EA" w14:textId="77777777" w:rsidR="00C276F2" w:rsidRPr="00C276F2" w:rsidRDefault="00C276F2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5394315" w14:textId="7388792F" w:rsidR="0036231B" w:rsidRPr="00C276F2" w:rsidRDefault="007B7E44" w:rsidP="00BE7708">
      <w:pPr>
        <w:pStyle w:val="Naslov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dštetni zahtjev</w:t>
      </w:r>
    </w:p>
    <w:p w14:paraId="5FD393FF" w14:textId="3DF3489C" w:rsidR="00D34BEB" w:rsidRPr="00C276F2" w:rsidRDefault="00355785" w:rsidP="00BE7708">
      <w:pPr>
        <w:pStyle w:val="Naslov2"/>
        <w:spacing w:line="276" w:lineRule="auto"/>
        <w:ind w:left="426" w:firstLine="720"/>
        <w:jc w:val="center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Osiguranje portfelja kredita za </w:t>
      </w:r>
      <w:r w:rsidR="00881A4C" w:rsidRPr="00C276F2">
        <w:rPr>
          <w:rFonts w:ascii="Arial" w:hAnsi="Arial" w:cs="Arial"/>
          <w:sz w:val="20"/>
          <w:szCs w:val="20"/>
          <w:lang w:val="hr-HR"/>
        </w:rPr>
        <w:t>likvidnost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84426C" w:rsidRPr="00C276F2">
        <w:rPr>
          <w:rFonts w:ascii="Arial" w:hAnsi="Arial" w:cs="Arial"/>
          <w:sz w:val="20"/>
          <w:szCs w:val="20"/>
          <w:lang w:val="hr-HR"/>
        </w:rPr>
        <w:t>i</w:t>
      </w:r>
      <w:r w:rsidRPr="00C276F2">
        <w:rPr>
          <w:rFonts w:ascii="Arial" w:hAnsi="Arial" w:cs="Arial"/>
          <w:sz w:val="20"/>
          <w:szCs w:val="20"/>
          <w:lang w:val="hr-HR"/>
        </w:rPr>
        <w:t>zvoznik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a </w:t>
      </w:r>
      <w:r w:rsidR="002F793C">
        <w:rPr>
          <w:rFonts w:ascii="Arial" w:hAnsi="Arial" w:cs="Arial"/>
          <w:sz w:val="20"/>
          <w:szCs w:val="20"/>
          <w:lang w:val="hr-HR"/>
        </w:rPr>
        <w:t>-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 Covid-19 mjera</w:t>
      </w:r>
    </w:p>
    <w:p w14:paraId="09A59660" w14:textId="77777777" w:rsidR="00066D54" w:rsidRPr="00C276F2" w:rsidRDefault="00066D5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2E18317" w14:textId="77777777" w:rsidR="0001123A" w:rsidRPr="00C276F2" w:rsidRDefault="008D7C8B" w:rsidP="00BE7708">
      <w:pPr>
        <w:pStyle w:val="Naslov2"/>
        <w:spacing w:line="276" w:lineRule="auto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BR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C276F2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C276F2" w:rsidRDefault="0001123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C276F2" w:rsidRDefault="00FF061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30ABAB73" w14:textId="77777777" w:rsidTr="00E400DE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5A4EFAD0" w14:textId="77777777" w:rsidTr="00E400DE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63FF55F1" w14:textId="77777777" w:rsidTr="00E400DE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C276F2" w:rsidRDefault="008F11BE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4932B148" w14:textId="77777777" w:rsidTr="00E400DE">
        <w:trPr>
          <w:trHeight w:val="41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90D877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0CD25DF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33BBFC7E" w14:textId="77777777" w:rsidTr="00E400DE">
        <w:trPr>
          <w:trHeight w:val="39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C7E5C2" w14:textId="230DAC4E" w:rsidR="001170C5" w:rsidRPr="00C276F2" w:rsidRDefault="00621F69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7C60BB5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C276F2" w:rsidRDefault="00AA6C35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110650DD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C276F2" w:rsidRDefault="00356BF8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C276F2" w14:paraId="3545DD4A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C276F2" w:rsidRDefault="00AA6C3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C276F2" w14:paraId="25BA62C1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C276F2" w:rsidRDefault="00F55F31" w:rsidP="00BE7708">
      <w:pPr>
        <w:spacing w:line="276" w:lineRule="auto"/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C276F2" w:rsidRDefault="00233D8E" w:rsidP="00BE7708">
      <w:pPr>
        <w:numPr>
          <w:ilvl w:val="0"/>
          <w:numId w:val="4"/>
        </w:numPr>
        <w:spacing w:line="276" w:lineRule="auto"/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C276F2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C276F2" w:rsidRDefault="0093058F" w:rsidP="00BE7708">
      <w:pPr>
        <w:spacing w:line="276" w:lineRule="auto"/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C276F2" w:rsidRDefault="00233D8E" w:rsidP="00BE7708">
      <w:p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6F3395"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C276F2" w:rsidRDefault="00263DC6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315EE571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 (ako se radi o revolving kreditu):</w:t>
      </w:r>
      <w:r w:rsidRPr="00C276F2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0B245575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 (ako se radi pojedinačnom kreditu):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</w:p>
    <w:p w14:paraId="5D494D95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C276F2">
        <w:rPr>
          <w:rFonts w:ascii="Arial" w:hAnsi="Arial" w:cs="Arial"/>
          <w:sz w:val="20"/>
          <w:szCs w:val="20"/>
          <w:lang w:val="hr-HR"/>
        </w:rPr>
        <w:t>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C276F2" w:rsidRDefault="00986A74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(navesti ili priložiti u privitku)</w:t>
      </w:r>
    </w:p>
    <w:p w14:paraId="5478AF92" w14:textId="77777777" w:rsidR="00263DC6" w:rsidRPr="00C276F2" w:rsidRDefault="00263DC6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B6152C" w:rsidR="00A548F4" w:rsidRPr="00C276F2" w:rsidRDefault="00263DC6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C276F2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ako ih je bilo:</w:t>
      </w:r>
      <w:r w:rsidR="00986A74" w:rsidRPr="00C276F2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C276F2" w:rsidRDefault="00066D5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3A726D03" w:rsidR="00066D54" w:rsidRPr="00C276F2" w:rsidRDefault="00986A7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C276F2" w:rsidRDefault="00986A7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C276F2">
        <w:rPr>
          <w:rFonts w:ascii="Arial" w:hAnsi="Arial" w:cs="Arial"/>
          <w:b/>
          <w:sz w:val="20"/>
          <w:szCs w:val="20"/>
          <w:lang w:val="hr-HR"/>
        </w:rPr>
        <w:t>D</w:t>
      </w:r>
      <w:r w:rsidRPr="00C276F2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C276F2" w:rsidRDefault="00975480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7A4D8F9E" w:rsidR="003D6257" w:rsidRPr="00C276F2" w:rsidRDefault="003D6257" w:rsidP="00BE7708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redita: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C276F2" w:rsidRDefault="00F55F31" w:rsidP="00BE7708">
      <w:pPr>
        <w:spacing w:line="276" w:lineRule="auto"/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3F6BB5F8" w14:textId="60F6A436" w:rsidR="00007C00" w:rsidRPr="00C276F2" w:rsidRDefault="00007C00" w:rsidP="00BE7708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C276F2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/raskida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Pr="00C276F2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  <w:r w:rsidR="00D8397E"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2230BA98" w14:textId="77777777" w:rsidR="00233D8E" w:rsidRPr="00C276F2" w:rsidRDefault="00233D8E" w:rsidP="00BE7708">
      <w:pPr>
        <w:spacing w:line="276" w:lineRule="auto"/>
        <w:ind w:left="720" w:firstLine="360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(Ako je Ugovor o kreditu </w:t>
      </w:r>
      <w:r w:rsidR="008F11BE" w:rsidRPr="00C276F2">
        <w:rPr>
          <w:rFonts w:ascii="Arial" w:hAnsi="Arial" w:cs="Arial"/>
          <w:sz w:val="20"/>
          <w:szCs w:val="20"/>
          <w:lang w:val="hr-HR"/>
        </w:rPr>
        <w:t>otkazan</w:t>
      </w:r>
      <w:r w:rsidR="00975480" w:rsidRPr="00C276F2">
        <w:rPr>
          <w:rFonts w:ascii="Arial" w:hAnsi="Arial" w:cs="Arial"/>
          <w:sz w:val="20"/>
          <w:szCs w:val="20"/>
          <w:lang w:val="hr-HR"/>
        </w:rPr>
        <w:t>/raskinut</w:t>
      </w:r>
      <w:r w:rsidRPr="00C276F2">
        <w:rPr>
          <w:rFonts w:ascii="Arial" w:hAnsi="Arial" w:cs="Arial"/>
          <w:sz w:val="20"/>
          <w:szCs w:val="20"/>
          <w:lang w:val="hr-HR"/>
        </w:rPr>
        <w:t>)</w:t>
      </w:r>
    </w:p>
    <w:p w14:paraId="42732858" w14:textId="77777777" w:rsidR="00D34BEB" w:rsidRPr="00C276F2" w:rsidRDefault="00D34BEB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56DF8A9D" w14:textId="4336279F" w:rsidR="00975480" w:rsidRPr="00C276F2" w:rsidRDefault="0063263C" w:rsidP="00BE7708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C276F2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</w:p>
    <w:p w14:paraId="4F9FE6A9" w14:textId="77777777" w:rsidR="00D8397E" w:rsidRPr="00C276F2" w:rsidRDefault="00D8397E" w:rsidP="00BE7708">
      <w:pPr>
        <w:spacing w:line="276" w:lineRule="auto"/>
        <w:ind w:firstLine="720"/>
        <w:jc w:val="left"/>
        <w:rPr>
          <w:rFonts w:ascii="Arial" w:hAnsi="Arial" w:cs="Arial"/>
          <w:sz w:val="20"/>
          <w:szCs w:val="20"/>
          <w:lang w:val="hr-HR"/>
        </w:rPr>
      </w:pPr>
    </w:p>
    <w:p w14:paraId="58D59049" w14:textId="7864D72E" w:rsidR="0063263C" w:rsidRPr="00C276F2" w:rsidRDefault="0063263C" w:rsidP="00BE7708">
      <w:pPr>
        <w:spacing w:line="276" w:lineRule="auto"/>
        <w:ind w:firstLine="720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_____________________________________________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140D25E7" w14:textId="41345EC0" w:rsidR="0063263C" w:rsidRPr="00C276F2" w:rsidRDefault="00066D54" w:rsidP="00C276F2">
      <w:pPr>
        <w:spacing w:after="240" w:line="276" w:lineRule="auto"/>
        <w:ind w:left="360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   </w:t>
      </w:r>
      <w:r w:rsidR="00EC2D6F" w:rsidRPr="00C276F2">
        <w:rPr>
          <w:rFonts w:ascii="Arial" w:hAnsi="Arial" w:cs="Arial"/>
          <w:sz w:val="20"/>
          <w:szCs w:val="20"/>
          <w:lang w:val="hr-HR"/>
        </w:rPr>
        <w:tab/>
        <w:t xml:space="preserve">      </w:t>
      </w:r>
      <w:r w:rsidR="0063263C" w:rsidRPr="00C276F2">
        <w:rPr>
          <w:rFonts w:ascii="Arial" w:hAnsi="Arial" w:cs="Arial"/>
          <w:sz w:val="20"/>
          <w:szCs w:val="20"/>
          <w:lang w:val="hr-HR"/>
        </w:rPr>
        <w:t>(Ako je stečajni postupak otvoren)</w:t>
      </w:r>
    </w:p>
    <w:p w14:paraId="3BF8AC2E" w14:textId="364C5CB2" w:rsidR="00986A74" w:rsidRPr="00C276F2" w:rsidRDefault="00881A4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lastRenderedPageBreak/>
        <w:t>Veličina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 Izvoznika u trenutku odobrenja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_____________________________</w:t>
      </w:r>
    </w:p>
    <w:p w14:paraId="1351F5DA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C276F2" w:rsidRDefault="009641C7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C276F2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C276F2" w:rsidRDefault="000B281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C276F2" w14:paraId="23E0000C" w14:textId="77777777" w:rsidTr="00A852F6">
        <w:tc>
          <w:tcPr>
            <w:tcW w:w="2948" w:type="dxa"/>
            <w:shd w:val="clear" w:color="auto" w:fill="auto"/>
          </w:tcPr>
          <w:p w14:paraId="146E3E34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kunama</w:t>
            </w:r>
          </w:p>
        </w:tc>
      </w:tr>
      <w:tr w:rsidR="000B2811" w:rsidRPr="00C276F2" w14:paraId="3E4A3566" w14:textId="77777777" w:rsidTr="00A852F6">
        <w:tc>
          <w:tcPr>
            <w:tcW w:w="2948" w:type="dxa"/>
            <w:shd w:val="clear" w:color="auto" w:fill="auto"/>
          </w:tcPr>
          <w:p w14:paraId="636E9B68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32FC47AA" w14:textId="77777777" w:rsidTr="00A852F6">
        <w:tc>
          <w:tcPr>
            <w:tcW w:w="2948" w:type="dxa"/>
            <w:shd w:val="clear" w:color="auto" w:fill="auto"/>
          </w:tcPr>
          <w:p w14:paraId="3FEF5E33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4F3FB409" w14:textId="77777777" w:rsidTr="00A852F6">
        <w:tc>
          <w:tcPr>
            <w:tcW w:w="2948" w:type="dxa"/>
            <w:shd w:val="clear" w:color="auto" w:fill="auto"/>
          </w:tcPr>
          <w:p w14:paraId="13560F9D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2CB2CE56" w14:textId="77777777" w:rsidTr="00A852F6">
        <w:tc>
          <w:tcPr>
            <w:tcW w:w="2948" w:type="dxa"/>
            <w:shd w:val="clear" w:color="auto" w:fill="auto"/>
          </w:tcPr>
          <w:p w14:paraId="59EA96CF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C276F2" w:rsidRDefault="00007C00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D2118F" w:rsidRPr="00C276F2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C276F2" w:rsidRDefault="0063263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C276F2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82D60F5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CF8E63C" w14:textId="64091F85" w:rsidR="0065558D" w:rsidRPr="00C276F2" w:rsidRDefault="00704D2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C276F2" w:rsidRDefault="006B2798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C276F2" w:rsidRDefault="0065558D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_________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C276F2" w:rsidRDefault="0065558D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C276F2" w:rsidRDefault="00A72E9C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C276F2" w:rsidRDefault="00A72E9C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C276F2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C276F2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C276F2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C276F2" w:rsidRDefault="008D7C8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Dosad p</w:t>
      </w:r>
      <w:r w:rsidR="0065558D" w:rsidRPr="00C276F2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C276F2" w:rsidRDefault="00B45DA8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Je li </w:t>
      </w:r>
      <w:r w:rsidR="00414669" w:rsidRPr="00C276F2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C276F2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C276F2" w:rsidRDefault="0041466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b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67AC17F1" w14:textId="7411C348" w:rsidR="00AC4BED" w:rsidRPr="00C276F2" w:rsidRDefault="0037059F" w:rsidP="00C276F2">
      <w:pPr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Kao privitak Odštetnom zahtjevu potrebno je priložiti 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C276F2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C276F2" w:rsidRDefault="001D339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2E8068B5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kopiju Ugovora o kreditu</w:t>
      </w:r>
      <w:r w:rsidR="00913F9A" w:rsidRPr="00C276F2">
        <w:rPr>
          <w:rFonts w:ascii="Arial" w:hAnsi="Arial" w:cs="Arial"/>
          <w:b/>
          <w:sz w:val="20"/>
          <w:szCs w:val="20"/>
        </w:rPr>
        <w:t xml:space="preserve">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i eventualnih dodataka Ugovoru o kreditu, </w:t>
      </w:r>
      <w:r w:rsidR="00913F9A" w:rsidRPr="00C276F2">
        <w:rPr>
          <w:rFonts w:ascii="Arial" w:hAnsi="Arial" w:cs="Arial"/>
          <w:b/>
          <w:sz w:val="20"/>
          <w:szCs w:val="20"/>
        </w:rPr>
        <w:t>zajedno s kopijom Izjave o potporama</w:t>
      </w:r>
      <w:r w:rsidR="0030007E" w:rsidRPr="00C276F2">
        <w:rPr>
          <w:rFonts w:ascii="Arial" w:hAnsi="Arial" w:cs="Arial"/>
          <w:b/>
          <w:sz w:val="20"/>
          <w:szCs w:val="20"/>
        </w:rPr>
        <w:t xml:space="preserve"> </w:t>
      </w:r>
      <w:r w:rsidR="005959E7" w:rsidRPr="00C276F2">
        <w:rPr>
          <w:rFonts w:ascii="Arial" w:hAnsi="Arial" w:cs="Arial"/>
          <w:b/>
          <w:sz w:val="20"/>
          <w:szCs w:val="20"/>
        </w:rPr>
        <w:t>potpisanom od strane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C276F2" w:rsidRDefault="0030007E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kopiju otkaznog pisma (ako je Ugovor o kreditu otkazan) i/ili kopiju rješenja o otvaranju stečajnog postupka (ako je nad Izvoznikom otvoren stečajni postupak) i/ili kopiju rješenja o otvaranju predstečajnog postupka (ako je nad Izvoznikom otvoren predstečajni postupak),</w:t>
      </w:r>
    </w:p>
    <w:p w14:paraId="3622EF26" w14:textId="77777777" w:rsidR="0056646A" w:rsidRPr="00C276F2" w:rsidRDefault="0056646A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000029D2" w:rsidR="0030007E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dokaz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da je Osiguranik </w:t>
      </w:r>
      <w:r w:rsidRPr="00C276F2">
        <w:rPr>
          <w:rFonts w:ascii="Arial" w:hAnsi="Arial" w:cs="Arial"/>
          <w:b/>
          <w:sz w:val="20"/>
          <w:szCs w:val="20"/>
        </w:rPr>
        <w:t>pribav</w:t>
      </w:r>
      <w:r w:rsidR="005959E7" w:rsidRPr="00C276F2">
        <w:rPr>
          <w:rFonts w:ascii="Arial" w:hAnsi="Arial" w:cs="Arial"/>
          <w:b/>
          <w:sz w:val="20"/>
          <w:szCs w:val="20"/>
        </w:rPr>
        <w:t>io</w:t>
      </w:r>
      <w:r w:rsidRPr="00C276F2">
        <w:rPr>
          <w:rFonts w:ascii="Arial" w:hAnsi="Arial" w:cs="Arial"/>
          <w:b/>
          <w:sz w:val="20"/>
          <w:szCs w:val="20"/>
        </w:rPr>
        <w:t xml:space="preserve"> instrument</w:t>
      </w:r>
      <w:r w:rsidR="005959E7" w:rsidRPr="00C276F2">
        <w:rPr>
          <w:rFonts w:ascii="Arial" w:hAnsi="Arial" w:cs="Arial"/>
          <w:b/>
          <w:sz w:val="20"/>
          <w:szCs w:val="20"/>
        </w:rPr>
        <w:t>e</w:t>
      </w:r>
      <w:r w:rsidRPr="00C276F2">
        <w:rPr>
          <w:rFonts w:ascii="Arial" w:hAnsi="Arial" w:cs="Arial"/>
          <w:b/>
          <w:sz w:val="20"/>
          <w:szCs w:val="20"/>
        </w:rPr>
        <w:t xml:space="preserve"> osiguranja </w:t>
      </w:r>
      <w:r w:rsidR="005959E7" w:rsidRPr="00C276F2">
        <w:rPr>
          <w:rFonts w:ascii="Arial" w:hAnsi="Arial" w:cs="Arial"/>
          <w:b/>
          <w:sz w:val="20"/>
          <w:szCs w:val="20"/>
        </w:rPr>
        <w:t>navedene u</w:t>
      </w:r>
      <w:r w:rsidRPr="00C276F2">
        <w:rPr>
          <w:rFonts w:ascii="Arial" w:hAnsi="Arial" w:cs="Arial"/>
          <w:b/>
          <w:sz w:val="20"/>
          <w:szCs w:val="20"/>
        </w:rPr>
        <w:t xml:space="preserve"> Ugovor</w:t>
      </w:r>
      <w:r w:rsidR="005959E7" w:rsidRPr="00C276F2">
        <w:rPr>
          <w:rFonts w:ascii="Arial" w:hAnsi="Arial" w:cs="Arial"/>
          <w:b/>
          <w:sz w:val="20"/>
          <w:szCs w:val="20"/>
        </w:rPr>
        <w:t>u</w:t>
      </w:r>
      <w:r w:rsidRPr="00C276F2">
        <w:rPr>
          <w:rFonts w:ascii="Arial" w:hAnsi="Arial" w:cs="Arial"/>
          <w:b/>
          <w:sz w:val="20"/>
          <w:szCs w:val="20"/>
        </w:rPr>
        <w:t xml:space="preserve"> o kreditu (primjerice kopij</w:t>
      </w:r>
      <w:r w:rsidR="005959E7" w:rsidRPr="00C276F2">
        <w:rPr>
          <w:rFonts w:ascii="Arial" w:hAnsi="Arial" w:cs="Arial"/>
          <w:b/>
          <w:sz w:val="20"/>
          <w:szCs w:val="20"/>
        </w:rPr>
        <w:t>u</w:t>
      </w:r>
      <w:r w:rsidRPr="00C276F2">
        <w:rPr>
          <w:rFonts w:ascii="Arial" w:hAnsi="Arial" w:cs="Arial"/>
          <w:b/>
          <w:sz w:val="20"/>
          <w:szCs w:val="20"/>
        </w:rPr>
        <w:t xml:space="preserve"> zadužnice, izvadak iz zemljišnih knjiga i dr.),</w:t>
      </w:r>
    </w:p>
    <w:p w14:paraId="203CEB95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3E35FFB" w14:textId="5143CE18" w:rsidR="00881A4C" w:rsidRPr="00C276F2" w:rsidRDefault="00A64C7D" w:rsidP="00BE7708">
      <w:pPr>
        <w:pStyle w:val="Odlomakpopisa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bookmarkStart w:id="0" w:name="_Hlk36559861"/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kopiju </w:t>
      </w:r>
      <w:r w:rsidR="005959E7" w:rsidRPr="00C276F2">
        <w:rPr>
          <w:rFonts w:ascii="Arial" w:hAnsi="Arial" w:cs="Arial"/>
          <w:b/>
          <w:sz w:val="20"/>
          <w:szCs w:val="20"/>
          <w:lang w:val="hr-HR"/>
        </w:rPr>
        <w:t xml:space="preserve">dostupnih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službenih financijskih izvješća Izvoznika ili drugi dokument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na </w:t>
      </w:r>
      <w:r w:rsidRPr="00C276F2">
        <w:rPr>
          <w:rFonts w:ascii="Arial" w:hAnsi="Arial" w:cs="Arial"/>
          <w:b/>
          <w:sz w:val="20"/>
          <w:szCs w:val="20"/>
          <w:lang w:val="hr-HR"/>
        </w:rPr>
        <w:t>temelj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kojeg je Osiguranik utvrdio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veličinu i ostvareni prihod Izvoznika 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sklad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>u s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riteriji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ma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p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ortfelj u odnosu na Izvoznika, </w:t>
      </w:r>
    </w:p>
    <w:p w14:paraId="5361663D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63F962F1" w14:textId="144FC4B4" w:rsidR="005959E7" w:rsidRPr="00C276F2" w:rsidRDefault="005959E7" w:rsidP="00BE7708">
      <w:pPr>
        <w:pStyle w:val="Odlomakpopisa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izjavu Osiguranika da Izvoznik nije u većinskom državnom vlasništvu,</w:t>
      </w:r>
    </w:p>
    <w:p w14:paraId="1BFD1918" w14:textId="7155B427" w:rsidR="005959E7" w:rsidRPr="00C276F2" w:rsidRDefault="005959E7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69F8A44B" w14:textId="4A82C177" w:rsidR="005959E7" w:rsidRPr="00C276F2" w:rsidRDefault="00881A4C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3F32C7">
        <w:rPr>
          <w:rFonts w:ascii="Arial" w:hAnsi="Arial" w:cs="Arial"/>
          <w:b/>
          <w:sz w:val="20"/>
          <w:szCs w:val="20"/>
        </w:rPr>
        <w:t xml:space="preserve">izjavu Osiguranika da Izvoznik </w:t>
      </w:r>
      <w:r w:rsidRPr="00C276F2">
        <w:rPr>
          <w:rFonts w:ascii="Arial" w:hAnsi="Arial" w:cs="Arial"/>
          <w:b/>
          <w:sz w:val="20"/>
          <w:szCs w:val="20"/>
        </w:rPr>
        <w:t>nije bio u teškoćama na 31. 12. 2019.,</w:t>
      </w:r>
    </w:p>
    <w:p w14:paraId="5C4095C1" w14:textId="2150FB1D" w:rsidR="005959E7" w:rsidRPr="00C276F2" w:rsidRDefault="005959E7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55DBE2A" w14:textId="0184DC58" w:rsidR="005959E7" w:rsidRPr="00C276F2" w:rsidRDefault="005959E7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izjavu Osiguranika da je izloženost prema Izvozniku, </w:t>
      </w:r>
      <w:r w:rsidR="00BD45C3" w:rsidRPr="00C276F2">
        <w:rPr>
          <w:rFonts w:ascii="Arial" w:hAnsi="Arial" w:cs="Arial"/>
          <w:b/>
          <w:sz w:val="20"/>
          <w:szCs w:val="20"/>
        </w:rPr>
        <w:t xml:space="preserve">u </w:t>
      </w:r>
      <w:r w:rsidRPr="00C276F2">
        <w:rPr>
          <w:rFonts w:ascii="Arial" w:hAnsi="Arial" w:cs="Arial"/>
          <w:b/>
          <w:sz w:val="20"/>
          <w:szCs w:val="20"/>
        </w:rPr>
        <w:t>sklad</w:t>
      </w:r>
      <w:r w:rsidR="00BD45C3" w:rsidRPr="00C276F2">
        <w:rPr>
          <w:rFonts w:ascii="Arial" w:hAnsi="Arial" w:cs="Arial"/>
          <w:b/>
          <w:sz w:val="20"/>
          <w:szCs w:val="20"/>
        </w:rPr>
        <w:t>u s</w:t>
      </w:r>
      <w:r w:rsidRPr="00C276F2">
        <w:rPr>
          <w:rFonts w:ascii="Arial" w:hAnsi="Arial" w:cs="Arial"/>
          <w:b/>
          <w:sz w:val="20"/>
          <w:szCs w:val="20"/>
        </w:rPr>
        <w:t xml:space="preserve"> HNB-ovom </w:t>
      </w:r>
      <w:r w:rsidR="00BD45C3" w:rsidRPr="00C276F2">
        <w:rPr>
          <w:rFonts w:ascii="Arial" w:hAnsi="Arial" w:cs="Arial"/>
          <w:b/>
          <w:sz w:val="20"/>
          <w:szCs w:val="20"/>
        </w:rPr>
        <w:t>Odlukom o klasifikaciji izloženosti u rizične skupine i načinu utvrđivanja kreditnih gubitaka (NN br. 114/2017. i 110/2018.)</w:t>
      </w:r>
      <w:r w:rsidRPr="00C276F2">
        <w:rPr>
          <w:rFonts w:ascii="Arial" w:hAnsi="Arial" w:cs="Arial"/>
          <w:b/>
          <w:sz w:val="20"/>
          <w:szCs w:val="20"/>
        </w:rPr>
        <w:t>, na 31. 12. 2019. kod Osiguranika bila klasificirana u rizičnoj skupini A</w:t>
      </w:r>
      <w:r w:rsidR="003F32C7">
        <w:rPr>
          <w:rFonts w:ascii="Arial" w:hAnsi="Arial" w:cs="Arial"/>
          <w:b/>
          <w:sz w:val="20"/>
          <w:szCs w:val="20"/>
        </w:rPr>
        <w:t xml:space="preserve"> (</w:t>
      </w:r>
      <w:r w:rsidR="003F32C7" w:rsidRPr="003F32C7">
        <w:rPr>
          <w:rFonts w:ascii="Arial" w:hAnsi="Arial" w:cs="Arial"/>
          <w:b/>
          <w:sz w:val="20"/>
          <w:szCs w:val="20"/>
        </w:rPr>
        <w:t>ako je Osiguranik bio izložen prema Izvozniku na navedeni datum</w:t>
      </w:r>
      <w:r w:rsidR="003F32C7">
        <w:rPr>
          <w:rFonts w:ascii="Arial" w:hAnsi="Arial" w:cs="Arial"/>
          <w:b/>
          <w:sz w:val="20"/>
          <w:szCs w:val="20"/>
        </w:rPr>
        <w:t>)</w:t>
      </w:r>
      <w:r w:rsidR="00E52039" w:rsidRPr="00E52039">
        <w:rPr>
          <w:rFonts w:ascii="Arial" w:hAnsi="Arial" w:cs="Arial"/>
          <w:b/>
          <w:sz w:val="20"/>
          <w:szCs w:val="20"/>
        </w:rPr>
        <w:t xml:space="preserve"> ili izjavu Osiguranika da nije bio izložen prema Izvozniku na 31. 12. 2019. (ako Osiguranik nije bio izložen prema Izvozniku</w:t>
      </w:r>
      <w:r w:rsidR="00E52039">
        <w:rPr>
          <w:rFonts w:ascii="Arial" w:hAnsi="Arial" w:cs="Arial"/>
          <w:b/>
          <w:sz w:val="20"/>
          <w:szCs w:val="20"/>
        </w:rPr>
        <w:t xml:space="preserve"> na navedeni datum</w:t>
      </w:r>
      <w:r w:rsidR="00E52039" w:rsidRPr="00E52039">
        <w:rPr>
          <w:rFonts w:ascii="Arial" w:hAnsi="Arial" w:cs="Arial"/>
          <w:b/>
          <w:sz w:val="20"/>
          <w:szCs w:val="20"/>
        </w:rPr>
        <w:t>),</w:t>
      </w:r>
    </w:p>
    <w:p w14:paraId="78347D32" w14:textId="77777777" w:rsidR="005959E7" w:rsidRPr="00C276F2" w:rsidRDefault="005959E7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794F36D" w14:textId="1D64B225" w:rsidR="005959E7" w:rsidRPr="00E52039" w:rsidRDefault="005959E7" w:rsidP="00E52039">
      <w:pPr>
        <w:pStyle w:val="Style26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COVID </w:t>
      </w:r>
      <w:r w:rsidRPr="00E52039">
        <w:rPr>
          <w:rFonts w:ascii="Arial" w:hAnsi="Arial" w:cs="Arial"/>
          <w:b/>
          <w:sz w:val="20"/>
          <w:szCs w:val="20"/>
        </w:rPr>
        <w:t>score Izvoznika koji je izračunala Financijska agencija (</w:t>
      </w:r>
      <w:r w:rsidR="00C276F2" w:rsidRPr="00E52039">
        <w:rPr>
          <w:rFonts w:ascii="Arial" w:hAnsi="Arial" w:cs="Arial"/>
          <w:b/>
          <w:sz w:val="20"/>
          <w:szCs w:val="20"/>
        </w:rPr>
        <w:t xml:space="preserve">dalje: </w:t>
      </w:r>
      <w:r w:rsidRPr="00E52039">
        <w:rPr>
          <w:rFonts w:ascii="Arial" w:hAnsi="Arial" w:cs="Arial"/>
          <w:b/>
          <w:sz w:val="20"/>
          <w:szCs w:val="20"/>
        </w:rPr>
        <w:t xml:space="preserve">FINA) ili za Izvoznike za koje FINA ne može izračunati COVID score, </w:t>
      </w:r>
      <w:r w:rsidR="00003F87" w:rsidRPr="00E52039">
        <w:rPr>
          <w:rFonts w:ascii="Arial" w:hAnsi="Arial" w:cs="Arial"/>
          <w:b/>
          <w:sz w:val="20"/>
          <w:szCs w:val="20"/>
        </w:rPr>
        <w:t xml:space="preserve">izjavu Osiguranika </w:t>
      </w:r>
      <w:r w:rsidRPr="00E52039">
        <w:rPr>
          <w:rFonts w:ascii="Arial" w:hAnsi="Arial" w:cs="Arial"/>
          <w:b/>
          <w:sz w:val="20"/>
          <w:szCs w:val="20"/>
        </w:rPr>
        <w:t>da se Izvoznik susreo s poteškoćama u poslovanju kao posljedicom pandemije uzrokovane COVID-19 virusom,</w:t>
      </w:r>
    </w:p>
    <w:p w14:paraId="06081F9D" w14:textId="77777777" w:rsidR="00DC0984" w:rsidRPr="00E52039" w:rsidRDefault="00DC0984" w:rsidP="00E52039">
      <w:pPr>
        <w:pStyle w:val="Style26"/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</w:p>
    <w:p w14:paraId="32B83479" w14:textId="632FD366" w:rsidR="00E52039" w:rsidRPr="00F44D1C" w:rsidRDefault="00E52039" w:rsidP="00F44D1C">
      <w:pPr>
        <w:pStyle w:val="Style26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F44D1C">
        <w:rPr>
          <w:rFonts w:ascii="Arial" w:hAnsi="Arial" w:cs="Arial"/>
          <w:b/>
          <w:sz w:val="20"/>
          <w:szCs w:val="20"/>
        </w:rPr>
        <w:t xml:space="preserve">izjavu Izvoznika </w:t>
      </w:r>
      <w:r w:rsidR="00F44D1C" w:rsidRPr="00F44D1C">
        <w:rPr>
          <w:rFonts w:ascii="Arial" w:hAnsi="Arial" w:cs="Arial"/>
          <w:b/>
          <w:sz w:val="20"/>
          <w:szCs w:val="20"/>
        </w:rPr>
        <w:t xml:space="preserve">uz obrazloženje </w:t>
      </w:r>
      <w:r w:rsidRPr="00F44D1C">
        <w:rPr>
          <w:rFonts w:ascii="Arial" w:hAnsi="Arial" w:cs="Arial"/>
          <w:b/>
          <w:sz w:val="20"/>
          <w:szCs w:val="20"/>
        </w:rPr>
        <w:t>koja financijska godina je relevantna za njegovo poslovanje</w:t>
      </w:r>
      <w:r w:rsidR="00F44D1C">
        <w:rPr>
          <w:rFonts w:ascii="Arial" w:hAnsi="Arial" w:cs="Arial"/>
          <w:b/>
          <w:sz w:val="20"/>
          <w:szCs w:val="20"/>
        </w:rPr>
        <w:t xml:space="preserve"> </w:t>
      </w:r>
      <w:r w:rsidR="00F44D1C" w:rsidRPr="00F44D1C">
        <w:rPr>
          <w:rFonts w:ascii="Arial" w:hAnsi="Arial" w:cs="Arial"/>
          <w:b/>
          <w:sz w:val="20"/>
          <w:szCs w:val="20"/>
        </w:rPr>
        <w:t>za utvrđivanje ispunjenja Kriterija prihvatljivosti za uključenje kredita u portfelj u odnosu na ostvarene prihode Izvoznika (točka 1.1. Programa osiguranja),</w:t>
      </w:r>
    </w:p>
    <w:p w14:paraId="5FC1CB0A" w14:textId="77777777" w:rsidR="00E52039" w:rsidRPr="00E52039" w:rsidRDefault="00E52039" w:rsidP="00E52039">
      <w:pPr>
        <w:pStyle w:val="Odlomakpopisa"/>
        <w:ind w:hanging="284"/>
        <w:rPr>
          <w:rFonts w:ascii="Arial" w:hAnsi="Arial" w:cs="Arial"/>
          <w:b/>
          <w:sz w:val="20"/>
          <w:szCs w:val="20"/>
        </w:rPr>
      </w:pPr>
    </w:p>
    <w:p w14:paraId="07B20E0A" w14:textId="3A256167" w:rsidR="00DC0984" w:rsidRPr="00C276F2" w:rsidRDefault="00DC0984" w:rsidP="00E52039">
      <w:pPr>
        <w:pStyle w:val="Style26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52039">
        <w:rPr>
          <w:rFonts w:ascii="Arial" w:hAnsi="Arial" w:cs="Arial"/>
          <w:b/>
          <w:sz w:val="20"/>
          <w:szCs w:val="20"/>
        </w:rPr>
        <w:t xml:space="preserve">izjavu </w:t>
      </w:r>
      <w:r w:rsidR="008126C4" w:rsidRPr="00E52039">
        <w:rPr>
          <w:rFonts w:ascii="Arial" w:hAnsi="Arial" w:cs="Arial"/>
          <w:b/>
          <w:sz w:val="20"/>
          <w:szCs w:val="20"/>
        </w:rPr>
        <w:t>Izvoznika</w:t>
      </w:r>
      <w:r w:rsidRPr="00E52039">
        <w:rPr>
          <w:rFonts w:ascii="Arial" w:hAnsi="Arial" w:cs="Arial"/>
          <w:b/>
          <w:sz w:val="20"/>
          <w:szCs w:val="20"/>
        </w:rPr>
        <w:t xml:space="preserve"> da ne može pribaviti </w:t>
      </w:r>
      <w:r w:rsidR="00B42FCB">
        <w:rPr>
          <w:rFonts w:ascii="Arial" w:hAnsi="Arial" w:cs="Arial"/>
          <w:b/>
          <w:sz w:val="20"/>
          <w:szCs w:val="20"/>
        </w:rPr>
        <w:t xml:space="preserve">prihvatljivo </w:t>
      </w:r>
      <w:r w:rsidRPr="00E52039">
        <w:rPr>
          <w:rFonts w:ascii="Arial" w:hAnsi="Arial" w:cs="Arial"/>
          <w:b/>
          <w:sz w:val="20"/>
          <w:szCs w:val="20"/>
        </w:rPr>
        <w:t xml:space="preserve">jamstvo od HAMAG-BICRO-a, ako je </w:t>
      </w:r>
      <w:r w:rsidR="008126C4" w:rsidRPr="00E52039">
        <w:rPr>
          <w:rFonts w:ascii="Arial" w:hAnsi="Arial" w:cs="Arial"/>
          <w:b/>
          <w:sz w:val="20"/>
          <w:szCs w:val="20"/>
        </w:rPr>
        <w:t>Izvoznik</w:t>
      </w:r>
      <w:r w:rsidRPr="00E52039">
        <w:rPr>
          <w:rFonts w:ascii="Arial" w:hAnsi="Arial" w:cs="Arial"/>
          <w:b/>
          <w:sz w:val="20"/>
          <w:szCs w:val="20"/>
        </w:rPr>
        <w:t xml:space="preserve"> mali i srednji poduzetnik</w:t>
      </w:r>
      <w:r w:rsidRPr="00C276F2">
        <w:rPr>
          <w:rFonts w:ascii="Arial" w:hAnsi="Arial" w:cs="Arial"/>
          <w:b/>
          <w:sz w:val="20"/>
          <w:szCs w:val="20"/>
        </w:rPr>
        <w:t xml:space="preserve"> koji ima potrebu za kreditom za likvidnost u iznosu od 15.000.000,00 HRK ili manje,</w:t>
      </w:r>
    </w:p>
    <w:p w14:paraId="13E59914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DCC5878" w14:textId="4E5A608A" w:rsidR="0056646A" w:rsidRPr="00C276F2" w:rsidRDefault="00BD45C3" w:rsidP="00414AEC">
      <w:pPr>
        <w:pStyle w:val="Style26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bookmarkStart w:id="1" w:name="_Hlk36562088"/>
      <w:r w:rsidRPr="00C276F2">
        <w:rPr>
          <w:rFonts w:ascii="Arial" w:hAnsi="Arial" w:cs="Arial"/>
          <w:b/>
          <w:sz w:val="20"/>
          <w:szCs w:val="20"/>
        </w:rPr>
        <w:t>d</w:t>
      </w:r>
      <w:r w:rsidR="00522A04" w:rsidRPr="00C276F2">
        <w:rPr>
          <w:rFonts w:ascii="Arial" w:hAnsi="Arial" w:cs="Arial"/>
          <w:b/>
          <w:sz w:val="20"/>
          <w:szCs w:val="20"/>
        </w:rPr>
        <w:t>okument</w:t>
      </w:r>
      <w:r w:rsidR="005959E7" w:rsidRPr="00C276F2">
        <w:rPr>
          <w:rFonts w:ascii="Arial" w:hAnsi="Arial" w:cs="Arial"/>
          <w:b/>
          <w:sz w:val="20"/>
          <w:szCs w:val="20"/>
        </w:rPr>
        <w:t>/dokaz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</w:rPr>
        <w:t>na temelju kojeg je Osiguranik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utvr</w:t>
      </w:r>
      <w:r w:rsidR="00F366AB" w:rsidRPr="00C276F2">
        <w:rPr>
          <w:rFonts w:ascii="Arial" w:hAnsi="Arial" w:cs="Arial"/>
          <w:b/>
          <w:sz w:val="20"/>
          <w:szCs w:val="20"/>
        </w:rPr>
        <w:t>dio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iznos Kredita </w:t>
      </w:r>
      <w:r w:rsidRPr="00C276F2">
        <w:rPr>
          <w:rFonts w:ascii="Arial" w:hAnsi="Arial" w:cs="Arial"/>
          <w:b/>
          <w:sz w:val="20"/>
          <w:szCs w:val="20"/>
        </w:rPr>
        <w:t xml:space="preserve">u </w:t>
      </w:r>
      <w:r w:rsidR="00522A04" w:rsidRPr="00C276F2">
        <w:rPr>
          <w:rFonts w:ascii="Arial" w:hAnsi="Arial" w:cs="Arial"/>
          <w:b/>
          <w:sz w:val="20"/>
          <w:szCs w:val="20"/>
        </w:rPr>
        <w:t>sklad</w:t>
      </w:r>
      <w:r w:rsidRPr="00C276F2">
        <w:rPr>
          <w:rFonts w:ascii="Arial" w:hAnsi="Arial" w:cs="Arial"/>
          <w:b/>
          <w:sz w:val="20"/>
          <w:szCs w:val="20"/>
        </w:rPr>
        <w:t>u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Pr="00C276F2">
        <w:rPr>
          <w:rFonts w:ascii="Arial" w:hAnsi="Arial" w:cs="Arial"/>
          <w:b/>
          <w:sz w:val="20"/>
          <w:szCs w:val="20"/>
        </w:rPr>
        <w:t xml:space="preserve">s </w:t>
      </w:r>
      <w:r w:rsidR="00522A04" w:rsidRPr="00C276F2">
        <w:rPr>
          <w:rFonts w:ascii="Arial" w:hAnsi="Arial" w:cs="Arial"/>
          <w:b/>
          <w:sz w:val="20"/>
          <w:szCs w:val="20"/>
        </w:rPr>
        <w:t>Kriterij</w:t>
      </w:r>
      <w:r w:rsidR="00F366AB" w:rsidRPr="00C276F2">
        <w:rPr>
          <w:rFonts w:ascii="Arial" w:hAnsi="Arial" w:cs="Arial"/>
          <w:b/>
          <w:sz w:val="20"/>
          <w:szCs w:val="20"/>
        </w:rPr>
        <w:t>ima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</w:rPr>
        <w:t>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</w:rPr>
        <w:t>p</w:t>
      </w:r>
      <w:r w:rsidR="00522A04" w:rsidRPr="00C276F2">
        <w:rPr>
          <w:rFonts w:ascii="Arial" w:hAnsi="Arial" w:cs="Arial"/>
          <w:b/>
          <w:sz w:val="20"/>
          <w:szCs w:val="20"/>
        </w:rPr>
        <w:t>ortfelj u odnosu na Kredit iz točke 1.2. Programa osiguranja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 (primjerice dokument/dokaz mogu biti financijska izvješća Izvoznika ili izjava Izvoznika o potrebnim sredstvima i dr.)</w:t>
      </w:r>
      <w:bookmarkEnd w:id="0"/>
      <w:bookmarkEnd w:id="1"/>
    </w:p>
    <w:p w14:paraId="24BCF458" w14:textId="77777777" w:rsidR="0037059F" w:rsidRPr="00C276F2" w:rsidRDefault="0037059F" w:rsidP="00BE7708">
      <w:pPr>
        <w:spacing w:line="276" w:lineRule="auto"/>
        <w:ind w:left="1070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057998D1" w:rsidR="007B7E44" w:rsidRPr="00C276F2" w:rsidRDefault="007B7E4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</w:t>
      </w:r>
      <w:r w:rsidR="00FE0CDB" w:rsidRPr="00C276F2">
        <w:rPr>
          <w:rFonts w:ascii="Arial" w:hAnsi="Arial" w:cs="Arial"/>
          <w:sz w:val="20"/>
          <w:szCs w:val="20"/>
          <w:lang w:val="hr-HR"/>
        </w:rPr>
        <w:t>tri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 Radna dana.</w:t>
      </w:r>
    </w:p>
    <w:p w14:paraId="31970AE0" w14:textId="77777777" w:rsidR="005B6E33" w:rsidRPr="00C276F2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A890A5F" w14:textId="0BC7EBE2" w:rsidR="005B6E33" w:rsidRPr="00C276F2" w:rsidRDefault="005B6E33" w:rsidP="00BE7708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Potpisnici ovog </w:t>
      </w:r>
      <w:r w:rsidR="000D13AA" w:rsidRPr="00C276F2">
        <w:rPr>
          <w:rFonts w:ascii="Arial" w:hAnsi="Arial" w:cs="Arial"/>
          <w:sz w:val="20"/>
          <w:szCs w:val="20"/>
          <w:lang w:val="hr-HR"/>
        </w:rPr>
        <w:t xml:space="preserve">Odštetnog 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zahtjeva izjavljuju da HBOR-u dobrovoljno daju na raspolaganje podatke navedene u zahtjevu kao i u pratećoj dokumentaciji te su suglasni da HBOR može navedene podatke i </w:t>
      </w:r>
      <w:r w:rsidRPr="00C276F2">
        <w:rPr>
          <w:rFonts w:ascii="Arial" w:hAnsi="Arial" w:cs="Arial"/>
          <w:sz w:val="20"/>
          <w:szCs w:val="20"/>
          <w:lang w:val="hr-HR"/>
        </w:rPr>
        <w:lastRenderedPageBreak/>
        <w:t>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podzakonskim propisima. Svi podaci i osobni podaci koji su dani HBOR-u zaštićeni su kao osobito povjerljivi podaci sukladno Zakonu o kreditnim institucijama, Uredbi (EU) 2016/679 Europskog Parlamenta i Vijeća od 27.</w:t>
      </w:r>
      <w:r w:rsidR="00C867DF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4.</w:t>
      </w:r>
      <w:r w:rsidR="00C867DF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2016. o zaštiti pojedinca u vezi s obradom osobnih podataka i slobodnih kretanja takvih podataka (Opća uredba o zaštiti podataka - eng.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</w:r>
      <w:hyperlink r:id="rId11" w:history="1">
        <w:r w:rsidR="00DC0984" w:rsidRPr="00C276F2">
          <w:rPr>
            <w:rStyle w:val="Hiperveza"/>
            <w:rFonts w:ascii="Arial" w:hAnsi="Arial" w:cs="Arial"/>
            <w:color w:val="000000" w:themeColor="text1"/>
            <w:sz w:val="20"/>
            <w:szCs w:val="20"/>
            <w:u w:val="none"/>
            <w:lang w:val="hr-HR"/>
          </w:rPr>
          <w:t>www.hbor.hr</w:t>
        </w:r>
      </w:hyperlink>
      <w:r w:rsidR="00DC0984" w:rsidRPr="00C276F2">
        <w:rPr>
          <w:rFonts w:ascii="Arial" w:hAnsi="Arial" w:cs="Arial"/>
          <w:color w:val="000000" w:themeColor="text1"/>
          <w:sz w:val="20"/>
          <w:szCs w:val="20"/>
          <w:lang w:val="hr-HR"/>
        </w:rPr>
        <w:t>.</w:t>
      </w:r>
    </w:p>
    <w:p w14:paraId="1434DADF" w14:textId="77777777" w:rsidR="00DC0984" w:rsidRPr="00C276F2" w:rsidRDefault="00DC098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65F8D91" w14:textId="3A015C78" w:rsidR="005B6E33" w:rsidRPr="00C276F2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Potpisnici ovog</w:t>
      </w:r>
      <w:r w:rsidR="00052324" w:rsidRPr="00C276F2">
        <w:rPr>
          <w:rFonts w:ascii="Arial" w:hAnsi="Arial" w:cs="Arial"/>
          <w:sz w:val="20"/>
          <w:szCs w:val="20"/>
          <w:lang w:val="hr-HR"/>
        </w:rPr>
        <w:t xml:space="preserve"> Odštetnog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 zahtjeva potvrđuju da su upoznati sa svojim pravima i informacijama o obradama i zaštiti osobnih podataka koje HBOR obrađuje, objavljenim u dokumentima Politika privatnosti i Informacije ispitanicima.</w:t>
      </w:r>
    </w:p>
    <w:p w14:paraId="182E8DF9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D094194" w14:textId="77777777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U</w:t>
      </w:r>
      <w:r w:rsidR="009D15D4"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</w:t>
      </w:r>
      <w:r w:rsidR="00FF061D" w:rsidRPr="00C276F2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9D15D4"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</w:p>
    <w:p w14:paraId="7725A67A" w14:textId="418D1619" w:rsidR="00DC2628" w:rsidRPr="00C276F2" w:rsidRDefault="00DC2628" w:rsidP="00BE7708">
      <w:pPr>
        <w:spacing w:line="276" w:lineRule="auto"/>
        <w:rPr>
          <w:rFonts w:ascii="Arial" w:hAnsi="Arial" w:cs="Arial"/>
          <w:i/>
          <w:sz w:val="20"/>
          <w:szCs w:val="20"/>
          <w:lang w:val="hr-HR"/>
        </w:rPr>
      </w:pPr>
      <w:r w:rsidRPr="00C276F2">
        <w:rPr>
          <w:rFonts w:ascii="Arial" w:hAnsi="Arial" w:cs="Arial"/>
          <w:i/>
          <w:sz w:val="20"/>
          <w:szCs w:val="20"/>
          <w:lang w:val="hr-HR"/>
        </w:rPr>
        <w:tab/>
        <w:t>(mjesto)</w:t>
      </w:r>
      <w:r w:rsidRPr="00C276F2">
        <w:rPr>
          <w:rFonts w:ascii="Arial" w:hAnsi="Arial" w:cs="Arial"/>
          <w:i/>
          <w:sz w:val="20"/>
          <w:szCs w:val="20"/>
          <w:lang w:val="hr-HR"/>
        </w:rPr>
        <w:tab/>
      </w:r>
      <w:r w:rsidRPr="00C276F2">
        <w:rPr>
          <w:rFonts w:ascii="Arial" w:hAnsi="Arial" w:cs="Arial"/>
          <w:i/>
          <w:sz w:val="20"/>
          <w:szCs w:val="20"/>
          <w:lang w:val="hr-HR"/>
        </w:rPr>
        <w:tab/>
      </w:r>
      <w:r w:rsidR="009952BB" w:rsidRPr="00C276F2"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Pr="00C276F2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7A707CBE" w14:textId="736529DF" w:rsidR="009D15D4" w:rsidRPr="00C276F2" w:rsidRDefault="009D15D4" w:rsidP="00BE7708">
      <w:pPr>
        <w:spacing w:line="276" w:lineRule="auto"/>
        <w:ind w:left="4320"/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C276F2" w:rsidRDefault="009641C7" w:rsidP="00BE7708">
      <w:pPr>
        <w:spacing w:line="276" w:lineRule="auto"/>
        <w:ind w:left="43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C276F2" w:rsidRDefault="00D34BEB" w:rsidP="00BE770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C276F2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28CDE264" w14:textId="77777777" w:rsidR="006C50FA" w:rsidRPr="00C276F2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10006F42" w14:textId="5B00B90F" w:rsidR="001170C5" w:rsidRPr="00C276F2" w:rsidRDefault="00837C60" w:rsidP="00BE7708">
      <w:pPr>
        <w:spacing w:line="276" w:lineRule="auto"/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(potpis osobe ovlaštene za zastupanje</w:t>
      </w:r>
      <w:r w:rsidR="009641C7"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C276F2" w:rsidRDefault="001170C5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C276F2" w:rsidRDefault="006C50FA" w:rsidP="00BE7708">
      <w:pPr>
        <w:spacing w:line="276" w:lineRule="auto"/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01E1807A" w14:textId="73A538FF" w:rsidR="00D34BE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30A85FD" w14:textId="77777777" w:rsidR="009D15D4" w:rsidRPr="00C276F2" w:rsidRDefault="001170C5" w:rsidP="00BE7708">
      <w:pPr>
        <w:spacing w:line="276" w:lineRule="auto"/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C276F2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C276F2" w:rsidSect="00B77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FE14" w14:textId="77777777" w:rsidR="00B213BF" w:rsidRDefault="00B213BF">
      <w:r>
        <w:separator/>
      </w:r>
    </w:p>
  </w:endnote>
  <w:endnote w:type="continuationSeparator" w:id="0">
    <w:p w14:paraId="7AF1E9B8" w14:textId="77777777" w:rsidR="00B213BF" w:rsidRDefault="00B2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B11F" w14:textId="77777777" w:rsidR="00742780" w:rsidRDefault="007427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1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E70FF8" w14:textId="7BD5A5CC" w:rsidR="00C276F2" w:rsidRPr="00C276F2" w:rsidRDefault="00C276F2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C276F2">
          <w:rPr>
            <w:rFonts w:ascii="Arial" w:hAnsi="Arial" w:cs="Arial"/>
            <w:sz w:val="20"/>
            <w:szCs w:val="20"/>
          </w:rPr>
          <w:fldChar w:fldCharType="begin"/>
        </w:r>
        <w:r w:rsidRPr="00C276F2">
          <w:rPr>
            <w:rFonts w:ascii="Arial" w:hAnsi="Arial" w:cs="Arial"/>
            <w:sz w:val="20"/>
            <w:szCs w:val="20"/>
          </w:rPr>
          <w:instrText>PAGE   \* MERGEFORMAT</w:instrText>
        </w:r>
        <w:r w:rsidRPr="00C276F2">
          <w:rPr>
            <w:rFonts w:ascii="Arial" w:hAnsi="Arial" w:cs="Arial"/>
            <w:sz w:val="20"/>
            <w:szCs w:val="20"/>
          </w:rPr>
          <w:fldChar w:fldCharType="separate"/>
        </w:r>
        <w:r w:rsidRPr="00C276F2">
          <w:rPr>
            <w:rFonts w:ascii="Arial" w:hAnsi="Arial" w:cs="Arial"/>
            <w:sz w:val="20"/>
            <w:szCs w:val="20"/>
            <w:lang w:val="hr-HR"/>
          </w:rPr>
          <w:t>2</w:t>
        </w:r>
        <w:r w:rsidRPr="00C276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AB9B98" w14:textId="77777777" w:rsidR="00C63A80" w:rsidRPr="00FA2965" w:rsidRDefault="00C63A80" w:rsidP="004361EF">
    <w:pPr>
      <w:pStyle w:val="Podnoje"/>
      <w:ind w:right="360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68D" w14:textId="7B756472" w:rsidR="00C63A80" w:rsidRPr="00A823FA" w:rsidRDefault="00C63A80" w:rsidP="00066C5F">
    <w:pPr>
      <w:jc w:val="center"/>
      <w:rPr>
        <w:rFonts w:ascii="Arial" w:hAnsi="Arial" w:cs="Arial"/>
        <w:bCs/>
        <w:sz w:val="16"/>
        <w:szCs w:val="16"/>
        <w:lang w:val="hr-HR"/>
      </w:rPr>
    </w:pPr>
    <w:r w:rsidRPr="00A823FA">
      <w:rPr>
        <w:rFonts w:ascii="Arial" w:hAnsi="Arial" w:cs="Arial"/>
        <w:bCs/>
        <w:sz w:val="16"/>
        <w:szCs w:val="16"/>
        <w:lang w:val="hr-HR"/>
      </w:rPr>
      <w:t>HBOR, Osiguranje izvoza, Strossmayerov trg 9, 10000 Zagreb; telefon</w:t>
    </w:r>
    <w:r w:rsidR="00931048" w:rsidRPr="00A823FA">
      <w:rPr>
        <w:rFonts w:ascii="Arial" w:hAnsi="Arial" w:cs="Arial"/>
        <w:bCs/>
        <w:sz w:val="16"/>
        <w:szCs w:val="16"/>
        <w:lang w:val="hr-HR"/>
      </w:rPr>
      <w:t>: 385-1-</w:t>
    </w:r>
    <w:r w:rsidRPr="00A823FA">
      <w:rPr>
        <w:rFonts w:ascii="Arial" w:hAnsi="Arial" w:cs="Arial"/>
        <w:bCs/>
        <w:sz w:val="16"/>
        <w:szCs w:val="16"/>
        <w:lang w:val="hr-HR"/>
      </w:rPr>
      <w:t>459</w:t>
    </w:r>
    <w:r w:rsidR="00931048" w:rsidRPr="00A823FA">
      <w:rPr>
        <w:rFonts w:ascii="Arial" w:hAnsi="Arial" w:cs="Arial"/>
        <w:bCs/>
        <w:sz w:val="16"/>
        <w:szCs w:val="16"/>
        <w:lang w:val="hr-HR"/>
      </w:rPr>
      <w:t>1-</w:t>
    </w:r>
    <w:r w:rsidRPr="00A823FA">
      <w:rPr>
        <w:rFonts w:ascii="Arial" w:hAnsi="Arial" w:cs="Arial"/>
        <w:bCs/>
        <w:sz w:val="16"/>
        <w:szCs w:val="16"/>
        <w:lang w:val="hr-HR"/>
      </w:rPr>
      <w:t>53</w:t>
    </w:r>
    <w:r w:rsidR="00931048" w:rsidRPr="00A823FA">
      <w:rPr>
        <w:rFonts w:ascii="Arial" w:hAnsi="Arial" w:cs="Arial"/>
        <w:bCs/>
        <w:sz w:val="16"/>
        <w:szCs w:val="16"/>
        <w:lang w:val="hr-HR"/>
      </w:rPr>
      <w:t>9;  telefaks: 385</w:t>
    </w:r>
    <w:r w:rsidR="0007291C" w:rsidRPr="00A823FA">
      <w:rPr>
        <w:rFonts w:ascii="Arial" w:hAnsi="Arial" w:cs="Arial"/>
        <w:bCs/>
        <w:sz w:val="16"/>
        <w:szCs w:val="16"/>
        <w:lang w:val="hr-HR"/>
      </w:rPr>
      <w:t xml:space="preserve"> </w:t>
    </w:r>
    <w:r w:rsidR="00931048" w:rsidRPr="00A823FA">
      <w:rPr>
        <w:rFonts w:ascii="Arial" w:hAnsi="Arial" w:cs="Arial"/>
        <w:bCs/>
        <w:sz w:val="16"/>
        <w:szCs w:val="16"/>
        <w:lang w:val="hr-HR"/>
      </w:rPr>
      <w:t>-1-4591-</w:t>
    </w:r>
    <w:r w:rsidRPr="00A823FA">
      <w:rPr>
        <w:rFonts w:ascii="Arial" w:hAnsi="Arial" w:cs="Arial"/>
        <w:bCs/>
        <w:sz w:val="16"/>
        <w:szCs w:val="16"/>
        <w:lang w:val="hr-HR"/>
      </w:rPr>
      <w:t xml:space="preserve">547; </w:t>
    </w:r>
    <w:hyperlink r:id="rId1" w:history="1">
      <w:r w:rsidRPr="00A823FA">
        <w:rPr>
          <w:rStyle w:val="Hiperveza"/>
          <w:rFonts w:ascii="Arial" w:hAnsi="Arial" w:cs="Arial"/>
          <w:bCs/>
          <w:color w:val="auto"/>
          <w:sz w:val="16"/>
          <w:szCs w:val="16"/>
          <w:u w:val="none"/>
          <w:lang w:val="hr-HR"/>
        </w:rPr>
        <w:t>www.hbor.hr</w:t>
      </w:r>
    </w:hyperlink>
  </w:p>
  <w:p w14:paraId="45A1E50B" w14:textId="73BAF5B7" w:rsidR="00C63A80" w:rsidRDefault="00C63A80">
    <w:pPr>
      <w:pStyle w:val="Podnoje"/>
    </w:pPr>
  </w:p>
  <w:p w14:paraId="667164EA" w14:textId="77777777" w:rsidR="00C276F2" w:rsidRPr="00AC6B9A" w:rsidRDefault="00C276F2" w:rsidP="00C276F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B4A4" w14:textId="77777777" w:rsidR="00B213BF" w:rsidRDefault="00B213BF">
      <w:r>
        <w:separator/>
      </w:r>
    </w:p>
  </w:footnote>
  <w:footnote w:type="continuationSeparator" w:id="0">
    <w:p w14:paraId="2B5763FF" w14:textId="77777777" w:rsidR="00B213BF" w:rsidRDefault="00B2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D9D" w14:textId="3BD6939A" w:rsidR="00742780" w:rsidRDefault="00742780">
    <w:pPr>
      <w:pStyle w:val="Zaglavlje"/>
    </w:pPr>
    <w:r>
      <w:rPr>
        <w:noProof/>
      </w:rPr>
      <w:pict w14:anchorId="0558D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9" o:spid="_x0000_s4101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2A1" w14:textId="2A0C0B5A" w:rsidR="00742780" w:rsidRDefault="00742780">
    <w:pPr>
      <w:pStyle w:val="Zaglavlje"/>
    </w:pPr>
    <w:r>
      <w:rPr>
        <w:noProof/>
      </w:rPr>
      <w:pict w14:anchorId="75787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20" o:spid="_x0000_s4102" type="#_x0000_t136" style="position:absolute;left:0;text-align:left;margin-left:0;margin-top:0;width:474pt;height:189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F30" w14:textId="7615AA80" w:rsidR="00641D5A" w:rsidRPr="00043D69" w:rsidRDefault="00742780">
    <w:r>
      <w:rPr>
        <w:noProof/>
      </w:rPr>
      <w:pict w14:anchorId="39791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8" o:spid="_x0000_s4100" type="#_x0000_t136" style="position:absolute;left:0;text-align:left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6C7586"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C63A80" w:rsidRPr="00043D69">
      <w:tab/>
    </w:r>
    <w:r w:rsidR="00C63A80" w:rsidRPr="00043D69">
      <w:tab/>
    </w:r>
    <w:r w:rsidR="006C7586" w:rsidRPr="00043D69">
      <w:rPr>
        <w:color w:val="808080" w:themeColor="background1" w:themeShade="80"/>
      </w:rPr>
      <w:tab/>
    </w:r>
    <w:r w:rsidR="003C3B70" w:rsidRPr="00043D69">
      <w:rPr>
        <w:color w:val="808080" w:themeColor="background1" w:themeShade="80"/>
      </w:rPr>
      <w:t xml:space="preserve">             </w:t>
    </w:r>
  </w:p>
  <w:p w14:paraId="160C5000" w14:textId="77777777" w:rsidR="00641D5A" w:rsidRPr="00043D69" w:rsidRDefault="00641D5A" w:rsidP="00641D5A">
    <w:pPr>
      <w:ind w:left="7200"/>
      <w:rPr>
        <w:rFonts w:ascii="Arial" w:hAnsi="Arial" w:cs="Arial"/>
        <w:sz w:val="16"/>
        <w:szCs w:val="16"/>
      </w:rPr>
    </w:pPr>
  </w:p>
  <w:p w14:paraId="3BCB2BB8" w14:textId="77777777" w:rsidR="004D3DED" w:rsidRPr="00043D69" w:rsidRDefault="004D3DED" w:rsidP="00641D5A">
    <w:pPr>
      <w:ind w:left="7200"/>
      <w:rPr>
        <w:rFonts w:ascii="Arial" w:hAnsi="Arial" w:cs="Arial"/>
        <w:sz w:val="16"/>
        <w:szCs w:val="16"/>
      </w:rPr>
    </w:pPr>
  </w:p>
  <w:p w14:paraId="35BBADFB" w14:textId="310E06E1" w:rsidR="00C63A80" w:rsidRPr="00043D69" w:rsidRDefault="00043D69" w:rsidP="00641D5A">
    <w:pPr>
      <w:ind w:left="72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="007B319A" w:rsidRPr="00043D69">
      <w:rPr>
        <w:rFonts w:ascii="Arial" w:hAnsi="Arial" w:cs="Arial"/>
        <w:sz w:val="16"/>
        <w:szCs w:val="16"/>
      </w:rPr>
      <w:t>(</w:t>
    </w:r>
    <w:r w:rsidR="00C63A80" w:rsidRPr="00043D69">
      <w:rPr>
        <w:rFonts w:ascii="Arial" w:hAnsi="Arial" w:cs="Arial"/>
        <w:i/>
        <w:sz w:val="16"/>
        <w:szCs w:val="16"/>
      </w:rPr>
      <w:t xml:space="preserve">Datum </w:t>
    </w:r>
    <w:r w:rsidR="00C63A80" w:rsidRPr="003C3B70">
      <w:rPr>
        <w:rFonts w:ascii="Arial" w:hAnsi="Arial" w:cs="Arial"/>
        <w:i/>
        <w:sz w:val="16"/>
        <w:szCs w:val="16"/>
        <w:lang w:val="hr-HR"/>
      </w:rPr>
      <w:t>zaprimanja</w:t>
    </w:r>
    <w:r w:rsidR="00C63A80" w:rsidRPr="00043D69">
      <w:rPr>
        <w:rFonts w:ascii="Arial" w:hAnsi="Arial" w:cs="Arial"/>
        <w:i/>
        <w:sz w:val="16"/>
        <w:szCs w:val="16"/>
      </w:rPr>
      <w:t xml:space="preserve"> u HBOR</w:t>
    </w:r>
    <w:r w:rsidR="007B319A" w:rsidRPr="00043D69">
      <w:rPr>
        <w:rFonts w:ascii="Arial" w:hAnsi="Arial" w:cs="Arial"/>
        <w:i/>
        <w:sz w:val="16"/>
        <w:szCs w:val="16"/>
      </w:rPr>
      <w:t>)</w:t>
    </w:r>
  </w:p>
  <w:p w14:paraId="7C0E5377" w14:textId="038F87E4" w:rsidR="00C63A80" w:rsidRPr="0038267B" w:rsidRDefault="0038267B">
    <w:pPr>
      <w:rPr>
        <w:rFonts w:ascii="Arial" w:hAnsi="Arial" w:cs="Arial"/>
        <w:sz w:val="20"/>
        <w:szCs w:val="20"/>
      </w:rPr>
    </w:pPr>
    <w:r w:rsidRPr="00C276F2">
      <w:rPr>
        <w:rFonts w:ascii="Arial" w:hAnsi="Arial" w:cs="Arial"/>
        <w:b/>
        <w:sz w:val="20"/>
        <w:szCs w:val="20"/>
        <w:lang w:val="hr-HR"/>
      </w:rPr>
      <w:t>Prilog 10 – Odštetni zahtjev</w:t>
    </w:r>
    <w:r w:rsidR="00C276F2">
      <w:rPr>
        <w:rFonts w:ascii="Arial" w:hAnsi="Arial" w:cs="Arial"/>
        <w:b/>
        <w:sz w:val="20"/>
        <w:szCs w:val="20"/>
      </w:rPr>
      <w:t xml:space="preserve"> OPK-COVID-0</w:t>
    </w:r>
    <w:r w:rsidR="0020574F">
      <w:rPr>
        <w:rFonts w:ascii="Arial" w:hAnsi="Arial" w:cs="Arial"/>
        <w:b/>
        <w:sz w:val="20"/>
        <w:szCs w:val="20"/>
      </w:rPr>
      <w:t>1</w:t>
    </w:r>
    <w:r w:rsidR="00C276F2">
      <w:rPr>
        <w:rFonts w:ascii="Arial" w:hAnsi="Arial" w:cs="Arial"/>
        <w:b/>
        <w:sz w:val="20"/>
        <w:szCs w:val="20"/>
      </w:rPr>
      <w:t>/2</w:t>
    </w:r>
    <w:r w:rsidR="003F32C7">
      <w:rPr>
        <w:rFonts w:ascii="Arial" w:hAnsi="Arial" w:cs="Arial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DA31B94"/>
    <w:multiLevelType w:val="hybridMultilevel"/>
    <w:tmpl w:val="8814F0C8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79B"/>
    <w:multiLevelType w:val="hybridMultilevel"/>
    <w:tmpl w:val="0E949174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3F87"/>
    <w:rsid w:val="0000532F"/>
    <w:rsid w:val="00006DBC"/>
    <w:rsid w:val="00007C00"/>
    <w:rsid w:val="0001123A"/>
    <w:rsid w:val="000241FC"/>
    <w:rsid w:val="00026CE2"/>
    <w:rsid w:val="00043D69"/>
    <w:rsid w:val="00052324"/>
    <w:rsid w:val="000557FA"/>
    <w:rsid w:val="00057AC4"/>
    <w:rsid w:val="00066C5F"/>
    <w:rsid w:val="00066D54"/>
    <w:rsid w:val="0007033C"/>
    <w:rsid w:val="00071B2A"/>
    <w:rsid w:val="0007291C"/>
    <w:rsid w:val="000762E6"/>
    <w:rsid w:val="000A47B8"/>
    <w:rsid w:val="000A759D"/>
    <w:rsid w:val="000B27CF"/>
    <w:rsid w:val="000B2811"/>
    <w:rsid w:val="000C4C2E"/>
    <w:rsid w:val="000D13AA"/>
    <w:rsid w:val="000D489B"/>
    <w:rsid w:val="000F107C"/>
    <w:rsid w:val="00103C8B"/>
    <w:rsid w:val="00106C5E"/>
    <w:rsid w:val="001170C5"/>
    <w:rsid w:val="00120BFB"/>
    <w:rsid w:val="00150393"/>
    <w:rsid w:val="00174D4F"/>
    <w:rsid w:val="0017553A"/>
    <w:rsid w:val="00194AAB"/>
    <w:rsid w:val="00194F8F"/>
    <w:rsid w:val="00197AC6"/>
    <w:rsid w:val="001A5AB6"/>
    <w:rsid w:val="001B5929"/>
    <w:rsid w:val="001B6F55"/>
    <w:rsid w:val="001D3399"/>
    <w:rsid w:val="001D7CE3"/>
    <w:rsid w:val="001F36C6"/>
    <w:rsid w:val="00201FD4"/>
    <w:rsid w:val="0020574F"/>
    <w:rsid w:val="00216BCB"/>
    <w:rsid w:val="00233D8E"/>
    <w:rsid w:val="0023686B"/>
    <w:rsid w:val="00262F08"/>
    <w:rsid w:val="002637B7"/>
    <w:rsid w:val="00263DC6"/>
    <w:rsid w:val="00266542"/>
    <w:rsid w:val="00282A2E"/>
    <w:rsid w:val="002932B2"/>
    <w:rsid w:val="00296FBC"/>
    <w:rsid w:val="002A13CE"/>
    <w:rsid w:val="002A3126"/>
    <w:rsid w:val="002B7E97"/>
    <w:rsid w:val="002D2B4B"/>
    <w:rsid w:val="002D3FE5"/>
    <w:rsid w:val="002F793C"/>
    <w:rsid w:val="0030007E"/>
    <w:rsid w:val="0031502A"/>
    <w:rsid w:val="00326F26"/>
    <w:rsid w:val="00332019"/>
    <w:rsid w:val="00341BB9"/>
    <w:rsid w:val="0035026D"/>
    <w:rsid w:val="00354491"/>
    <w:rsid w:val="00355785"/>
    <w:rsid w:val="00356BF8"/>
    <w:rsid w:val="00356F54"/>
    <w:rsid w:val="0036231B"/>
    <w:rsid w:val="0037059F"/>
    <w:rsid w:val="0038267B"/>
    <w:rsid w:val="003A1201"/>
    <w:rsid w:val="003A455F"/>
    <w:rsid w:val="003B27EE"/>
    <w:rsid w:val="003B3A1D"/>
    <w:rsid w:val="003C3B70"/>
    <w:rsid w:val="003D6257"/>
    <w:rsid w:val="003D782C"/>
    <w:rsid w:val="003E29AF"/>
    <w:rsid w:val="003F1513"/>
    <w:rsid w:val="003F32C7"/>
    <w:rsid w:val="003F7E33"/>
    <w:rsid w:val="004055DF"/>
    <w:rsid w:val="0040748B"/>
    <w:rsid w:val="004123CD"/>
    <w:rsid w:val="00413561"/>
    <w:rsid w:val="00414669"/>
    <w:rsid w:val="00414AEC"/>
    <w:rsid w:val="004209B3"/>
    <w:rsid w:val="00432B87"/>
    <w:rsid w:val="004350B7"/>
    <w:rsid w:val="004361EF"/>
    <w:rsid w:val="00442EF6"/>
    <w:rsid w:val="00477C56"/>
    <w:rsid w:val="00483F80"/>
    <w:rsid w:val="004850B8"/>
    <w:rsid w:val="00485F52"/>
    <w:rsid w:val="00491881"/>
    <w:rsid w:val="00492F32"/>
    <w:rsid w:val="004935E2"/>
    <w:rsid w:val="00493C25"/>
    <w:rsid w:val="004A26D4"/>
    <w:rsid w:val="004A2810"/>
    <w:rsid w:val="004B442E"/>
    <w:rsid w:val="004B7109"/>
    <w:rsid w:val="004D1D60"/>
    <w:rsid w:val="004D3DED"/>
    <w:rsid w:val="004D64BC"/>
    <w:rsid w:val="004E12C4"/>
    <w:rsid w:val="004E3B51"/>
    <w:rsid w:val="004E4175"/>
    <w:rsid w:val="004F0170"/>
    <w:rsid w:val="004F0DE2"/>
    <w:rsid w:val="004F2589"/>
    <w:rsid w:val="00512F64"/>
    <w:rsid w:val="00522023"/>
    <w:rsid w:val="00522A04"/>
    <w:rsid w:val="00531AE0"/>
    <w:rsid w:val="0055032F"/>
    <w:rsid w:val="00551FAC"/>
    <w:rsid w:val="00553683"/>
    <w:rsid w:val="0055441C"/>
    <w:rsid w:val="005574DE"/>
    <w:rsid w:val="0056646A"/>
    <w:rsid w:val="005745E4"/>
    <w:rsid w:val="005769D9"/>
    <w:rsid w:val="00585DBC"/>
    <w:rsid w:val="005955D3"/>
    <w:rsid w:val="005959E7"/>
    <w:rsid w:val="005A275A"/>
    <w:rsid w:val="005B49D3"/>
    <w:rsid w:val="005B626D"/>
    <w:rsid w:val="005B6E33"/>
    <w:rsid w:val="005F3030"/>
    <w:rsid w:val="005F51DB"/>
    <w:rsid w:val="00602D15"/>
    <w:rsid w:val="0061798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6E4"/>
    <w:rsid w:val="00682A8B"/>
    <w:rsid w:val="00692C51"/>
    <w:rsid w:val="00693E30"/>
    <w:rsid w:val="006A0276"/>
    <w:rsid w:val="006A10D4"/>
    <w:rsid w:val="006A184C"/>
    <w:rsid w:val="006A1A17"/>
    <w:rsid w:val="006B2798"/>
    <w:rsid w:val="006C50FA"/>
    <w:rsid w:val="006C5F28"/>
    <w:rsid w:val="006C7586"/>
    <w:rsid w:val="006E4E57"/>
    <w:rsid w:val="006E637F"/>
    <w:rsid w:val="006F1D36"/>
    <w:rsid w:val="006F3395"/>
    <w:rsid w:val="00702AE5"/>
    <w:rsid w:val="00704D2D"/>
    <w:rsid w:val="0070745C"/>
    <w:rsid w:val="00713691"/>
    <w:rsid w:val="00725FE1"/>
    <w:rsid w:val="0074186D"/>
    <w:rsid w:val="00742780"/>
    <w:rsid w:val="007613A5"/>
    <w:rsid w:val="00761F88"/>
    <w:rsid w:val="007654B6"/>
    <w:rsid w:val="00776A12"/>
    <w:rsid w:val="007857E2"/>
    <w:rsid w:val="007B1049"/>
    <w:rsid w:val="007B319A"/>
    <w:rsid w:val="007B7E44"/>
    <w:rsid w:val="007C1668"/>
    <w:rsid w:val="007C354A"/>
    <w:rsid w:val="007C42CC"/>
    <w:rsid w:val="007E62E4"/>
    <w:rsid w:val="00801B46"/>
    <w:rsid w:val="008126C4"/>
    <w:rsid w:val="0082461D"/>
    <w:rsid w:val="00825CB5"/>
    <w:rsid w:val="008265DE"/>
    <w:rsid w:val="00832D2E"/>
    <w:rsid w:val="00837C60"/>
    <w:rsid w:val="0084426C"/>
    <w:rsid w:val="0086529E"/>
    <w:rsid w:val="00872010"/>
    <w:rsid w:val="00881A4C"/>
    <w:rsid w:val="00882E45"/>
    <w:rsid w:val="008A5C69"/>
    <w:rsid w:val="008B2251"/>
    <w:rsid w:val="008B23C5"/>
    <w:rsid w:val="008C013C"/>
    <w:rsid w:val="008C5487"/>
    <w:rsid w:val="008D257D"/>
    <w:rsid w:val="008D7C8B"/>
    <w:rsid w:val="008F11BE"/>
    <w:rsid w:val="00903989"/>
    <w:rsid w:val="00912419"/>
    <w:rsid w:val="00913F9A"/>
    <w:rsid w:val="00916579"/>
    <w:rsid w:val="00924739"/>
    <w:rsid w:val="009259DD"/>
    <w:rsid w:val="0093058F"/>
    <w:rsid w:val="00931048"/>
    <w:rsid w:val="00952ECD"/>
    <w:rsid w:val="00953747"/>
    <w:rsid w:val="009600C2"/>
    <w:rsid w:val="009639D6"/>
    <w:rsid w:val="009641C7"/>
    <w:rsid w:val="00971839"/>
    <w:rsid w:val="00975480"/>
    <w:rsid w:val="00986A74"/>
    <w:rsid w:val="0098790B"/>
    <w:rsid w:val="009952BB"/>
    <w:rsid w:val="009A0CC8"/>
    <w:rsid w:val="009B43FD"/>
    <w:rsid w:val="009C0400"/>
    <w:rsid w:val="009C3531"/>
    <w:rsid w:val="009C72A8"/>
    <w:rsid w:val="009D15D4"/>
    <w:rsid w:val="009D6EEC"/>
    <w:rsid w:val="009F3589"/>
    <w:rsid w:val="009F56EE"/>
    <w:rsid w:val="00A05266"/>
    <w:rsid w:val="00A06367"/>
    <w:rsid w:val="00A110A0"/>
    <w:rsid w:val="00A1346E"/>
    <w:rsid w:val="00A228AC"/>
    <w:rsid w:val="00A2779E"/>
    <w:rsid w:val="00A400C0"/>
    <w:rsid w:val="00A544DC"/>
    <w:rsid w:val="00A548F4"/>
    <w:rsid w:val="00A56B0B"/>
    <w:rsid w:val="00A64C7D"/>
    <w:rsid w:val="00A72E9C"/>
    <w:rsid w:val="00A823FA"/>
    <w:rsid w:val="00A847C7"/>
    <w:rsid w:val="00A852F6"/>
    <w:rsid w:val="00A944A8"/>
    <w:rsid w:val="00A95F7C"/>
    <w:rsid w:val="00AA25D5"/>
    <w:rsid w:val="00AA6C35"/>
    <w:rsid w:val="00AB415C"/>
    <w:rsid w:val="00AC4BED"/>
    <w:rsid w:val="00AC52D1"/>
    <w:rsid w:val="00AC63FE"/>
    <w:rsid w:val="00AC6B9A"/>
    <w:rsid w:val="00AE573A"/>
    <w:rsid w:val="00AE71D4"/>
    <w:rsid w:val="00B002DB"/>
    <w:rsid w:val="00B213BF"/>
    <w:rsid w:val="00B22A7D"/>
    <w:rsid w:val="00B27C00"/>
    <w:rsid w:val="00B30EBC"/>
    <w:rsid w:val="00B3235E"/>
    <w:rsid w:val="00B41D77"/>
    <w:rsid w:val="00B42FCB"/>
    <w:rsid w:val="00B45DA8"/>
    <w:rsid w:val="00B51B2B"/>
    <w:rsid w:val="00B53BFE"/>
    <w:rsid w:val="00B5544C"/>
    <w:rsid w:val="00B66BEA"/>
    <w:rsid w:val="00B756D0"/>
    <w:rsid w:val="00B77220"/>
    <w:rsid w:val="00B77E4A"/>
    <w:rsid w:val="00B92F53"/>
    <w:rsid w:val="00B9526D"/>
    <w:rsid w:val="00BA60D4"/>
    <w:rsid w:val="00BD45C3"/>
    <w:rsid w:val="00BD4D80"/>
    <w:rsid w:val="00BE7708"/>
    <w:rsid w:val="00BF7D76"/>
    <w:rsid w:val="00C041E3"/>
    <w:rsid w:val="00C05330"/>
    <w:rsid w:val="00C200C9"/>
    <w:rsid w:val="00C276F2"/>
    <w:rsid w:val="00C279CC"/>
    <w:rsid w:val="00C57F44"/>
    <w:rsid w:val="00C63A80"/>
    <w:rsid w:val="00C64120"/>
    <w:rsid w:val="00C867DF"/>
    <w:rsid w:val="00CA0B41"/>
    <w:rsid w:val="00CA1713"/>
    <w:rsid w:val="00CA6394"/>
    <w:rsid w:val="00CA652B"/>
    <w:rsid w:val="00CB5F3B"/>
    <w:rsid w:val="00CC4F51"/>
    <w:rsid w:val="00CE1497"/>
    <w:rsid w:val="00D043CE"/>
    <w:rsid w:val="00D2118F"/>
    <w:rsid w:val="00D253B9"/>
    <w:rsid w:val="00D30757"/>
    <w:rsid w:val="00D34BEB"/>
    <w:rsid w:val="00D47567"/>
    <w:rsid w:val="00D55719"/>
    <w:rsid w:val="00D66AE7"/>
    <w:rsid w:val="00D72328"/>
    <w:rsid w:val="00D8397E"/>
    <w:rsid w:val="00DA2049"/>
    <w:rsid w:val="00DB65FA"/>
    <w:rsid w:val="00DC0984"/>
    <w:rsid w:val="00DC2628"/>
    <w:rsid w:val="00DC75CC"/>
    <w:rsid w:val="00DD59DA"/>
    <w:rsid w:val="00DE63B5"/>
    <w:rsid w:val="00DE73C6"/>
    <w:rsid w:val="00E002A3"/>
    <w:rsid w:val="00E04058"/>
    <w:rsid w:val="00E1110E"/>
    <w:rsid w:val="00E14F93"/>
    <w:rsid w:val="00E16591"/>
    <w:rsid w:val="00E16BD4"/>
    <w:rsid w:val="00E2380A"/>
    <w:rsid w:val="00E26E2C"/>
    <w:rsid w:val="00E3342C"/>
    <w:rsid w:val="00E36A7B"/>
    <w:rsid w:val="00E400DE"/>
    <w:rsid w:val="00E52039"/>
    <w:rsid w:val="00E614AC"/>
    <w:rsid w:val="00E746AF"/>
    <w:rsid w:val="00E75504"/>
    <w:rsid w:val="00E8104C"/>
    <w:rsid w:val="00E920F5"/>
    <w:rsid w:val="00E949A6"/>
    <w:rsid w:val="00EB3FBC"/>
    <w:rsid w:val="00EC2D6F"/>
    <w:rsid w:val="00EC4268"/>
    <w:rsid w:val="00EE0BCF"/>
    <w:rsid w:val="00EE38F4"/>
    <w:rsid w:val="00F1517D"/>
    <w:rsid w:val="00F206A4"/>
    <w:rsid w:val="00F320BE"/>
    <w:rsid w:val="00F366AB"/>
    <w:rsid w:val="00F44D1C"/>
    <w:rsid w:val="00F501D5"/>
    <w:rsid w:val="00F55B03"/>
    <w:rsid w:val="00F55F31"/>
    <w:rsid w:val="00F66B22"/>
    <w:rsid w:val="00F76655"/>
    <w:rsid w:val="00F80BDE"/>
    <w:rsid w:val="00F818BC"/>
    <w:rsid w:val="00FA044A"/>
    <w:rsid w:val="00FA2965"/>
    <w:rsid w:val="00FB65A5"/>
    <w:rsid w:val="00FC26B9"/>
    <w:rsid w:val="00FE0CDB"/>
    <w:rsid w:val="00FF061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F1517D"/>
    <w:rPr>
      <w:sz w:val="24"/>
      <w:szCs w:val="24"/>
      <w:lang w:val="hr-HR"/>
    </w:rPr>
  </w:style>
  <w:style w:type="character" w:styleId="Brojstranice">
    <w:name w:val="page number"/>
    <w:rsid w:val="004361EF"/>
    <w:rPr>
      <w:rFonts w:cs="Times New Roman"/>
    </w:rPr>
  </w:style>
  <w:style w:type="character" w:styleId="Hiperveza">
    <w:name w:val="Hyperlink"/>
    <w:rsid w:val="00066C5F"/>
    <w:rPr>
      <w:color w:val="0000FF"/>
      <w:u w:val="single"/>
    </w:rPr>
  </w:style>
  <w:style w:type="paragraph" w:styleId="Kartadokumenta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4A2810"/>
    <w:pPr>
      <w:ind w:left="708"/>
    </w:pPr>
  </w:style>
  <w:style w:type="paragraph" w:styleId="Tekstbalonia">
    <w:name w:val="Balloon Text"/>
    <w:basedOn w:val="Normal"/>
    <w:link w:val="TekstbaloniaChar"/>
    <w:rsid w:val="00492F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Reetkatablice">
    <w:name w:val="Table Grid"/>
    <w:basedOn w:val="Obinatablica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952EC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52E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52ECD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952E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52ECD"/>
    <w:rPr>
      <w:b/>
      <w:bCs/>
      <w:lang w:val="en-GB"/>
    </w:rPr>
  </w:style>
  <w:style w:type="paragraph" w:styleId="Revizija">
    <w:name w:val="Revision"/>
    <w:hidden/>
    <w:uiPriority w:val="99"/>
    <w:semiHidden/>
    <w:rsid w:val="00043D69"/>
    <w:rPr>
      <w:sz w:val="22"/>
      <w:szCs w:val="22"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DC0984"/>
    <w:rPr>
      <w:color w:val="605E5C"/>
      <w:shd w:val="clear" w:color="auto" w:fill="E1DFDD"/>
    </w:rPr>
  </w:style>
  <w:style w:type="character" w:customStyle="1" w:styleId="PodnojeChar">
    <w:name w:val="Podnožje Char"/>
    <w:basedOn w:val="Zadanifontodlomka"/>
    <w:link w:val="Podnoje"/>
    <w:uiPriority w:val="99"/>
    <w:rsid w:val="00C276F2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8AEDE-39FA-4078-B19F-836D118A1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AB884-E979-4D26-8976-02FE492D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8886F-EE6E-424C-A7A9-707E36AD5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2F5BB-FB07-411C-8B82-49DF6A9EE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8291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HBOR logo</dc:title>
  <dc:subject/>
  <dc:creator>Kupanovac, Gabrijela</dc:creator>
  <cp:keywords/>
  <cp:lastModifiedBy>Radošević Dubravka</cp:lastModifiedBy>
  <cp:revision>8</cp:revision>
  <cp:lastPrinted>2019-08-02T09:14:00Z</cp:lastPrinted>
  <dcterms:created xsi:type="dcterms:W3CDTF">2021-06-14T15:11:00Z</dcterms:created>
  <dcterms:modified xsi:type="dcterms:W3CDTF">2022-03-16T08:09:00Z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</Properties>
</file>