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1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5.xml" ContentType="application/vnd.openxmlformats-officedocument.wordprocessingml.footer+xml"/>
  <Override PartName="/word/header1.xml" ContentType="application/vnd.openxmlformats-officedocument.wordprocessingml.header+xml"/>
  <Override PartName="/word/footer16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End w:id="0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700002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40"/>
          <w:szCs w:val="40"/>
          <w:lang w:eastAsia="hr-HR"/>
        </w:rPr>
      </w:pPr>
      <w:r w:rsidRPr="00700002">
        <w:rPr>
          <w:rFonts w:eastAsia="Times New Roman" w:cs="Calibri"/>
          <w:b/>
          <w:spacing w:val="-3"/>
          <w:sz w:val="40"/>
          <w:szCs w:val="40"/>
          <w:lang w:eastAsia="hr-HR"/>
        </w:rPr>
        <w:t>POLUGODIŠNJE IZVJEŠĆE</w:t>
      </w:r>
    </w:p>
    <w:p w:rsidR="00700002" w:rsidRDefault="00700002" w:rsidP="00700002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40"/>
          <w:szCs w:val="40"/>
          <w:lang w:eastAsia="hr-HR"/>
        </w:rPr>
      </w:pPr>
    </w:p>
    <w:p w:rsidR="00700002" w:rsidRPr="00700002" w:rsidRDefault="00700002" w:rsidP="00700002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40"/>
          <w:szCs w:val="40"/>
          <w:lang w:eastAsia="hr-HR"/>
        </w:rPr>
      </w:pPr>
      <w:r w:rsidRPr="00700002">
        <w:rPr>
          <w:rFonts w:eastAsia="Times New Roman" w:cs="Calibri"/>
          <w:b/>
          <w:spacing w:val="-3"/>
          <w:sz w:val="40"/>
          <w:szCs w:val="40"/>
          <w:lang w:eastAsia="hr-HR"/>
        </w:rPr>
        <w:t xml:space="preserve"> ZA RAZDOBLJE OD 1.1. DO 30.6.2019.</w:t>
      </w:r>
    </w:p>
    <w:p w:rsidR="00700002" w:rsidRDefault="00700002" w:rsidP="00700002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Pr="00700002" w:rsidRDefault="00700002" w:rsidP="00700002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lang w:eastAsia="hr-HR"/>
        </w:rPr>
        <w:sectPr w:rsidR="00700002" w:rsidRPr="00700002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  <w:r w:rsidRPr="00700002">
        <w:rPr>
          <w:rFonts w:eastAsia="Times New Roman" w:cs="Calibri"/>
          <w:b/>
          <w:spacing w:val="-3"/>
          <w:sz w:val="24"/>
          <w:szCs w:val="24"/>
          <w:lang w:eastAsia="hr-HR"/>
        </w:rPr>
        <w:t>Zagreb, kolovoz 2019.</w:t>
      </w: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lastRenderedPageBreak/>
        <w:drawing>
          <wp:anchor distT="0" distB="0" distL="114300" distR="114300" simplePos="0" relativeHeight="251660288" behindDoc="1" locked="0" layoutInCell="1" allowOverlap="1" wp14:anchorId="46D0557A" wp14:editId="416C160B">
            <wp:simplePos x="0" y="0"/>
            <wp:positionH relativeFrom="column">
              <wp:posOffset>-296883</wp:posOffset>
            </wp:positionH>
            <wp:positionV relativeFrom="paragraph">
              <wp:posOffset>294499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5" name="Picture 5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b/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IZJAVA OSOBA ODGOVORNIH ZA SASTAVLJANJE POLUGODIŠNJIH IZVJEŠĆA</w:t>
      </w:r>
    </w:p>
    <w:p w:rsidR="00700002" w:rsidRDefault="00700002" w:rsidP="00700002">
      <w:pPr>
        <w:spacing w:after="100"/>
        <w:jc w:val="both"/>
        <w:rPr>
          <w:b/>
          <w:sz w:val="24"/>
          <w:szCs w:val="24"/>
        </w:rPr>
      </w:pPr>
    </w:p>
    <w:p w:rsidR="00700002" w:rsidRDefault="00700002" w:rsidP="00700002">
      <w:pPr>
        <w:spacing w:after="100"/>
        <w:jc w:val="both"/>
        <w:outlineLvl w:val="0"/>
        <w:rPr>
          <w:sz w:val="24"/>
          <w:szCs w:val="24"/>
        </w:rPr>
      </w:pPr>
      <w:r>
        <w:rPr>
          <w:sz w:val="24"/>
          <w:szCs w:val="24"/>
        </w:rPr>
        <w:t>Prema našem saznanju Izvještaj poslovodstva za razdoblje od 1. 1. do 30. 6. 201</w:t>
      </w:r>
      <w:r w:rsidR="00BD4EC3">
        <w:rPr>
          <w:sz w:val="24"/>
          <w:szCs w:val="24"/>
        </w:rPr>
        <w:t>9</w:t>
      </w:r>
      <w:r>
        <w:rPr>
          <w:sz w:val="24"/>
          <w:szCs w:val="24"/>
        </w:rPr>
        <w:t xml:space="preserve">. sadrži istinit prikaz razvoja i rezultata poslovanja i položaja Hrvatske banke za obnovu i razvitak i Grupe, te opis najznačajnijih rizika i neizvjesnosti kojima su Hrvatska banka za obnovu i razvitak i Grupa izloženi. </w:t>
      </w:r>
    </w:p>
    <w:p w:rsidR="00700002" w:rsidRDefault="00700002" w:rsidP="00700002">
      <w:pPr>
        <w:spacing w:after="100"/>
        <w:jc w:val="both"/>
        <w:rPr>
          <w:sz w:val="24"/>
          <w:szCs w:val="24"/>
        </w:rPr>
      </w:pPr>
    </w:p>
    <w:p w:rsidR="00700002" w:rsidRDefault="00700002" w:rsidP="00700002">
      <w:pPr>
        <w:spacing w:after="100"/>
        <w:rPr>
          <w:sz w:val="24"/>
          <w:szCs w:val="24"/>
        </w:rPr>
      </w:pPr>
      <w:r>
        <w:rPr>
          <w:sz w:val="24"/>
          <w:szCs w:val="24"/>
        </w:rPr>
        <w:t>Član Uprave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Predsjednica Uprave</w:t>
      </w:r>
    </w:p>
    <w:p w:rsidR="00700002" w:rsidRDefault="00700002" w:rsidP="00700002">
      <w:pPr>
        <w:spacing w:after="100"/>
        <w:rPr>
          <w:sz w:val="24"/>
          <w:szCs w:val="24"/>
        </w:rPr>
      </w:pPr>
    </w:p>
    <w:p w:rsidR="00BD4EC3" w:rsidRDefault="00BD4EC3" w:rsidP="00700002">
      <w:pPr>
        <w:spacing w:after="100"/>
        <w:rPr>
          <w:sz w:val="24"/>
          <w:szCs w:val="24"/>
        </w:rPr>
      </w:pPr>
    </w:p>
    <w:p w:rsidR="00BD4EC3" w:rsidRDefault="00BD4EC3" w:rsidP="00700002">
      <w:pPr>
        <w:spacing w:after="100"/>
        <w:rPr>
          <w:sz w:val="24"/>
          <w:szCs w:val="24"/>
        </w:rPr>
      </w:pPr>
    </w:p>
    <w:p w:rsidR="00700002" w:rsidRDefault="00700002" w:rsidP="00700002">
      <w:pPr>
        <w:spacing w:after="100"/>
        <w:rPr>
          <w:sz w:val="24"/>
          <w:szCs w:val="24"/>
        </w:rPr>
      </w:pPr>
      <w:r>
        <w:rPr>
          <w:sz w:val="24"/>
          <w:szCs w:val="24"/>
        </w:rPr>
        <w:t>mr. sc. Hrvoje Čuvalo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mr. sc. Tamara </w:t>
      </w:r>
      <w:proofErr w:type="spellStart"/>
      <w:r>
        <w:rPr>
          <w:sz w:val="24"/>
          <w:szCs w:val="24"/>
        </w:rPr>
        <w:t>Perko</w:t>
      </w:r>
      <w:proofErr w:type="spellEnd"/>
    </w:p>
    <w:p w:rsidR="00700002" w:rsidRDefault="00700002" w:rsidP="00700002">
      <w:pPr>
        <w:spacing w:after="100"/>
        <w:jc w:val="both"/>
        <w:rPr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sz w:val="24"/>
          <w:szCs w:val="24"/>
        </w:rPr>
      </w:pPr>
    </w:p>
    <w:p w:rsidR="00BD4EC3" w:rsidRDefault="00BD4EC3" w:rsidP="00700002">
      <w:pPr>
        <w:spacing w:after="100"/>
        <w:jc w:val="both"/>
        <w:rPr>
          <w:sz w:val="24"/>
          <w:szCs w:val="24"/>
        </w:rPr>
      </w:pPr>
    </w:p>
    <w:p w:rsidR="00700002" w:rsidRDefault="00700002" w:rsidP="00700002">
      <w:pPr>
        <w:spacing w:after="100"/>
        <w:jc w:val="both"/>
        <w:outlineLvl w:val="0"/>
        <w:rPr>
          <w:sz w:val="24"/>
          <w:szCs w:val="24"/>
        </w:rPr>
      </w:pPr>
      <w:r>
        <w:rPr>
          <w:sz w:val="24"/>
          <w:szCs w:val="24"/>
        </w:rPr>
        <w:t xml:space="preserve">U Zagrebu 20. kolovoza 2019. </w:t>
      </w:r>
    </w:p>
    <w:p w:rsidR="00700002" w:rsidRDefault="00700002" w:rsidP="0070000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70000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00002" w:rsidRDefault="00700002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700002" w:rsidSect="000241D5">
          <w:footerReference w:type="first" r:id="rId10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0666D2" w:rsidRDefault="000666D2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1D478E" w:rsidRPr="00FC78CF" w:rsidRDefault="004066BD" w:rsidP="000666D2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6"/>
          <w:szCs w:val="36"/>
          <w:lang w:eastAsia="hr-HR"/>
        </w:rPr>
      </w:pPr>
      <w:r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IZVJEŠ</w:t>
      </w:r>
      <w:r w:rsidR="00165954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TAJ</w:t>
      </w:r>
      <w:r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 xml:space="preserve"> </w:t>
      </w:r>
      <w:r w:rsidR="000666D2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POSLOVODSTVA</w:t>
      </w:r>
    </w:p>
    <w:p w:rsidR="000666D2" w:rsidRPr="00FC78CF" w:rsidRDefault="000666D2" w:rsidP="000666D2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6"/>
          <w:szCs w:val="36"/>
          <w:lang w:eastAsia="hr-HR"/>
        </w:rPr>
      </w:pPr>
    </w:p>
    <w:p w:rsidR="00422588" w:rsidRPr="00FC78CF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6"/>
          <w:szCs w:val="36"/>
          <w:lang w:eastAsia="hr-HR"/>
        </w:rPr>
      </w:pPr>
      <w:r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 xml:space="preserve">ZA RAZDOBLJE 1.1. DO </w:t>
      </w:r>
      <w:r w:rsidR="0081351E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30</w:t>
      </w:r>
      <w:r w:rsidR="00041D20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.</w:t>
      </w:r>
      <w:r w:rsidR="0081351E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6</w:t>
      </w:r>
      <w:r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.201</w:t>
      </w:r>
      <w:r w:rsidR="00FF4EE9"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>9</w:t>
      </w:r>
      <w:r w:rsidRPr="00FC78CF">
        <w:rPr>
          <w:rFonts w:eastAsia="Times New Roman" w:cs="Calibri"/>
          <w:b/>
          <w:spacing w:val="-3"/>
          <w:sz w:val="36"/>
          <w:szCs w:val="36"/>
          <w:lang w:eastAsia="hr-HR"/>
        </w:rPr>
        <w:t xml:space="preserve">. </w:t>
      </w:r>
    </w:p>
    <w:p w:rsidR="007E222A" w:rsidRPr="00FC78CF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36"/>
          <w:szCs w:val="36"/>
          <w:lang w:eastAsia="hr-HR"/>
        </w:rPr>
      </w:pPr>
    </w:p>
    <w:p w:rsidR="007E222A" w:rsidRPr="00FC78CF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36"/>
          <w:szCs w:val="36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1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Svijetlatablicareetke1"/>
        <w:tblW w:w="9115" w:type="dxa"/>
        <w:tblLayout w:type="fixed"/>
        <w:tblLook w:val="04A0" w:firstRow="1" w:lastRow="0" w:firstColumn="1" w:lastColumn="0" w:noHBand="0" w:noVBand="1"/>
      </w:tblPr>
      <w:tblGrid>
        <w:gridCol w:w="2278"/>
        <w:gridCol w:w="2279"/>
        <w:gridCol w:w="2279"/>
        <w:gridCol w:w="2279"/>
      </w:tblGrid>
      <w:tr w:rsidR="00A43D17" w:rsidRPr="00C2491F" w:rsidTr="000479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bottom w:val="single" w:sz="4" w:space="0" w:color="808080" w:themeColor="background1" w:themeShade="80"/>
            </w:tcBorders>
            <w:hideMark/>
          </w:tcPr>
          <w:p w:rsidR="00A43D17" w:rsidRPr="00C2491F" w:rsidRDefault="00A43D17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A43D17" w:rsidRPr="00A43D17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6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.201</w:t>
            </w:r>
            <w:r w:rsidR="00A43D17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808080" w:themeColor="background1" w:themeShade="80"/>
            </w:tcBorders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28.075,6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27.21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</w:t>
            </w: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,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B52178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26.878,5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24"/>
                <w:szCs w:val="24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26.33</w:t>
            </w:r>
            <w:r w:rsidR="000B7E5F">
              <w:rPr>
                <w:rFonts w:ascii="Calibri" w:hAnsi="Calibri" w:cs="Calibri"/>
                <w:sz w:val="24"/>
                <w:szCs w:val="24"/>
              </w:rPr>
              <w:t>3</w:t>
            </w:r>
            <w:r w:rsidRPr="00C2491F">
              <w:rPr>
                <w:rFonts w:ascii="Calibri" w:hAnsi="Calibri" w:cs="Calibri"/>
                <w:sz w:val="24"/>
                <w:szCs w:val="24"/>
              </w:rPr>
              <w:t>,</w:t>
            </w:r>
            <w:r w:rsidR="000B7E5F">
              <w:rPr>
                <w:rFonts w:ascii="Calibri" w:hAnsi="Calibri" w:cs="Calibri"/>
                <w:sz w:val="24"/>
                <w:szCs w:val="24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26.243,1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B24FB2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24FB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27.212,5</w:t>
            </w:r>
            <w:r w:rsidRPr="00B24FB2" w:rsidDel="0081351E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 w:rsidR="0047743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10.275,8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B52178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10.181,0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6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Pr="00A43D17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0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6.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6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 w:rsidR="00A43D17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476,5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443,0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353,5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345,7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247,0</w:t>
            </w:r>
            <w:r w:rsidRPr="00BA0B30" w:rsidDel="0081351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6</w:t>
            </w: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,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Pr="003E6E6C" w:rsidDel="0081351E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130,8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196,0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77,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451,8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381,0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322,0 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auto"/>
            <w:vAlign w:val="center"/>
          </w:tcPr>
          <w:p w:rsidR="00A43D17" w:rsidRPr="00C2491F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215,1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BA0B30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169,3</w:t>
            </w:r>
            <w:r w:rsidRPr="00BA0B30" w:rsidDel="0081351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160,5</w:t>
            </w:r>
            <w:r w:rsidRPr="003E6E6C" w:rsidDel="0081351E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</w:tr>
      <w:tr w:rsidR="00A43D17" w:rsidRPr="00C2491F" w:rsidTr="000479D6">
        <w:trPr>
          <w:trHeight w:hRule="exact"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vAlign w:val="bottom"/>
            <w:hideMark/>
          </w:tcPr>
          <w:p w:rsidR="00A43D17" w:rsidRPr="00796388" w:rsidRDefault="009F6178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="00A43D17"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bottom"/>
          </w:tcPr>
          <w:p w:rsidR="00A43D17" w:rsidRPr="00C2491F" w:rsidRDefault="00BA0B30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ascii="Calibri" w:hAnsi="Calibri"/>
                <w:color w:val="000000"/>
                <w:sz w:val="24"/>
                <w:szCs w:val="24"/>
              </w:rPr>
              <w:t>236,7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0B7E5F" w:rsidRPr="000B7E5F" w:rsidRDefault="00BA0B30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211,7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3E6E6C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161,5 </w:t>
            </w:r>
          </w:p>
        </w:tc>
      </w:tr>
    </w:tbl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3132C3" w:rsidRDefault="0051087D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2C733DC1" wp14:editId="5C14CF1B">
            <wp:extent cx="3168000" cy="2322000"/>
            <wp:effectExtent l="0" t="0" r="0" b="254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 w:rsidR="00DF0635">
        <w:rPr>
          <w:noProof/>
        </w:rPr>
        <w:drawing>
          <wp:inline distT="0" distB="0" distL="0" distR="0" wp14:anchorId="4A41682C" wp14:editId="4A464A88">
            <wp:extent cx="3168000" cy="2322000"/>
            <wp:effectExtent l="0" t="0" r="0" b="2540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DF0635" w:rsidDel="00DF0635">
        <w:rPr>
          <w:noProof/>
        </w:rPr>
        <w:t xml:space="preserve"> </w:t>
      </w:r>
    </w:p>
    <w:p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696C5A" w:rsidRDefault="00945DA9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D34545">
        <w:rPr>
          <w:noProof/>
        </w:rPr>
        <w:drawing>
          <wp:inline distT="0" distB="0" distL="0" distR="0" wp14:anchorId="77184FB6" wp14:editId="5834345C">
            <wp:extent cx="3096000" cy="2502000"/>
            <wp:effectExtent l="0" t="0" r="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64224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8558CC">
        <w:rPr>
          <w:noProof/>
        </w:rPr>
        <w:drawing>
          <wp:inline distT="0" distB="0" distL="0" distR="0" wp14:anchorId="77F25511" wp14:editId="3FDC9092">
            <wp:extent cx="3096000" cy="2502000"/>
            <wp:effectExtent l="0" t="0" r="0" b="0"/>
            <wp:docPr id="24" name="Chart 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lastRenderedPageBreak/>
        <w:t xml:space="preserve">                                                                          </w:t>
      </w:r>
    </w:p>
    <w:p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AF351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4328C8">
        <w:rPr>
          <w:rFonts w:cstheme="minorHAnsi"/>
          <w:sz w:val="24"/>
          <w:szCs w:val="24"/>
        </w:rPr>
        <w:t>77,5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2105C2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5F2590">
        <w:rPr>
          <w:rFonts w:cstheme="minorHAnsi"/>
          <w:sz w:val="24"/>
          <w:szCs w:val="24"/>
        </w:rPr>
        <w:t xml:space="preserve">353,5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5F2590">
        <w:rPr>
          <w:rFonts w:cstheme="minorHAnsi"/>
          <w:sz w:val="24"/>
          <w:szCs w:val="24"/>
        </w:rPr>
        <w:t>27</w:t>
      </w:r>
      <w:r w:rsidR="00854B20">
        <w:rPr>
          <w:rFonts w:cstheme="minorHAnsi"/>
          <w:sz w:val="24"/>
          <w:szCs w:val="24"/>
        </w:rPr>
        <w:t>6</w:t>
      </w:r>
      <w:r w:rsidR="005F2590">
        <w:rPr>
          <w:rFonts w:cstheme="minorHAnsi"/>
          <w:sz w:val="24"/>
          <w:szCs w:val="24"/>
        </w:rPr>
        <w:t>,</w:t>
      </w:r>
      <w:r w:rsidR="00854B20">
        <w:rPr>
          <w:rFonts w:cstheme="minorHAnsi"/>
          <w:sz w:val="24"/>
          <w:szCs w:val="24"/>
        </w:rPr>
        <w:t>0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1101C0" w:rsidRPr="005F2590">
        <w:rPr>
          <w:rFonts w:cstheme="minorHAnsi"/>
          <w:sz w:val="24"/>
          <w:szCs w:val="24"/>
        </w:rPr>
        <w:t xml:space="preserve">manji </w:t>
      </w:r>
      <w:r w:rsidRPr="005F2590">
        <w:rPr>
          <w:rFonts w:cstheme="minorHAnsi"/>
          <w:sz w:val="24"/>
          <w:szCs w:val="24"/>
        </w:rPr>
        <w:t xml:space="preserve">su </w:t>
      </w:r>
      <w:r w:rsidR="00417B56" w:rsidRPr="005F2590">
        <w:rPr>
          <w:rFonts w:cstheme="minorHAnsi"/>
          <w:sz w:val="24"/>
          <w:szCs w:val="24"/>
        </w:rPr>
        <w:t>z</w:t>
      </w:r>
      <w:r w:rsidRPr="005F2590">
        <w:rPr>
          <w:rFonts w:cstheme="minorHAnsi"/>
          <w:sz w:val="24"/>
          <w:szCs w:val="24"/>
        </w:rPr>
        <w:t xml:space="preserve">a </w:t>
      </w:r>
      <w:r w:rsidR="005F2590" w:rsidRPr="00B75C2B">
        <w:rPr>
          <w:rFonts w:cstheme="minorHAnsi"/>
          <w:sz w:val="24"/>
          <w:szCs w:val="24"/>
        </w:rPr>
        <w:t>20</w:t>
      </w:r>
      <w:r w:rsidR="009D6018" w:rsidRPr="005F2590">
        <w:rPr>
          <w:rFonts w:cstheme="minorHAnsi"/>
          <w:sz w:val="24"/>
          <w:szCs w:val="24"/>
        </w:rPr>
        <w:t>,2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</w:t>
      </w:r>
      <w:r w:rsidR="00EB224C" w:rsidRPr="005F2590">
        <w:rPr>
          <w:rFonts w:cstheme="minorHAnsi"/>
          <w:sz w:val="24"/>
          <w:szCs w:val="24"/>
        </w:rPr>
        <w:t>veći</w:t>
      </w:r>
      <w:r w:rsidRPr="005F2590">
        <w:rPr>
          <w:rFonts w:cstheme="minorHAnsi"/>
          <w:sz w:val="24"/>
          <w:szCs w:val="24"/>
        </w:rPr>
        <w:t xml:space="preserve"> za </w:t>
      </w:r>
      <w:r w:rsidR="005F2590" w:rsidRPr="00B75C2B">
        <w:rPr>
          <w:rFonts w:cstheme="minorHAnsi"/>
          <w:sz w:val="24"/>
          <w:szCs w:val="24"/>
        </w:rPr>
        <w:t>11</w:t>
      </w:r>
      <w:r w:rsidR="009D6018" w:rsidRPr="005F2590">
        <w:rPr>
          <w:rFonts w:cstheme="minorHAnsi"/>
          <w:sz w:val="24"/>
          <w:szCs w:val="24"/>
        </w:rPr>
        <w:t>,</w:t>
      </w:r>
      <w:r w:rsidR="000F54DA" w:rsidRPr="005F2590">
        <w:rPr>
          <w:rFonts w:cstheme="minorHAnsi"/>
          <w:sz w:val="24"/>
          <w:szCs w:val="24"/>
        </w:rPr>
        <w:t>7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5F2590" w:rsidRPr="005F2590">
        <w:rPr>
          <w:rFonts w:cstheme="minorHAnsi"/>
          <w:sz w:val="24"/>
          <w:szCs w:val="24"/>
        </w:rPr>
        <w:t>9</w:t>
      </w:r>
      <w:r w:rsidR="005F2590" w:rsidRPr="00B75C2B">
        <w:rPr>
          <w:rFonts w:cstheme="minorHAnsi"/>
          <w:sz w:val="24"/>
          <w:szCs w:val="24"/>
        </w:rPr>
        <w:t>1</w:t>
      </w:r>
      <w:r w:rsidR="009D6018" w:rsidRPr="005F2590">
        <w:rPr>
          <w:rFonts w:cstheme="minorHAnsi"/>
          <w:sz w:val="24"/>
          <w:szCs w:val="24"/>
        </w:rPr>
        <w:t>,1</w:t>
      </w:r>
      <w:r w:rsidR="00417B56" w:rsidRPr="005F2590">
        <w:rPr>
          <w:rFonts w:cstheme="minorHAnsi"/>
          <w:sz w:val="24"/>
          <w:szCs w:val="24"/>
        </w:rPr>
        <w:t xml:space="preserve"> 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5F2590" w:rsidRPr="005F2590">
        <w:rPr>
          <w:rFonts w:cstheme="minorHAnsi"/>
          <w:sz w:val="24"/>
          <w:szCs w:val="24"/>
        </w:rPr>
        <w:t>5</w:t>
      </w:r>
      <w:r w:rsidR="005F2590" w:rsidRPr="00B75C2B">
        <w:rPr>
          <w:rFonts w:cstheme="minorHAnsi"/>
          <w:sz w:val="24"/>
          <w:szCs w:val="24"/>
        </w:rPr>
        <w:t>8</w:t>
      </w:r>
      <w:r w:rsidR="009D6018" w:rsidRPr="005F2590">
        <w:rPr>
          <w:rFonts w:cstheme="minorHAnsi"/>
          <w:sz w:val="24"/>
          <w:szCs w:val="24"/>
        </w:rPr>
        <w:t>,</w:t>
      </w:r>
      <w:r w:rsidR="005F2590" w:rsidRPr="005F2590">
        <w:rPr>
          <w:rFonts w:cstheme="minorHAnsi"/>
          <w:sz w:val="24"/>
          <w:szCs w:val="24"/>
        </w:rPr>
        <w:t>2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D210B3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5F2590">
        <w:rPr>
          <w:rFonts w:cstheme="minorHAnsi"/>
          <w:sz w:val="24"/>
          <w:szCs w:val="24"/>
        </w:rPr>
        <w:t>83,3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81351E">
        <w:rPr>
          <w:sz w:val="24"/>
          <w:szCs w:val="24"/>
        </w:rPr>
        <w:t>lipnja</w:t>
      </w:r>
      <w:r w:rsidRPr="000479D6">
        <w:rPr>
          <w:sz w:val="24"/>
          <w:szCs w:val="24"/>
        </w:rPr>
        <w:t xml:space="preserve"> 2019. Grupa ima </w:t>
      </w:r>
      <w:r w:rsidR="005F2590" w:rsidRPr="005F2590">
        <w:rPr>
          <w:sz w:val="24"/>
          <w:szCs w:val="24"/>
        </w:rPr>
        <w:t>38</w:t>
      </w:r>
      <w:r w:rsidR="005F2590">
        <w:rPr>
          <w:sz w:val="24"/>
          <w:szCs w:val="24"/>
        </w:rPr>
        <w:t>5</w:t>
      </w:r>
      <w:r w:rsidR="005F2590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81351E">
        <w:rPr>
          <w:sz w:val="24"/>
          <w:szCs w:val="24"/>
        </w:rPr>
        <w:t>lipnj</w:t>
      </w:r>
      <w:r w:rsidRPr="000479D6">
        <w:rPr>
          <w:sz w:val="24"/>
          <w:szCs w:val="24"/>
        </w:rPr>
        <w:t xml:space="preserve">a 2018. bilo je </w:t>
      </w:r>
      <w:r w:rsidR="005F2590" w:rsidRPr="005F2590">
        <w:rPr>
          <w:sz w:val="24"/>
          <w:szCs w:val="24"/>
        </w:rPr>
        <w:t>391</w:t>
      </w:r>
      <w:r w:rsidR="005F2590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B52178" w:rsidRPr="00B75C2B">
        <w:rPr>
          <w:rFonts w:cstheme="minorHAnsi"/>
          <w:sz w:val="24"/>
          <w:szCs w:val="24"/>
        </w:rPr>
        <w:t>26.878,5</w:t>
      </w:r>
      <w:r w:rsidR="001C3F5F" w:rsidRPr="00B52178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</w:t>
      </w:r>
      <w:r w:rsidR="001101C0" w:rsidRPr="00B52178">
        <w:rPr>
          <w:rFonts w:cstheme="minorHAnsi"/>
          <w:sz w:val="24"/>
          <w:szCs w:val="24"/>
        </w:rPr>
        <w:t xml:space="preserve">manja </w:t>
      </w:r>
      <w:r w:rsidRPr="00B52178">
        <w:rPr>
          <w:rFonts w:cstheme="minorHAnsi"/>
          <w:sz w:val="24"/>
          <w:szCs w:val="24"/>
        </w:rPr>
        <w:t>je za</w:t>
      </w:r>
      <w:r w:rsidR="00A11B8C">
        <w:rPr>
          <w:rFonts w:cstheme="minorHAnsi"/>
          <w:sz w:val="24"/>
          <w:szCs w:val="24"/>
        </w:rPr>
        <w:t xml:space="preserve"> 1,3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B52178" w:rsidRPr="00B52178">
        <w:rPr>
          <w:rFonts w:cstheme="minorHAnsi"/>
          <w:sz w:val="24"/>
          <w:szCs w:val="24"/>
        </w:rPr>
        <w:t>8</w:t>
      </w:r>
      <w:r w:rsidR="00B52178" w:rsidRPr="00B75C2B">
        <w:rPr>
          <w:rFonts w:cstheme="minorHAnsi"/>
          <w:sz w:val="24"/>
          <w:szCs w:val="24"/>
        </w:rPr>
        <w:t>7</w:t>
      </w:r>
      <w:r w:rsidR="00C51E2A" w:rsidRPr="00B52178">
        <w:rPr>
          <w:rFonts w:cstheme="minorHAnsi"/>
          <w:sz w:val="24"/>
          <w:szCs w:val="24"/>
        </w:rPr>
        <w:t>,</w:t>
      </w:r>
      <w:r w:rsidR="00B52178" w:rsidRPr="00B52178">
        <w:rPr>
          <w:rFonts w:cstheme="minorHAnsi"/>
          <w:sz w:val="24"/>
          <w:szCs w:val="24"/>
        </w:rPr>
        <w:t xml:space="preserve">6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81351E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6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201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26.878,5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16.697,5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C51E2A" w:rsidRPr="00182077">
        <w:rPr>
          <w:rFonts w:eastAsia="Times New Roman" w:cs="Calibri"/>
          <w:spacing w:val="-3"/>
          <w:sz w:val="24"/>
          <w:szCs w:val="24"/>
          <w:lang w:eastAsia="hr-HR"/>
        </w:rPr>
        <w:t>62,</w:t>
      </w:r>
      <w:r w:rsidR="00182077" w:rsidRPr="00182077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182077" w:rsidRPr="00182077">
        <w:rPr>
          <w:rFonts w:cstheme="minorHAnsi"/>
          <w:sz w:val="24"/>
          <w:szCs w:val="24"/>
        </w:rPr>
        <w:t>5</w:t>
      </w:r>
      <w:r w:rsidR="00182077" w:rsidRPr="00B75C2B">
        <w:rPr>
          <w:rFonts w:cstheme="minorHAnsi"/>
          <w:sz w:val="24"/>
          <w:szCs w:val="24"/>
        </w:rPr>
        <w:t>6</w:t>
      </w:r>
      <w:r w:rsidR="00DE700B" w:rsidRPr="00182077">
        <w:rPr>
          <w:rFonts w:cstheme="minorHAnsi"/>
          <w:sz w:val="24"/>
          <w:szCs w:val="24"/>
        </w:rPr>
        <w:t>,</w:t>
      </w:r>
      <w:r w:rsidR="00182077" w:rsidRPr="00182077">
        <w:rPr>
          <w:rFonts w:cstheme="minorHAnsi"/>
          <w:sz w:val="24"/>
          <w:szCs w:val="24"/>
        </w:rPr>
        <w:t>5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>, čine obveze po kreditima i</w:t>
      </w:r>
      <w:r w:rsidRPr="00934BFE">
        <w:rPr>
          <w:rFonts w:cstheme="minorHAnsi"/>
          <w:sz w:val="24"/>
          <w:szCs w:val="24"/>
        </w:rPr>
        <w:t xml:space="preserve"> obveze za izdane vrijednosne papire matičnog društva.</w:t>
      </w:r>
    </w:p>
    <w:p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16"/>
          <w:footerReference w:type="first" r:id="rId17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C51E2A" w:rsidRPr="00182077">
        <w:rPr>
          <w:rFonts w:cstheme="minorHAnsi"/>
          <w:sz w:val="24"/>
          <w:szCs w:val="24"/>
        </w:rPr>
        <w:t>10.</w:t>
      </w:r>
      <w:r w:rsidR="00182077" w:rsidRPr="00B75C2B">
        <w:rPr>
          <w:rFonts w:cstheme="minorHAnsi"/>
          <w:sz w:val="24"/>
          <w:szCs w:val="24"/>
        </w:rPr>
        <w:t>181</w:t>
      </w:r>
      <w:r w:rsidR="00C51E2A" w:rsidRPr="00182077">
        <w:rPr>
          <w:rFonts w:cstheme="minorHAnsi"/>
          <w:sz w:val="24"/>
          <w:szCs w:val="24"/>
        </w:rPr>
        <w:t>,</w:t>
      </w:r>
      <w:r w:rsidR="00182077" w:rsidRPr="00182077">
        <w:rPr>
          <w:rFonts w:cstheme="minorHAnsi"/>
          <w:sz w:val="24"/>
          <w:szCs w:val="24"/>
        </w:rPr>
        <w:t>0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C51E2A" w:rsidRPr="00182077">
        <w:rPr>
          <w:rFonts w:cstheme="minorHAnsi"/>
          <w:sz w:val="24"/>
          <w:szCs w:val="24"/>
        </w:rPr>
        <w:t>37,</w:t>
      </w:r>
      <w:r w:rsidR="00182077" w:rsidRPr="00182077">
        <w:rPr>
          <w:rFonts w:cstheme="minorHAnsi"/>
          <w:sz w:val="24"/>
          <w:szCs w:val="24"/>
        </w:rPr>
        <w:t>9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F02C3" w:rsidRDefault="007866A7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cstheme="minorHAnsi"/>
          <w:sz w:val="24"/>
          <w:szCs w:val="24"/>
        </w:rPr>
        <w:t xml:space="preserve"> </w:t>
      </w:r>
      <w:r w:rsidR="001966AA">
        <w:rPr>
          <w:noProof/>
        </w:rPr>
        <w:drawing>
          <wp:inline distT="0" distB="0" distL="0" distR="0" wp14:anchorId="63F5B27B" wp14:editId="4C4984C5">
            <wp:extent cx="3020400" cy="3996000"/>
            <wp:effectExtent l="0" t="0" r="8890" b="508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</w:t>
      </w:r>
      <w:r w:rsidR="00CE6C3F">
        <w:rPr>
          <w:rFonts w:cstheme="minorHAnsi"/>
          <w:sz w:val="24"/>
          <w:szCs w:val="24"/>
        </w:rPr>
        <w:t xml:space="preserve">     </w:t>
      </w:r>
      <w:r w:rsidR="00C11727">
        <w:rPr>
          <w:rFonts w:cstheme="minorHAnsi"/>
          <w:sz w:val="24"/>
          <w:szCs w:val="24"/>
        </w:rPr>
        <w:t xml:space="preserve"> </w:t>
      </w:r>
      <w:r w:rsidR="001A5980">
        <w:rPr>
          <w:noProof/>
        </w:rPr>
        <w:drawing>
          <wp:inline distT="0" distB="0" distL="0" distR="0" wp14:anchorId="4B9EAA7D" wp14:editId="005B3190">
            <wp:extent cx="3020400" cy="3996000"/>
            <wp:effectExtent l="0" t="0" r="8890" b="5080"/>
            <wp:docPr id="25" name="Chart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7D45F1">
        <w:rPr>
          <w:noProof/>
        </w:rPr>
        <w:drawing>
          <wp:inline distT="0" distB="0" distL="0" distR="0" wp14:anchorId="533D3E10" wp14:editId="09B12924">
            <wp:extent cx="3020400" cy="3960000"/>
            <wp:effectExtent l="0" t="0" r="8890" b="254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</w:t>
      </w:r>
      <w:r w:rsidR="004A0E87">
        <w:rPr>
          <w:noProof/>
        </w:rPr>
        <w:drawing>
          <wp:inline distT="0" distB="0" distL="0" distR="0" wp14:anchorId="2C4FBD26" wp14:editId="5CB6FA7A">
            <wp:extent cx="3020400" cy="3960000"/>
            <wp:effectExtent l="0" t="0" r="8890" b="2540"/>
            <wp:docPr id="27" name="Chart 2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:rsidR="00810A4B" w:rsidRPr="000479D6" w:rsidRDefault="00D26ABB" w:rsidP="000479D6">
      <w:pPr>
        <w:spacing w:before="12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**Rezerviranja uključuju rezerviranja za garancije, p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reuzete</w:t>
      </w: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ostale obveze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.</w:t>
      </w:r>
    </w:p>
    <w:p w:rsidR="00D26ABB" w:rsidRDefault="00D26AB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2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3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346D46" w:rsidRDefault="00346D46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1" w:name="_Toc477261950"/>
    </w:p>
    <w:p w:rsidR="00346D46" w:rsidRDefault="00346D46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t>OSVRT NA FINANCIJSKO POSLOVANJE HBOR-a</w:t>
      </w:r>
      <w:bookmarkEnd w:id="1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E3607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E36078">
        <w:rPr>
          <w:rFonts w:cstheme="minorHAnsi"/>
          <w:spacing w:val="-3"/>
          <w:sz w:val="24"/>
          <w:szCs w:val="24"/>
        </w:rPr>
        <w:t>6</w:t>
      </w:r>
      <w:r w:rsidRPr="00DB7995">
        <w:rPr>
          <w:rFonts w:cstheme="minorHAnsi"/>
          <w:spacing w:val="-3"/>
          <w:sz w:val="24"/>
          <w:szCs w:val="24"/>
        </w:rPr>
        <w:t>.201</w:t>
      </w:r>
      <w:r w:rsidR="00893743">
        <w:rPr>
          <w:rFonts w:cstheme="minorHAnsi"/>
          <w:spacing w:val="-3"/>
          <w:sz w:val="24"/>
          <w:szCs w:val="24"/>
        </w:rPr>
        <w:t>9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F737CD">
        <w:rPr>
          <w:rFonts w:cstheme="minorHAnsi"/>
          <w:spacing w:val="-3"/>
          <w:sz w:val="24"/>
          <w:szCs w:val="24"/>
        </w:rPr>
        <w:t>348,4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F737CD">
        <w:rPr>
          <w:rFonts w:cstheme="minorHAnsi"/>
          <w:spacing w:val="-3"/>
          <w:sz w:val="24"/>
          <w:szCs w:val="24"/>
        </w:rPr>
        <w:t>271,3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F737CD">
        <w:rPr>
          <w:rFonts w:cstheme="minorHAnsi"/>
          <w:spacing w:val="-3"/>
          <w:sz w:val="24"/>
          <w:szCs w:val="24"/>
        </w:rPr>
        <w:t>7</w:t>
      </w:r>
      <w:r w:rsidR="003929E0">
        <w:rPr>
          <w:rFonts w:cstheme="minorHAnsi"/>
          <w:spacing w:val="-3"/>
          <w:sz w:val="24"/>
          <w:szCs w:val="24"/>
        </w:rPr>
        <w:t>7</w:t>
      </w:r>
      <w:r w:rsidR="00F737CD">
        <w:rPr>
          <w:rFonts w:cstheme="minorHAnsi"/>
          <w:spacing w:val="-3"/>
          <w:sz w:val="24"/>
          <w:szCs w:val="24"/>
        </w:rPr>
        <w:t>,1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005E96" w:rsidRPr="00DB7995">
        <w:rPr>
          <w:rFonts w:cstheme="minorHAnsi"/>
          <w:spacing w:val="-3"/>
          <w:sz w:val="24"/>
          <w:szCs w:val="24"/>
        </w:rPr>
        <w:t>niža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F737CD">
        <w:rPr>
          <w:rFonts w:cstheme="minorHAnsi"/>
          <w:spacing w:val="-3"/>
          <w:sz w:val="24"/>
          <w:szCs w:val="24"/>
        </w:rPr>
        <w:t>117,8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F737CD">
        <w:rPr>
          <w:rFonts w:cstheme="minorHAnsi"/>
          <w:spacing w:val="-3"/>
          <w:sz w:val="24"/>
          <w:szCs w:val="24"/>
        </w:rPr>
        <w:t>60,</w:t>
      </w:r>
      <w:r w:rsidR="004C03F7">
        <w:rPr>
          <w:rFonts w:cstheme="minorHAnsi"/>
          <w:spacing w:val="-3"/>
          <w:sz w:val="24"/>
          <w:szCs w:val="24"/>
        </w:rPr>
        <w:t>4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1A41FE" w:rsidRDefault="00B506BD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A41FE">
        <w:rPr>
          <w:rFonts w:cstheme="minorHAnsi"/>
          <w:spacing w:val="-3"/>
          <w:sz w:val="24"/>
          <w:szCs w:val="24"/>
        </w:rPr>
        <w:t xml:space="preserve">Značajno </w:t>
      </w:r>
      <w:r w:rsidR="00005E96" w:rsidRPr="00B305E7">
        <w:rPr>
          <w:rFonts w:cstheme="minorHAnsi"/>
          <w:spacing w:val="-3"/>
          <w:sz w:val="24"/>
          <w:szCs w:val="24"/>
        </w:rPr>
        <w:t xml:space="preserve">smanjenje </w:t>
      </w:r>
      <w:r w:rsidR="00BF17D9" w:rsidRPr="001A41FE">
        <w:rPr>
          <w:rFonts w:cstheme="minorHAnsi"/>
          <w:spacing w:val="-3"/>
          <w:sz w:val="24"/>
          <w:szCs w:val="24"/>
        </w:rPr>
        <w:t xml:space="preserve">dobiti u izvještajnom razdoblju u odnosu na isto razdoblje prošle godine rezultat je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</w:t>
      </w:r>
      <w:r w:rsidR="004C03F7">
        <w:rPr>
          <w:rFonts w:cstheme="minorHAnsi"/>
          <w:spacing w:val="-3"/>
          <w:sz w:val="24"/>
          <w:szCs w:val="24"/>
        </w:rPr>
        <w:t>89,8</w:t>
      </w:r>
      <w:r w:rsidR="00582BB8">
        <w:rPr>
          <w:rFonts w:cstheme="minorHAnsi"/>
          <w:spacing w:val="-3"/>
          <w:sz w:val="24"/>
          <w:szCs w:val="24"/>
        </w:rPr>
        <w:t xml:space="preserve"> </w:t>
      </w:r>
      <w:r w:rsidR="00EF621E">
        <w:rPr>
          <w:rFonts w:cstheme="minorHAnsi"/>
          <w:spacing w:val="-3"/>
          <w:sz w:val="24"/>
          <w:szCs w:val="24"/>
        </w:rPr>
        <w:t>milijuna kuna</w:t>
      </w:r>
      <w:r w:rsidR="00582BB8">
        <w:rPr>
          <w:rFonts w:cstheme="minorHAnsi"/>
          <w:spacing w:val="-3"/>
          <w:sz w:val="24"/>
          <w:szCs w:val="24"/>
        </w:rPr>
        <w:t xml:space="preserve"> te povećanja ukupnih rashoda za </w:t>
      </w:r>
      <w:r w:rsidR="004C03F7">
        <w:rPr>
          <w:rFonts w:cstheme="minorHAnsi"/>
          <w:spacing w:val="-3"/>
          <w:sz w:val="24"/>
          <w:szCs w:val="24"/>
        </w:rPr>
        <w:t>28,0</w:t>
      </w:r>
      <w:r w:rsidR="00582BB8">
        <w:rPr>
          <w:rFonts w:cstheme="minorHAnsi"/>
          <w:spacing w:val="-3"/>
          <w:sz w:val="24"/>
          <w:szCs w:val="24"/>
        </w:rPr>
        <w:t xml:space="preserve">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4C03F7">
        <w:rPr>
          <w:rFonts w:cstheme="minorHAnsi"/>
          <w:spacing w:val="-3"/>
          <w:sz w:val="24"/>
          <w:szCs w:val="24"/>
        </w:rPr>
        <w:t xml:space="preserve">polugodišnjem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8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:rsidR="0059334C" w:rsidRPr="00DB7995" w:rsidRDefault="00B81116" w:rsidP="00BF17D9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DB7995">
        <w:rPr>
          <w:rFonts w:asciiTheme="minorHAnsi" w:hAnsiTheme="minorHAnsi" w:cstheme="minorHAnsi"/>
          <w:bCs/>
          <w:spacing w:val="-3"/>
        </w:rPr>
        <w:t xml:space="preserve">smanjenje 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prihoda od kamata za </w:t>
      </w:r>
      <w:r w:rsidR="004C03F7">
        <w:rPr>
          <w:rFonts w:asciiTheme="minorHAnsi" w:hAnsiTheme="minorHAnsi" w:cstheme="minorHAnsi"/>
          <w:bCs/>
          <w:spacing w:val="-3"/>
        </w:rPr>
        <w:t>59,0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Pr="00DB7995">
        <w:rPr>
          <w:rFonts w:asciiTheme="minorHAnsi" w:hAnsiTheme="minorHAnsi" w:cstheme="minorHAnsi"/>
          <w:bCs/>
          <w:spacing w:val="-3"/>
        </w:rPr>
        <w:t xml:space="preserve"> odnosno za </w:t>
      </w:r>
      <w:r w:rsidR="004C03F7">
        <w:rPr>
          <w:rFonts w:asciiTheme="minorHAnsi" w:hAnsiTheme="minorHAnsi" w:cstheme="minorHAnsi"/>
          <w:bCs/>
          <w:spacing w:val="-3"/>
        </w:rPr>
        <w:t>15,5</w:t>
      </w:r>
      <w:r w:rsidRPr="00DB7995">
        <w:rPr>
          <w:rFonts w:asciiTheme="minorHAnsi" w:hAnsiTheme="minorHAnsi" w:cstheme="minorHAnsi"/>
          <w:bCs/>
          <w:spacing w:val="-3"/>
        </w:rPr>
        <w:t xml:space="preserve"> posto,</w:t>
      </w:r>
    </w:p>
    <w:p w:rsidR="00DB7995" w:rsidRPr="00B305E7" w:rsidRDefault="00DB7995" w:rsidP="00DB7995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B305E7">
        <w:rPr>
          <w:rFonts w:asciiTheme="minorHAnsi" w:hAnsiTheme="minorHAnsi" w:cstheme="minorHAnsi"/>
          <w:spacing w:val="-3"/>
        </w:rPr>
        <w:t xml:space="preserve">smanjenje rashoda od kamata za </w:t>
      </w:r>
      <w:r w:rsidR="004C03F7">
        <w:rPr>
          <w:rFonts w:asciiTheme="minorHAnsi" w:hAnsiTheme="minorHAnsi" w:cstheme="minorHAnsi"/>
          <w:spacing w:val="-3"/>
        </w:rPr>
        <w:t>8,8</w:t>
      </w:r>
      <w:r w:rsidRPr="00B305E7">
        <w:rPr>
          <w:rFonts w:asciiTheme="minorHAnsi" w:hAnsiTheme="minorHAnsi" w:cstheme="minorHAnsi"/>
          <w:spacing w:val="-3"/>
        </w:rPr>
        <w:t xml:space="preserve"> milijuna kuna </w:t>
      </w:r>
      <w:r w:rsidR="004B1DE4" w:rsidRPr="004B1DE4">
        <w:rPr>
          <w:rFonts w:asciiTheme="minorHAnsi" w:hAnsiTheme="minorHAnsi" w:cstheme="minorHAnsi"/>
          <w:spacing w:val="-3"/>
        </w:rPr>
        <w:t xml:space="preserve">odnosno za </w:t>
      </w:r>
      <w:r w:rsidR="004C03F7">
        <w:rPr>
          <w:rFonts w:asciiTheme="minorHAnsi" w:hAnsiTheme="minorHAnsi" w:cstheme="minorHAnsi"/>
          <w:spacing w:val="-3"/>
        </w:rPr>
        <w:t>5,2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Pr="00B305E7">
        <w:rPr>
          <w:rFonts w:asciiTheme="minorHAnsi" w:hAnsiTheme="minorHAnsi" w:cstheme="minorHAnsi"/>
          <w:spacing w:val="-3"/>
        </w:rPr>
        <w:t>posto,</w:t>
      </w:r>
    </w:p>
    <w:p w:rsidR="0059334C" w:rsidRDefault="00FD4C02" w:rsidP="00BF17D9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320B48">
        <w:rPr>
          <w:rFonts w:asciiTheme="minorHAnsi" w:hAnsiTheme="minorHAnsi" w:cstheme="minorHAnsi"/>
          <w:spacing w:val="-3"/>
        </w:rPr>
        <w:t>smanjenje</w:t>
      </w:r>
      <w:r w:rsidR="00B81116" w:rsidRPr="00210D54">
        <w:rPr>
          <w:rFonts w:asciiTheme="minorHAnsi" w:hAnsiTheme="minorHAnsi" w:cstheme="minorHAnsi"/>
          <w:spacing w:val="-3"/>
        </w:rPr>
        <w:t xml:space="preserve"> prihoda od financijskih aktivnosti </w:t>
      </w:r>
      <w:r w:rsidRPr="00210D54">
        <w:rPr>
          <w:rFonts w:asciiTheme="minorHAnsi" w:hAnsiTheme="minorHAnsi" w:cstheme="minorHAnsi"/>
          <w:spacing w:val="-3"/>
        </w:rPr>
        <w:t xml:space="preserve">za </w:t>
      </w:r>
      <w:r w:rsidR="004C03F7">
        <w:rPr>
          <w:rFonts w:asciiTheme="minorHAnsi" w:hAnsiTheme="minorHAnsi" w:cstheme="minorHAnsi"/>
          <w:spacing w:val="-3"/>
        </w:rPr>
        <w:t>8,9</w:t>
      </w:r>
      <w:r w:rsidR="00B81116" w:rsidRPr="00210D54">
        <w:rPr>
          <w:rFonts w:asciiTheme="minorHAnsi" w:hAnsiTheme="minorHAnsi" w:cstheme="minorHAnsi"/>
          <w:spacing w:val="-3"/>
        </w:rPr>
        <w:t xml:space="preserve"> milijuna kun</w:t>
      </w:r>
      <w:r w:rsidRPr="00210D54">
        <w:rPr>
          <w:rFonts w:asciiTheme="minorHAnsi" w:hAnsiTheme="minorHAnsi" w:cstheme="minorHAnsi"/>
          <w:spacing w:val="-3"/>
        </w:rPr>
        <w:t xml:space="preserve">a, odnosno za </w:t>
      </w:r>
      <w:r w:rsidR="004C03F7">
        <w:rPr>
          <w:rFonts w:asciiTheme="minorHAnsi" w:hAnsiTheme="minorHAnsi" w:cstheme="minorHAnsi"/>
          <w:spacing w:val="-3"/>
        </w:rPr>
        <w:t>47,</w:t>
      </w:r>
      <w:r w:rsidR="008D2463">
        <w:rPr>
          <w:rFonts w:asciiTheme="minorHAnsi" w:hAnsiTheme="minorHAnsi" w:cstheme="minorHAnsi"/>
          <w:spacing w:val="-3"/>
        </w:rPr>
        <w:t>8</w:t>
      </w:r>
      <w:r w:rsidRPr="00210D54">
        <w:rPr>
          <w:rFonts w:asciiTheme="minorHAnsi" w:hAnsiTheme="minorHAnsi" w:cstheme="minorHAnsi"/>
          <w:spacing w:val="-3"/>
        </w:rPr>
        <w:t xml:space="preserve"> posto,</w:t>
      </w:r>
    </w:p>
    <w:p w:rsidR="006571D0" w:rsidRDefault="00FD0B63" w:rsidP="005D15DD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0479D6">
        <w:rPr>
          <w:rFonts w:asciiTheme="minorHAnsi" w:hAnsiTheme="minorHAnsi" w:cstheme="minorHAnsi"/>
          <w:spacing w:val="-3"/>
        </w:rPr>
        <w:t>povećanje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 xml:space="preserve">za </w:t>
      </w:r>
      <w:r w:rsidR="004C03F7">
        <w:rPr>
          <w:rFonts w:asciiTheme="minorHAnsi" w:hAnsiTheme="minorHAnsi" w:cstheme="minorHAnsi"/>
          <w:spacing w:val="-3"/>
        </w:rPr>
        <w:t>41,2</w:t>
      </w:r>
      <w:r w:rsidR="006571D0" w:rsidRPr="000479D6">
        <w:rPr>
          <w:rFonts w:asciiTheme="minorHAnsi" w:hAnsiTheme="minorHAnsi" w:cstheme="minorHAnsi"/>
          <w:spacing w:val="-3"/>
        </w:rPr>
        <w:t xml:space="preserve"> milijuna</w:t>
      </w:r>
      <w:r w:rsidR="004C03F7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ku</w:t>
      </w:r>
      <w:r w:rsidR="004C03F7">
        <w:rPr>
          <w:rFonts w:asciiTheme="minorHAnsi" w:hAnsiTheme="minorHAnsi" w:cstheme="minorHAnsi"/>
          <w:spacing w:val="-3"/>
        </w:rPr>
        <w:t>na,</w:t>
      </w:r>
    </w:p>
    <w:p w:rsidR="00B81116" w:rsidRPr="006571D0" w:rsidRDefault="006571D0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p</w:t>
      </w:r>
      <w:r w:rsidR="00FD0B63" w:rsidRPr="006571D0">
        <w:rPr>
          <w:rFonts w:asciiTheme="minorHAnsi" w:hAnsiTheme="minorHAnsi" w:cstheme="minorHAnsi"/>
          <w:spacing w:val="-3"/>
        </w:rPr>
        <w:t>ovećanje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 w:rsidR="004C03F7">
        <w:rPr>
          <w:rFonts w:asciiTheme="minorHAnsi" w:hAnsiTheme="minorHAnsi" w:cstheme="minorHAnsi"/>
          <w:spacing w:val="-3"/>
        </w:rPr>
        <w:t>6,6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 w:rsidR="004C03F7">
        <w:rPr>
          <w:rFonts w:asciiTheme="minorHAnsi" w:hAnsiTheme="minorHAnsi" w:cstheme="minorHAnsi"/>
          <w:spacing w:val="-3"/>
        </w:rPr>
        <w:t>9,2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FD0B63" w:rsidRPr="006571D0">
        <w:rPr>
          <w:rFonts w:asciiTheme="minorHAnsi" w:hAnsiTheme="minorHAnsi" w:cstheme="minorHAnsi"/>
          <w:spacing w:val="-3"/>
        </w:rPr>
        <w:t>,</w:t>
      </w:r>
    </w:p>
    <w:p w:rsidR="00FD0B63" w:rsidRPr="00B305E7" w:rsidRDefault="00836038" w:rsidP="00FD0B63">
      <w:pPr>
        <w:pStyle w:val="Odlomakpopisa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FD0B63" w:rsidRPr="00B305E7">
        <w:rPr>
          <w:rFonts w:asciiTheme="minorHAnsi" w:hAnsiTheme="minorHAnsi" w:cstheme="minorHAnsi"/>
          <w:spacing w:val="-3"/>
        </w:rPr>
        <w:t xml:space="preserve"> prihoda</w:t>
      </w:r>
      <w:r w:rsidR="0064535C">
        <w:rPr>
          <w:rFonts w:asciiTheme="minorHAnsi" w:hAnsiTheme="minorHAnsi" w:cstheme="minorHAnsi"/>
          <w:spacing w:val="-3"/>
        </w:rPr>
        <w:t xml:space="preserve"> </w:t>
      </w:r>
      <w:r w:rsidR="00FD0B63" w:rsidRPr="00B305E7">
        <w:rPr>
          <w:rFonts w:asciiTheme="minorHAnsi" w:hAnsiTheme="minorHAnsi" w:cstheme="minorHAnsi"/>
          <w:spacing w:val="-3"/>
        </w:rPr>
        <w:t>od naknada</w:t>
      </w:r>
      <w:r w:rsidR="00B957BB" w:rsidRPr="00B957BB">
        <w:t xml:space="preserve"> </w:t>
      </w:r>
      <w:r w:rsidR="00B957BB" w:rsidRPr="00B957BB">
        <w:rPr>
          <w:rFonts w:asciiTheme="minorHAnsi" w:hAnsiTheme="minorHAnsi" w:cstheme="minorHAnsi"/>
          <w:spacing w:val="-3"/>
        </w:rPr>
        <w:t>i provizija</w:t>
      </w:r>
      <w:r w:rsidR="00FD0B63" w:rsidRPr="00B305E7">
        <w:rPr>
          <w:rFonts w:asciiTheme="minorHAnsi" w:hAnsiTheme="minorHAnsi" w:cstheme="minorHAnsi"/>
          <w:spacing w:val="-3"/>
        </w:rPr>
        <w:t xml:space="preserve"> za </w:t>
      </w:r>
      <w:r w:rsidR="004C03F7">
        <w:rPr>
          <w:rFonts w:asciiTheme="minorHAnsi" w:hAnsiTheme="minorHAnsi" w:cstheme="minorHAnsi"/>
          <w:spacing w:val="-3"/>
        </w:rPr>
        <w:t>10,8</w:t>
      </w:r>
      <w:r w:rsidR="00FD0B63" w:rsidRPr="00B305E7">
        <w:rPr>
          <w:rFonts w:asciiTheme="minorHAnsi" w:hAnsiTheme="minorHAnsi" w:cstheme="minorHAnsi"/>
          <w:spacing w:val="-3"/>
        </w:rPr>
        <w:t xml:space="preserve"> milijuna kuna ili </w:t>
      </w:r>
      <w:r w:rsidR="004C03F7">
        <w:rPr>
          <w:rFonts w:asciiTheme="minorHAnsi" w:hAnsiTheme="minorHAnsi" w:cstheme="minorHAnsi"/>
          <w:spacing w:val="-3"/>
        </w:rPr>
        <w:t>45,2</w:t>
      </w:r>
      <w:r w:rsidR="00FD0B63" w:rsidRPr="00B305E7">
        <w:rPr>
          <w:rFonts w:asciiTheme="minorHAnsi" w:hAnsiTheme="minorHAnsi" w:cstheme="minorHAnsi"/>
          <w:spacing w:val="-3"/>
        </w:rPr>
        <w:t xml:space="preserve"> posto</w:t>
      </w:r>
      <w:r w:rsidR="00FD0B63">
        <w:rPr>
          <w:rFonts w:asciiTheme="minorHAnsi" w:hAnsiTheme="minorHAnsi" w:cstheme="minorHAnsi"/>
          <w:spacing w:val="-3"/>
        </w:rPr>
        <w:t>.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4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9963CA" w:rsidP="000479D6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7F30D8D5" wp14:editId="3B16B238">
            <wp:extent cx="3060000" cy="3996000"/>
            <wp:effectExtent l="0" t="0" r="7620" b="508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 w:rsidR="00A35432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5E2C05BB" wp14:editId="59E4C0CF">
            <wp:extent cx="3060000" cy="3996000"/>
            <wp:effectExtent l="0" t="0" r="7620" b="508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BF17D9" w:rsidRPr="000479D6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:rsidR="00BF17D9" w:rsidRDefault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 w:rsidR="003E0668">
        <w:rPr>
          <w:noProof/>
        </w:rPr>
        <w:drawing>
          <wp:inline distT="0" distB="0" distL="0" distR="0" wp14:anchorId="303D75DA" wp14:editId="40DEE691">
            <wp:extent cx="3060000" cy="3996000"/>
            <wp:effectExtent l="0" t="0" r="7620" b="508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3E0668">
        <w:rPr>
          <w:noProof/>
        </w:rPr>
        <w:drawing>
          <wp:inline distT="0" distB="0" distL="0" distR="0" wp14:anchorId="075FC9C5" wp14:editId="36B9FA91">
            <wp:extent cx="3060000" cy="3996000"/>
            <wp:effectExtent l="0" t="0" r="7620" b="508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29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3F2597">
        <w:rPr>
          <w:rFonts w:cstheme="minorHAnsi"/>
          <w:spacing w:val="-3"/>
          <w:sz w:val="24"/>
          <w:szCs w:val="24"/>
        </w:rPr>
        <w:t>160,8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smanjeni su za </w:t>
      </w:r>
      <w:r w:rsidR="00505702">
        <w:rPr>
          <w:rFonts w:cstheme="minorHAnsi"/>
          <w:spacing w:val="-3"/>
          <w:sz w:val="24"/>
          <w:szCs w:val="24"/>
        </w:rPr>
        <w:t>23,</w:t>
      </w:r>
      <w:r w:rsidR="00DB6E07">
        <w:rPr>
          <w:rFonts w:cstheme="minorHAnsi"/>
          <w:spacing w:val="-3"/>
          <w:sz w:val="24"/>
          <w:szCs w:val="24"/>
        </w:rPr>
        <w:t>8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16DA8" w:rsidRPr="005071C0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DB6E07">
        <w:rPr>
          <w:rFonts w:cstheme="minorHAnsi"/>
          <w:spacing w:val="-3"/>
          <w:sz w:val="24"/>
          <w:szCs w:val="24"/>
        </w:rPr>
        <w:t>321,3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 xml:space="preserve">niži su za </w:t>
      </w:r>
      <w:r w:rsidR="00DB6E07" w:rsidRPr="00022C04">
        <w:rPr>
          <w:rFonts w:cstheme="minorHAnsi"/>
          <w:spacing w:val="-3"/>
          <w:sz w:val="24"/>
          <w:szCs w:val="24"/>
        </w:rPr>
        <w:t>1</w:t>
      </w:r>
      <w:r w:rsidR="00DB6E07">
        <w:rPr>
          <w:rFonts w:cstheme="minorHAnsi"/>
          <w:spacing w:val="-3"/>
          <w:sz w:val="24"/>
          <w:szCs w:val="24"/>
        </w:rPr>
        <w:t>5</w:t>
      </w:r>
      <w:r w:rsidR="00B276F2" w:rsidRPr="00022C04">
        <w:rPr>
          <w:rFonts w:cstheme="minorHAnsi"/>
          <w:spacing w:val="-3"/>
          <w:sz w:val="24"/>
          <w:szCs w:val="24"/>
        </w:rPr>
        <w:t>,</w:t>
      </w:r>
      <w:r w:rsidR="00DB6E07">
        <w:rPr>
          <w:rFonts w:cstheme="minorHAnsi"/>
          <w:spacing w:val="-3"/>
          <w:sz w:val="24"/>
          <w:szCs w:val="24"/>
        </w:rPr>
        <w:t>5</w:t>
      </w:r>
      <w:r w:rsidR="00DB6E07" w:rsidRPr="00022C04">
        <w:rPr>
          <w:rFonts w:cstheme="minorHAnsi"/>
          <w:spacing w:val="-3"/>
          <w:sz w:val="24"/>
          <w:szCs w:val="24"/>
        </w:rPr>
        <w:t xml:space="preserve"> </w:t>
      </w:r>
      <w:r w:rsidR="00B276F2" w:rsidRPr="00022C04">
        <w:rPr>
          <w:rFonts w:cstheme="minorHAnsi"/>
          <w:spacing w:val="-3"/>
          <w:sz w:val="24"/>
          <w:szCs w:val="24"/>
        </w:rPr>
        <w:t>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uslijed</w:t>
      </w:r>
      <w:r w:rsidR="00D17BD2">
        <w:rPr>
          <w:rFonts w:cstheme="minorHAnsi"/>
          <w:spacing w:val="-3"/>
          <w:sz w:val="24"/>
          <w:szCs w:val="24"/>
        </w:rPr>
        <w:t xml:space="preserve"> smanjenja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B81EB3">
        <w:rPr>
          <w:rFonts w:cstheme="minorHAnsi"/>
          <w:spacing w:val="-3"/>
          <w:sz w:val="24"/>
          <w:szCs w:val="24"/>
        </w:rPr>
        <w:t>kamatnih prihoda po dugoročnim kreditima</w:t>
      </w:r>
      <w:r w:rsidR="00C16DA8">
        <w:rPr>
          <w:rFonts w:cstheme="minorHAnsi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>
        <w:rPr>
          <w:rFonts w:cstheme="minorHAnsi"/>
          <w:spacing w:val="-3"/>
          <w:sz w:val="24"/>
          <w:szCs w:val="24"/>
        </w:rPr>
        <w:t>,</w:t>
      </w:r>
      <w:r w:rsidR="00C16DA8">
        <w:rPr>
          <w:rFonts w:cstheme="minorHAnsi"/>
          <w:spacing w:val="-3"/>
          <w:sz w:val="24"/>
          <w:szCs w:val="24"/>
        </w:rPr>
        <w:t xml:space="preserve"> značajni</w:t>
      </w:r>
      <w:r w:rsidR="00EF2AF8">
        <w:rPr>
          <w:rFonts w:cstheme="minorHAnsi"/>
          <w:spacing w:val="-3"/>
          <w:sz w:val="24"/>
          <w:szCs w:val="24"/>
        </w:rPr>
        <w:t>h</w:t>
      </w:r>
      <w:r w:rsidR="00C16DA8">
        <w:rPr>
          <w:rFonts w:cstheme="minorHAnsi"/>
          <w:spacing w:val="-3"/>
          <w:sz w:val="24"/>
          <w:szCs w:val="24"/>
        </w:rPr>
        <w:t xml:space="preserve"> iznosa prijevremenih otplata kredita u 201</w:t>
      </w:r>
      <w:r w:rsidR="00F42B35">
        <w:rPr>
          <w:rFonts w:cstheme="minorHAnsi"/>
          <w:spacing w:val="-3"/>
          <w:sz w:val="24"/>
          <w:szCs w:val="24"/>
        </w:rPr>
        <w:t>8</w:t>
      </w:r>
      <w:r w:rsidR="00C16DA8">
        <w:rPr>
          <w:rFonts w:cstheme="minorHAnsi"/>
          <w:spacing w:val="-3"/>
          <w:sz w:val="24"/>
          <w:szCs w:val="24"/>
        </w:rPr>
        <w:t>. godini</w:t>
      </w:r>
      <w:r w:rsidR="00F42B35">
        <w:rPr>
          <w:rFonts w:cstheme="minorHAnsi"/>
          <w:spacing w:val="-3"/>
          <w:sz w:val="24"/>
          <w:szCs w:val="24"/>
        </w:rPr>
        <w:t xml:space="preserve"> </w:t>
      </w:r>
      <w:r w:rsidR="004521D8" w:rsidRPr="005071C0">
        <w:rPr>
          <w:rFonts w:cstheme="minorHAnsi"/>
          <w:spacing w:val="-3"/>
          <w:sz w:val="24"/>
          <w:szCs w:val="24"/>
        </w:rPr>
        <w:t xml:space="preserve">te zbog </w:t>
      </w:r>
      <w:r w:rsidR="00E6735F" w:rsidRPr="005071C0">
        <w:rPr>
          <w:rFonts w:cstheme="minorHAnsi"/>
          <w:spacing w:val="-3"/>
          <w:sz w:val="24"/>
          <w:szCs w:val="24"/>
        </w:rPr>
        <w:t xml:space="preserve">načina </w:t>
      </w:r>
      <w:r w:rsidR="004521D8" w:rsidRPr="005071C0">
        <w:rPr>
          <w:rFonts w:cstheme="minorHAnsi"/>
          <w:spacing w:val="-3"/>
          <w:sz w:val="24"/>
          <w:szCs w:val="24"/>
        </w:rPr>
        <w:t xml:space="preserve">evidentiranja </w:t>
      </w:r>
      <w:r w:rsidR="00E6735F" w:rsidRPr="005071C0">
        <w:rPr>
          <w:rFonts w:cstheme="minorHAnsi"/>
          <w:spacing w:val="-3"/>
          <w:sz w:val="24"/>
          <w:szCs w:val="24"/>
        </w:rPr>
        <w:t>kamatnih prihoda izloženosti klasificiranih u 3. stupanj i POCI imovinu (</w:t>
      </w:r>
      <w:proofErr w:type="spellStart"/>
      <w:r w:rsidR="004521D8" w:rsidRPr="005071C0">
        <w:rPr>
          <w:rFonts w:cstheme="minorHAnsi"/>
          <w:spacing w:val="-3"/>
          <w:sz w:val="24"/>
          <w:szCs w:val="24"/>
        </w:rPr>
        <w:t>unwi</w:t>
      </w:r>
      <w:r w:rsidR="00E6735F" w:rsidRPr="005071C0">
        <w:rPr>
          <w:rFonts w:cstheme="minorHAnsi"/>
          <w:spacing w:val="-3"/>
          <w:sz w:val="24"/>
          <w:szCs w:val="24"/>
        </w:rPr>
        <w:t>nding</w:t>
      </w:r>
      <w:proofErr w:type="spellEnd"/>
      <w:r w:rsidR="00E6735F" w:rsidRPr="005071C0">
        <w:rPr>
          <w:rFonts w:cstheme="minorHAnsi"/>
          <w:spacing w:val="-3"/>
          <w:sz w:val="24"/>
          <w:szCs w:val="24"/>
        </w:rPr>
        <w:t>).</w:t>
      </w:r>
    </w:p>
    <w:p w:rsidR="00EF2AF8" w:rsidRPr="00147BED" w:rsidRDefault="00EC57E5" w:rsidP="000479D6">
      <w:pPr>
        <w:tabs>
          <w:tab w:val="left" w:pos="9213"/>
        </w:tabs>
        <w:spacing w:after="0" w:line="240" w:lineRule="auto"/>
        <w:jc w:val="both"/>
      </w:pPr>
      <w:r w:rsidRPr="00DB6E07">
        <w:rPr>
          <w:sz w:val="24"/>
          <w:szCs w:val="24"/>
        </w:rPr>
        <w:t xml:space="preserve">Po ovoj osnovi </w:t>
      </w:r>
      <w:r w:rsidR="00132877" w:rsidRPr="00DB6E07">
        <w:rPr>
          <w:sz w:val="24"/>
          <w:szCs w:val="24"/>
        </w:rPr>
        <w:t>su</w:t>
      </w:r>
      <w:r w:rsidRPr="00DB6E07">
        <w:rPr>
          <w:sz w:val="24"/>
          <w:szCs w:val="24"/>
        </w:rPr>
        <w:t xml:space="preserve"> od 1. siječnja do </w:t>
      </w:r>
      <w:r w:rsidR="00DB6E07" w:rsidRPr="00DB6E07">
        <w:rPr>
          <w:sz w:val="24"/>
          <w:szCs w:val="24"/>
        </w:rPr>
        <w:t>3</w:t>
      </w:r>
      <w:r w:rsidR="00DB6E07" w:rsidRPr="00B75C2B">
        <w:rPr>
          <w:sz w:val="24"/>
          <w:szCs w:val="24"/>
        </w:rPr>
        <w:t>0</w:t>
      </w:r>
      <w:r w:rsidRPr="00DB6E07">
        <w:rPr>
          <w:sz w:val="24"/>
          <w:szCs w:val="24"/>
        </w:rPr>
        <w:t>.</w:t>
      </w:r>
      <w:r w:rsidR="00F42B35" w:rsidRPr="00DB6E07">
        <w:rPr>
          <w:sz w:val="24"/>
          <w:szCs w:val="24"/>
        </w:rPr>
        <w:t xml:space="preserve"> </w:t>
      </w:r>
      <w:r w:rsidR="00DB6E07" w:rsidRPr="00B75C2B">
        <w:rPr>
          <w:sz w:val="24"/>
          <w:szCs w:val="24"/>
        </w:rPr>
        <w:t>lipnj</w:t>
      </w:r>
      <w:r w:rsidR="00F42B35" w:rsidRPr="00DB6E07">
        <w:rPr>
          <w:sz w:val="24"/>
          <w:szCs w:val="24"/>
        </w:rPr>
        <w:t>a</w:t>
      </w:r>
      <w:r w:rsidR="00F40C90" w:rsidRPr="00DB6E07">
        <w:rPr>
          <w:sz w:val="24"/>
          <w:szCs w:val="24"/>
        </w:rPr>
        <w:t xml:space="preserve"> </w:t>
      </w:r>
      <w:r w:rsidRPr="00DB6E07">
        <w:rPr>
          <w:sz w:val="24"/>
          <w:szCs w:val="24"/>
        </w:rPr>
        <w:t>201</w:t>
      </w:r>
      <w:r w:rsidR="00F42B35" w:rsidRPr="00DB6E07">
        <w:rPr>
          <w:sz w:val="24"/>
          <w:szCs w:val="24"/>
        </w:rPr>
        <w:t>9</w:t>
      </w:r>
      <w:r w:rsidRPr="00DB6E07">
        <w:rPr>
          <w:sz w:val="24"/>
          <w:szCs w:val="24"/>
        </w:rPr>
        <w:t>.</w:t>
      </w:r>
      <w:r w:rsidR="00F42B35" w:rsidRPr="00DB6E07">
        <w:rPr>
          <w:sz w:val="24"/>
          <w:szCs w:val="24"/>
        </w:rPr>
        <w:t xml:space="preserve"> </w:t>
      </w:r>
      <w:r w:rsidR="00132877" w:rsidRPr="00DB6E07">
        <w:rPr>
          <w:sz w:val="24"/>
          <w:szCs w:val="24"/>
        </w:rPr>
        <w:t xml:space="preserve">kamatni prihodi </w:t>
      </w:r>
      <w:r w:rsidR="00132877" w:rsidRPr="005071C0">
        <w:rPr>
          <w:sz w:val="24"/>
          <w:szCs w:val="24"/>
        </w:rPr>
        <w:t>umanjeni za</w:t>
      </w:r>
      <w:r w:rsidRPr="005071C0">
        <w:rPr>
          <w:sz w:val="24"/>
          <w:szCs w:val="24"/>
        </w:rPr>
        <w:t xml:space="preserve"> </w:t>
      </w:r>
      <w:r w:rsidR="005071C0" w:rsidRPr="00B75C2B">
        <w:rPr>
          <w:sz w:val="24"/>
          <w:szCs w:val="24"/>
        </w:rPr>
        <w:t>17,7</w:t>
      </w:r>
      <w:r w:rsidR="00F42B35" w:rsidRPr="005071C0">
        <w:rPr>
          <w:sz w:val="24"/>
          <w:szCs w:val="24"/>
        </w:rPr>
        <w:t xml:space="preserve"> </w:t>
      </w:r>
      <w:r w:rsidRPr="005071C0">
        <w:rPr>
          <w:sz w:val="24"/>
          <w:szCs w:val="24"/>
        </w:rPr>
        <w:t>m</w:t>
      </w:r>
      <w:r w:rsidRPr="00DB6E07">
        <w:rPr>
          <w:sz w:val="24"/>
          <w:szCs w:val="24"/>
        </w:rPr>
        <w:t>ilijuna kuna.</w:t>
      </w:r>
    </w:p>
    <w:p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DB6E07">
        <w:rPr>
          <w:rFonts w:cstheme="minorHAnsi"/>
          <w:spacing w:val="-3"/>
          <w:sz w:val="24"/>
          <w:szCs w:val="24"/>
        </w:rPr>
        <w:t>160,5</w:t>
      </w:r>
      <w:r w:rsidRPr="007C6460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DB6E07">
        <w:rPr>
          <w:rFonts w:cstheme="minorHAnsi"/>
          <w:spacing w:val="-3"/>
          <w:sz w:val="24"/>
          <w:szCs w:val="24"/>
        </w:rPr>
        <w:t>5,2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F42B35">
        <w:rPr>
          <w:rFonts w:cstheme="minorHAnsi"/>
          <w:spacing w:val="-3"/>
          <w:sz w:val="24"/>
          <w:szCs w:val="24"/>
        </w:rPr>
        <w:t>.</w:t>
      </w:r>
    </w:p>
    <w:p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 u kamatnim prihodima i kamatnim rashodima,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 xml:space="preserve">eto kamatna marža </w:t>
      </w:r>
      <w:r w:rsidR="002969B8" w:rsidRPr="007C6460">
        <w:rPr>
          <w:rFonts w:cstheme="minorHAnsi"/>
          <w:spacing w:val="-3"/>
          <w:sz w:val="24"/>
          <w:szCs w:val="24"/>
        </w:rPr>
        <w:t>smanjena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je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F42B35">
        <w:rPr>
          <w:rFonts w:cstheme="minorHAnsi"/>
          <w:spacing w:val="-3"/>
          <w:sz w:val="24"/>
          <w:szCs w:val="24"/>
        </w:rPr>
        <w:t>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F42B35">
        <w:rPr>
          <w:rFonts w:cstheme="minorHAnsi"/>
          <w:spacing w:val="-3"/>
          <w:sz w:val="24"/>
          <w:szCs w:val="24"/>
        </w:rPr>
        <w:t>5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8C6E0E" w:rsidRPr="008C6E0E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DB6E07">
        <w:rPr>
          <w:rFonts w:cstheme="minorHAnsi"/>
          <w:spacing w:val="-3"/>
          <w:sz w:val="24"/>
          <w:szCs w:val="24"/>
        </w:rPr>
        <w:t>11,2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972857">
        <w:rPr>
          <w:rFonts w:cstheme="minorHAnsi"/>
          <w:spacing w:val="-3"/>
          <w:sz w:val="24"/>
          <w:szCs w:val="24"/>
        </w:rPr>
        <w:t>niži</w:t>
      </w:r>
      <w:r w:rsidRPr="007C6460">
        <w:rPr>
          <w:rFonts w:cstheme="minorHAnsi"/>
          <w:spacing w:val="-3"/>
          <w:sz w:val="24"/>
          <w:szCs w:val="24"/>
        </w:rPr>
        <w:t xml:space="preserve"> je za </w:t>
      </w:r>
      <w:r w:rsidR="00DB6E07">
        <w:rPr>
          <w:rFonts w:cstheme="minorHAnsi"/>
          <w:spacing w:val="-3"/>
          <w:sz w:val="24"/>
          <w:szCs w:val="24"/>
        </w:rPr>
        <w:t>48</w:t>
      </w:r>
      <w:r w:rsidR="00972857">
        <w:rPr>
          <w:rFonts w:cstheme="minorHAnsi"/>
          <w:spacing w:val="-3"/>
          <w:sz w:val="24"/>
          <w:szCs w:val="24"/>
        </w:rPr>
        <w:t>,</w:t>
      </w:r>
      <w:r w:rsidR="00DB6E07">
        <w:rPr>
          <w:rFonts w:cstheme="minorHAnsi"/>
          <w:spacing w:val="-3"/>
          <w:sz w:val="24"/>
          <w:szCs w:val="24"/>
        </w:rPr>
        <w:t>4</w:t>
      </w:r>
      <w:r w:rsidR="00DB6E07" w:rsidRPr="007C6460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 xml:space="preserve">razdoblje prethodne godine </w:t>
      </w:r>
      <w:r w:rsidR="008C6E0E" w:rsidRPr="008C6E0E">
        <w:rPr>
          <w:rFonts w:eastAsia="Times New Roman" w:cstheme="minorHAnsi"/>
          <w:spacing w:val="-3"/>
          <w:sz w:val="24"/>
          <w:szCs w:val="24"/>
          <w:lang w:eastAsia="hr-HR"/>
        </w:rPr>
        <w:t>zbog</w:t>
      </w:r>
      <w:r w:rsidR="00925616">
        <w:rPr>
          <w:rFonts w:eastAsia="Times New Roman" w:cstheme="minorHAnsi"/>
          <w:spacing w:val="-3"/>
          <w:sz w:val="24"/>
          <w:szCs w:val="24"/>
          <w:lang w:eastAsia="hr-HR"/>
        </w:rPr>
        <w:t xml:space="preserve"> plaćanja po po</w:t>
      </w:r>
      <w:r w:rsidR="00443A7D">
        <w:rPr>
          <w:rFonts w:eastAsia="Times New Roman" w:cstheme="minorHAnsi"/>
          <w:spacing w:val="-3"/>
          <w:sz w:val="24"/>
          <w:szCs w:val="24"/>
          <w:lang w:eastAsia="hr-HR"/>
        </w:rPr>
        <w:t>zivima za izdane garancije čime je izloženost po izdanim garancijama smanjena.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F31A59">
        <w:rPr>
          <w:rFonts w:cstheme="minorHAnsi"/>
          <w:spacing w:val="-3"/>
          <w:sz w:val="24"/>
          <w:szCs w:val="24"/>
        </w:rPr>
        <w:t>prihodi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42227E">
        <w:rPr>
          <w:rFonts w:cstheme="minorHAnsi"/>
          <w:spacing w:val="-3"/>
          <w:sz w:val="24"/>
          <w:szCs w:val="24"/>
        </w:rPr>
        <w:t xml:space="preserve">9,8 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što je za </w:t>
      </w:r>
      <w:r w:rsidR="0042227E">
        <w:rPr>
          <w:rFonts w:cstheme="minorHAnsi"/>
          <w:spacing w:val="-3"/>
          <w:sz w:val="24"/>
          <w:szCs w:val="24"/>
        </w:rPr>
        <w:t>47,</w:t>
      </w:r>
      <w:r w:rsidR="00EB39AC">
        <w:rPr>
          <w:rFonts w:cstheme="minorHAnsi"/>
          <w:spacing w:val="-3"/>
          <w:sz w:val="24"/>
          <w:szCs w:val="24"/>
        </w:rPr>
        <w:t>8</w:t>
      </w:r>
      <w:r w:rsidR="00F81D85">
        <w:rPr>
          <w:rFonts w:cstheme="minorHAnsi"/>
          <w:spacing w:val="-3"/>
          <w:sz w:val="24"/>
          <w:szCs w:val="24"/>
        </w:rPr>
        <w:t xml:space="preserve"> posto manje od ostvarenih neto prihoda od financijskih aktivnosti u 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istom razdoblju prethodne godine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3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346D46" w:rsidRDefault="00346D4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346D46" w:rsidRDefault="00346D4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     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BF17D9">
        <w:rPr>
          <w:rFonts w:cstheme="minorHAnsi"/>
          <w:spacing w:val="-3"/>
          <w:sz w:val="24"/>
          <w:szCs w:val="24"/>
        </w:rPr>
        <w:t xml:space="preserve"> </w:t>
      </w:r>
      <w:r w:rsidR="003E0668" w:rsidRPr="00B75C2B">
        <w:rPr>
          <w:noProof/>
          <w:color w:val="4D4D4D"/>
        </w:rPr>
        <w:drawing>
          <wp:inline distT="0" distB="0" distL="0" distR="0" wp14:anchorId="605D1A5E" wp14:editId="430DE70D">
            <wp:extent cx="2872800" cy="2160000"/>
            <wp:effectExtent l="0" t="0" r="3810" b="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0195C371-AACE-49C3-9E6F-6F85591EF4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     </w:t>
      </w:r>
      <w:r w:rsidR="003E0668">
        <w:rPr>
          <w:noProof/>
        </w:rPr>
        <w:drawing>
          <wp:inline distT="0" distB="0" distL="0" distR="0" wp14:anchorId="0338F327" wp14:editId="133A0341">
            <wp:extent cx="2872800" cy="2160000"/>
            <wp:effectExtent l="0" t="0" r="3810" b="0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78F4ED11-2AF2-484B-8828-58BAAD9C9A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870CDD">
        <w:rPr>
          <w:rFonts w:cstheme="minorHAnsi"/>
          <w:color w:val="7F7F7F" w:themeColor="text1" w:themeTint="80"/>
          <w:spacing w:val="-3"/>
          <w:sz w:val="20"/>
          <w:szCs w:val="24"/>
        </w:rPr>
        <w:t>aprecijacija</w:t>
      </w:r>
      <w:r w:rsidR="00870CD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deprecijacija 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870CDD">
        <w:rPr>
          <w:rFonts w:cstheme="minorHAnsi"/>
          <w:color w:val="7F7F7F" w:themeColor="text1" w:themeTint="80"/>
          <w:spacing w:val="-3"/>
          <w:sz w:val="20"/>
          <w:szCs w:val="24"/>
        </w:rPr>
        <w:t>deprecijacija</w:t>
      </w:r>
      <w:r w:rsidR="00870CD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.2019./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.2018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C9469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dep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0.6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46D46" w:rsidRDefault="00346D46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346D46" w:rsidRDefault="00346D46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497A49">
        <w:rPr>
          <w:rFonts w:cstheme="minorHAnsi"/>
          <w:spacing w:val="-3"/>
          <w:sz w:val="24"/>
          <w:szCs w:val="24"/>
        </w:rPr>
        <w:t>78,4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497A49">
        <w:rPr>
          <w:rFonts w:cstheme="minorHAnsi"/>
          <w:spacing w:val="-3"/>
          <w:sz w:val="24"/>
          <w:szCs w:val="24"/>
        </w:rPr>
        <w:t>9,2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710AC0">
        <w:rPr>
          <w:rFonts w:cstheme="minorHAnsi"/>
          <w:spacing w:val="-3"/>
          <w:sz w:val="24"/>
          <w:szCs w:val="24"/>
        </w:rPr>
        <w:t>viši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081940">
        <w:rPr>
          <w:rFonts w:cstheme="minorHAnsi"/>
          <w:spacing w:val="-3"/>
          <w:sz w:val="24"/>
          <w:szCs w:val="24"/>
        </w:rPr>
        <w:t xml:space="preserve">, najvećim dijelom zbog </w:t>
      </w:r>
      <w:r w:rsidR="00797994">
        <w:rPr>
          <w:rFonts w:cstheme="minorHAnsi"/>
          <w:spacing w:val="-3"/>
          <w:sz w:val="24"/>
          <w:szCs w:val="24"/>
        </w:rPr>
        <w:t>povećanja</w:t>
      </w:r>
      <w:r w:rsidR="00081940">
        <w:rPr>
          <w:rFonts w:cstheme="minorHAnsi"/>
          <w:spacing w:val="-3"/>
          <w:sz w:val="24"/>
          <w:szCs w:val="24"/>
        </w:rPr>
        <w:t xml:space="preserve"> </w:t>
      </w:r>
      <w:r w:rsidR="002C48CB">
        <w:rPr>
          <w:rFonts w:cstheme="minorHAnsi"/>
          <w:spacing w:val="-3"/>
          <w:sz w:val="24"/>
          <w:szCs w:val="24"/>
        </w:rPr>
        <w:t>o</w:t>
      </w:r>
      <w:r w:rsidR="00E9550F">
        <w:rPr>
          <w:rFonts w:cstheme="minorHAnsi"/>
          <w:spacing w:val="-3"/>
          <w:sz w:val="24"/>
          <w:szCs w:val="24"/>
        </w:rPr>
        <w:t>pćih i administrativnih troškova</w:t>
      </w:r>
      <w:r w:rsidR="00062A07">
        <w:rPr>
          <w:rFonts w:cstheme="minorHAnsi"/>
          <w:spacing w:val="-3"/>
          <w:sz w:val="24"/>
          <w:szCs w:val="24"/>
        </w:rPr>
        <w:t xml:space="preserve"> za </w:t>
      </w:r>
      <w:r w:rsidR="00497A49">
        <w:rPr>
          <w:rFonts w:cstheme="minorHAnsi"/>
          <w:spacing w:val="-3"/>
          <w:sz w:val="24"/>
          <w:szCs w:val="24"/>
        </w:rPr>
        <w:t xml:space="preserve">6,4 </w:t>
      </w:r>
      <w:r w:rsidR="00062A07">
        <w:rPr>
          <w:rFonts w:cstheme="minorHAnsi"/>
          <w:spacing w:val="-3"/>
          <w:sz w:val="24"/>
          <w:szCs w:val="24"/>
        </w:rPr>
        <w:t xml:space="preserve"> milijuna kuna</w:t>
      </w:r>
      <w:r w:rsidR="00081940"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497A49">
        <w:rPr>
          <w:rFonts w:cstheme="minorHAnsi"/>
          <w:sz w:val="24"/>
          <w:szCs w:val="24"/>
        </w:rPr>
        <w:t>lipnja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 xml:space="preserve">. HBOR ima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65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 xml:space="preserve">. </w:t>
      </w:r>
      <w:r w:rsidR="00497A49">
        <w:rPr>
          <w:rFonts w:cstheme="minorHAnsi"/>
          <w:sz w:val="24"/>
          <w:szCs w:val="24"/>
        </w:rPr>
        <w:t>lipnja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8</w:t>
      </w:r>
      <w:r w:rsidRPr="000A7CB4">
        <w:rPr>
          <w:rFonts w:cstheme="minorHAnsi"/>
          <w:sz w:val="24"/>
          <w:szCs w:val="24"/>
        </w:rPr>
        <w:t xml:space="preserve">. godine bilo je </w:t>
      </w:r>
      <w:r w:rsidR="00497A49">
        <w:rPr>
          <w:rFonts w:cstheme="minorHAnsi"/>
          <w:sz w:val="24"/>
          <w:szCs w:val="24"/>
        </w:rPr>
        <w:t>372</w:t>
      </w:r>
      <w:r w:rsidR="00497A49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a)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0F54DB">
        <w:rPr>
          <w:rFonts w:cstheme="minorHAnsi"/>
          <w:spacing w:val="-3"/>
          <w:sz w:val="24"/>
          <w:szCs w:val="24"/>
        </w:rPr>
        <w:t>30,5</w:t>
      </w:r>
      <w:r w:rsidRPr="00615087">
        <w:rPr>
          <w:rFonts w:cstheme="minorHAnsi"/>
          <w:spacing w:val="-3"/>
          <w:sz w:val="24"/>
          <w:szCs w:val="24"/>
        </w:rPr>
        <w:t xml:space="preserve"> milijuna kuna.</w:t>
      </w:r>
      <w:r w:rsidR="004D3C83" w:rsidRPr="004D3C83">
        <w:rPr>
          <w:noProof/>
        </w:rPr>
        <w:t xml:space="preserve"> </w:t>
      </w:r>
    </w:p>
    <w:p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1564EC" w:rsidRDefault="00BF17D9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noProof/>
        </w:rPr>
        <w:drawing>
          <wp:inline distT="0" distB="0" distL="0" distR="0" wp14:anchorId="7C4CCE75" wp14:editId="2999624E">
            <wp:extent cx="2952750" cy="3007316"/>
            <wp:effectExtent l="0" t="0" r="0" b="3175"/>
            <wp:docPr id="30" name="Chart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4D3C83">
        <w:rPr>
          <w:noProof/>
        </w:rPr>
        <w:drawing>
          <wp:inline distT="0" distB="0" distL="0" distR="0" wp14:anchorId="57EE8B3B" wp14:editId="75603E48">
            <wp:extent cx="2915920" cy="3007183"/>
            <wp:effectExtent l="0" t="0" r="0" b="3175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8FD8079F-A760-40E6-B167-FDF7D7FC6B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BF17D9" w:rsidRPr="00062A0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="00FC3544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8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:rsidR="00BF17D9" w:rsidRPr="00700998" w:rsidRDefault="000F54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0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6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FC3544"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F60A8" w:rsidRPr="00062A07" w:rsidTr="00B305E7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35.808,1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FA78FA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201768">
              <w:rPr>
                <w:b/>
                <w:bCs/>
                <w:color w:val="000000"/>
              </w:rPr>
              <w:t>34.665,4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13.194,5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13.775,7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color w:val="000000"/>
              </w:rPr>
            </w:pPr>
            <w:r w:rsidRPr="00201768">
              <w:rPr>
                <w:color w:val="000000"/>
              </w:rPr>
              <w:t>39,7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22.613,6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63,2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20.889,7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color w:val="000000"/>
              </w:rPr>
            </w:pPr>
            <w:r w:rsidRPr="00201768">
              <w:rPr>
                <w:color w:val="000000"/>
              </w:rPr>
              <w:t>60,3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F60A8" w:rsidRPr="00062A07" w:rsidTr="007B069A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3.795,6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center"/>
          </w:tcPr>
          <w:p w:rsidR="007F60A8" w:rsidRPr="00700998" w:rsidRDefault="0020176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201768">
              <w:rPr>
                <w:b/>
                <w:bCs/>
                <w:color w:val="000000"/>
              </w:rPr>
              <w:t>3.793,8</w:t>
            </w:r>
          </w:p>
        </w:tc>
        <w:tc>
          <w:tcPr>
            <w:tcW w:w="1670" w:type="dxa"/>
            <w:shd w:val="clear" w:color="auto" w:fill="auto"/>
            <w:noWrap/>
            <w:vAlign w:val="center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F60A8" w:rsidRPr="00062A07" w:rsidTr="007B069A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122,6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81,0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071A97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2,1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3.673,0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96,8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3.712,8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071A97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97,9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847B23" w:rsidTr="00B305E7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0E4AB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0479D6">
              <w:rPr>
                <w:b/>
                <w:bCs/>
                <w:color w:val="000000"/>
              </w:rPr>
              <w:t>10,6</w:t>
            </w:r>
            <w:r w:rsidR="007F60A8" w:rsidRPr="00700998">
              <w:rPr>
                <w:b/>
                <w:bCs/>
                <w:color w:val="000000"/>
              </w:rPr>
              <w:t xml:space="preserve"> posto</w:t>
            </w:r>
            <w:r w:rsidR="00310F96" w:rsidRPr="00700998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85643B" w:rsidRDefault="00071A97" w:rsidP="005014DC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10,9 </w:t>
            </w:r>
            <w:r w:rsidR="004E588A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4E588A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AD6DCB">
        <w:rPr>
          <w:rFonts w:cstheme="minorHAnsi"/>
          <w:spacing w:val="-3"/>
          <w:sz w:val="24"/>
          <w:szCs w:val="24"/>
        </w:rPr>
        <w:t>0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AD6DCB">
        <w:rPr>
          <w:rFonts w:cstheme="minorHAnsi"/>
          <w:spacing w:val="-3"/>
          <w:sz w:val="24"/>
          <w:szCs w:val="24"/>
        </w:rPr>
        <w:t>6</w:t>
      </w:r>
      <w:r w:rsidRPr="001B641B">
        <w:rPr>
          <w:rFonts w:cstheme="minorHAnsi"/>
          <w:spacing w:val="-3"/>
          <w:sz w:val="24"/>
          <w:szCs w:val="24"/>
        </w:rPr>
        <w:t>.201</w:t>
      </w:r>
      <w:r w:rsidR="00062A07">
        <w:rPr>
          <w:rFonts w:cstheme="minorHAnsi"/>
          <w:spacing w:val="-3"/>
          <w:sz w:val="24"/>
          <w:szCs w:val="24"/>
        </w:rPr>
        <w:t>9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AD6DCB">
        <w:rPr>
          <w:rFonts w:cstheme="minorHAnsi"/>
          <w:spacing w:val="-3"/>
          <w:sz w:val="24"/>
          <w:szCs w:val="24"/>
        </w:rPr>
        <w:t>26.854,8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062A07">
        <w:rPr>
          <w:rFonts w:cstheme="minorHAnsi"/>
          <w:spacing w:val="-3"/>
          <w:sz w:val="24"/>
          <w:szCs w:val="24"/>
        </w:rPr>
        <w:t>8</w:t>
      </w:r>
      <w:r w:rsidR="00154A76" w:rsidRPr="001B641B">
        <w:rPr>
          <w:rFonts w:cstheme="minorHAnsi"/>
          <w:spacing w:val="-3"/>
          <w:sz w:val="24"/>
          <w:szCs w:val="24"/>
        </w:rPr>
        <w:t xml:space="preserve">.  smanjena za </w:t>
      </w:r>
      <w:r w:rsidR="00062A07">
        <w:rPr>
          <w:rFonts w:cstheme="minorHAnsi"/>
          <w:spacing w:val="-3"/>
          <w:sz w:val="24"/>
          <w:szCs w:val="24"/>
        </w:rPr>
        <w:t>1,</w:t>
      </w:r>
      <w:r w:rsidR="00AD6DCB">
        <w:rPr>
          <w:rFonts w:cstheme="minorHAnsi"/>
          <w:spacing w:val="-3"/>
          <w:sz w:val="24"/>
          <w:szCs w:val="24"/>
        </w:rPr>
        <w:t>3</w:t>
      </w:r>
      <w:r w:rsidR="00AD6DCB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1B0533" w:rsidRPr="001B641B">
        <w:rPr>
          <w:rFonts w:cstheme="minorHAnsi"/>
          <w:spacing w:val="-3"/>
          <w:sz w:val="24"/>
          <w:szCs w:val="24"/>
        </w:rPr>
        <w:t>,</w:t>
      </w:r>
      <w:r w:rsidR="0080046D" w:rsidRPr="001B641B">
        <w:rPr>
          <w:rFonts w:cstheme="minorHAnsi"/>
          <w:spacing w:val="-3"/>
          <w:sz w:val="24"/>
          <w:szCs w:val="24"/>
        </w:rPr>
        <w:t xml:space="preserve"> </w:t>
      </w:r>
      <w:r w:rsidR="00A43AFA">
        <w:rPr>
          <w:rFonts w:cstheme="minorHAnsi"/>
          <w:spacing w:val="-3"/>
          <w:sz w:val="24"/>
          <w:szCs w:val="24"/>
        </w:rPr>
        <w:t>najvećim dijelom zbog otpla</w:t>
      </w:r>
      <w:r w:rsidR="00696E5A">
        <w:rPr>
          <w:rFonts w:cstheme="minorHAnsi"/>
          <w:spacing w:val="-3"/>
          <w:sz w:val="24"/>
          <w:szCs w:val="24"/>
        </w:rPr>
        <w:t>te obveza</w:t>
      </w:r>
      <w:r w:rsidR="00011681">
        <w:rPr>
          <w:rFonts w:cstheme="minorHAnsi"/>
          <w:spacing w:val="-3"/>
          <w:sz w:val="24"/>
          <w:szCs w:val="24"/>
        </w:rPr>
        <w:t xml:space="preserve">. </w:t>
      </w:r>
    </w:p>
    <w:p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30</w:t>
      </w:r>
      <w:r w:rsidR="00187D89">
        <w:rPr>
          <w:rFonts w:cstheme="minorHAnsi"/>
          <w:sz w:val="24"/>
          <w:szCs w:val="24"/>
        </w:rPr>
        <w:t>.</w:t>
      </w:r>
      <w:r w:rsidR="00AD6DCB">
        <w:rPr>
          <w:rFonts w:cstheme="minorHAnsi"/>
          <w:sz w:val="24"/>
          <w:szCs w:val="24"/>
        </w:rPr>
        <w:t>6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201</w:t>
      </w:r>
      <w:r w:rsidR="00DB2E7C">
        <w:rPr>
          <w:rFonts w:cstheme="minorHAnsi"/>
          <w:sz w:val="24"/>
          <w:szCs w:val="24"/>
        </w:rPr>
        <w:t>9</w:t>
      </w:r>
      <w:r w:rsidRPr="00810A4B">
        <w:rPr>
          <w:rFonts w:cstheme="minorHAnsi"/>
          <w:sz w:val="24"/>
          <w:szCs w:val="24"/>
        </w:rPr>
        <w:t xml:space="preserve">. iznosi </w:t>
      </w:r>
      <w:r w:rsidR="00AD6DCB">
        <w:rPr>
          <w:rFonts w:cstheme="minorHAnsi"/>
          <w:sz w:val="24"/>
          <w:szCs w:val="24"/>
        </w:rPr>
        <w:t>1.177,3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AD6DCB">
        <w:rPr>
          <w:rFonts w:cstheme="minorHAnsi"/>
          <w:sz w:val="24"/>
          <w:szCs w:val="24"/>
        </w:rPr>
        <w:t>4</w:t>
      </w:r>
      <w:r w:rsidR="005E6C3C">
        <w:rPr>
          <w:rFonts w:cstheme="minorHAnsi"/>
          <w:sz w:val="24"/>
          <w:szCs w:val="24"/>
        </w:rPr>
        <w:t>,</w:t>
      </w:r>
      <w:r w:rsidR="00AD6DCB">
        <w:rPr>
          <w:rFonts w:cstheme="minorHAnsi"/>
          <w:sz w:val="24"/>
          <w:szCs w:val="24"/>
        </w:rPr>
        <w:t>4</w:t>
      </w:r>
      <w:r w:rsidR="00AD6DCB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306D3A" w:rsidRPr="00192762">
        <w:rPr>
          <w:rFonts w:cstheme="minorHAnsi"/>
          <w:sz w:val="24"/>
          <w:szCs w:val="24"/>
        </w:rPr>
        <w:t>smanjenje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AD7F8C">
        <w:rPr>
          <w:rFonts w:cstheme="minorHAnsi"/>
          <w:sz w:val="24"/>
          <w:szCs w:val="24"/>
        </w:rPr>
        <w:t>2,1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5E6C3C">
        <w:rPr>
          <w:rFonts w:cstheme="minorHAnsi"/>
          <w:sz w:val="24"/>
          <w:szCs w:val="24"/>
        </w:rPr>
        <w:t>8</w:t>
      </w:r>
      <w:r w:rsidR="00A244EE">
        <w:rPr>
          <w:rFonts w:cstheme="minorHAnsi"/>
          <w:sz w:val="24"/>
          <w:szCs w:val="24"/>
        </w:rPr>
        <w:t>.</w:t>
      </w:r>
      <w:r w:rsidR="00132608">
        <w:rPr>
          <w:rFonts w:cstheme="minorHAnsi"/>
          <w:sz w:val="24"/>
          <w:szCs w:val="24"/>
        </w:rPr>
        <w:t>.</w:t>
      </w:r>
    </w:p>
    <w:p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424202">
        <w:rPr>
          <w:rFonts w:cstheme="minorHAnsi"/>
          <w:spacing w:val="-3"/>
          <w:sz w:val="24"/>
          <w:szCs w:val="24"/>
        </w:rPr>
        <w:t>0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424202">
        <w:rPr>
          <w:rFonts w:cstheme="minorHAnsi"/>
          <w:spacing w:val="-3"/>
          <w:sz w:val="24"/>
          <w:szCs w:val="24"/>
        </w:rPr>
        <w:t>6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201</w:t>
      </w:r>
      <w:r w:rsidR="005E6C3C">
        <w:rPr>
          <w:rFonts w:cstheme="minorHAnsi"/>
          <w:spacing w:val="-3"/>
          <w:sz w:val="24"/>
          <w:szCs w:val="24"/>
        </w:rPr>
        <w:t>9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C5425F" w:rsidRPr="00192762">
        <w:rPr>
          <w:rFonts w:cstheme="minorHAnsi"/>
          <w:spacing w:val="-3"/>
          <w:sz w:val="24"/>
          <w:szCs w:val="24"/>
        </w:rPr>
        <w:t>2</w:t>
      </w:r>
      <w:r w:rsidR="005E6C3C">
        <w:rPr>
          <w:rFonts w:cstheme="minorHAnsi"/>
          <w:spacing w:val="-3"/>
          <w:sz w:val="24"/>
          <w:szCs w:val="24"/>
        </w:rPr>
        <w:t>3</w:t>
      </w:r>
      <w:r w:rsidR="00C5425F" w:rsidRPr="00192762">
        <w:rPr>
          <w:rFonts w:cstheme="minorHAnsi"/>
          <w:spacing w:val="-3"/>
          <w:sz w:val="24"/>
          <w:szCs w:val="24"/>
        </w:rPr>
        <w:t>.</w:t>
      </w:r>
      <w:r w:rsidR="00424202">
        <w:rPr>
          <w:rFonts w:cstheme="minorHAnsi"/>
          <w:spacing w:val="-3"/>
          <w:sz w:val="24"/>
          <w:szCs w:val="24"/>
        </w:rPr>
        <w:t>538,8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24202" w:rsidRPr="00192762">
        <w:rPr>
          <w:rFonts w:cstheme="minorHAnsi"/>
          <w:spacing w:val="-3"/>
          <w:sz w:val="24"/>
          <w:szCs w:val="24"/>
        </w:rPr>
        <w:t>8</w:t>
      </w:r>
      <w:r w:rsidR="00424202">
        <w:rPr>
          <w:rFonts w:cstheme="minorHAnsi"/>
          <w:spacing w:val="-3"/>
          <w:sz w:val="24"/>
          <w:szCs w:val="24"/>
        </w:rPr>
        <w:t>7</w:t>
      </w:r>
      <w:r w:rsidR="00C5425F" w:rsidRPr="00192762">
        <w:rPr>
          <w:rFonts w:cstheme="minorHAnsi"/>
          <w:spacing w:val="-3"/>
          <w:sz w:val="24"/>
          <w:szCs w:val="24"/>
        </w:rPr>
        <w:t>,</w:t>
      </w:r>
      <w:r w:rsidR="00424202">
        <w:rPr>
          <w:rFonts w:cstheme="minorHAnsi"/>
          <w:spacing w:val="-3"/>
          <w:sz w:val="24"/>
          <w:szCs w:val="24"/>
        </w:rPr>
        <w:t>7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5E6C3C">
        <w:rPr>
          <w:rFonts w:cstheme="minorHAnsi"/>
          <w:spacing w:val="-3"/>
          <w:sz w:val="24"/>
          <w:szCs w:val="24"/>
        </w:rPr>
        <w:t>povećani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5E6C3C">
        <w:rPr>
          <w:rFonts w:cstheme="minorHAnsi"/>
          <w:spacing w:val="-3"/>
          <w:sz w:val="24"/>
          <w:szCs w:val="24"/>
        </w:rPr>
        <w:t>3,</w:t>
      </w:r>
      <w:r w:rsidR="00424202">
        <w:rPr>
          <w:rFonts w:cstheme="minorHAnsi"/>
          <w:spacing w:val="-3"/>
          <w:sz w:val="24"/>
          <w:szCs w:val="24"/>
        </w:rPr>
        <w:t>5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p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746BE9" w:rsidRPr="00E232AD">
        <w:rPr>
          <w:rFonts w:cstheme="minorHAnsi"/>
          <w:spacing w:val="-3"/>
          <w:sz w:val="24"/>
          <w:szCs w:val="24"/>
        </w:rPr>
        <w:t>2</w:t>
      </w:r>
      <w:r w:rsidR="005E6C3C">
        <w:rPr>
          <w:rFonts w:cstheme="minorHAnsi"/>
          <w:spacing w:val="-3"/>
          <w:sz w:val="24"/>
          <w:szCs w:val="24"/>
        </w:rPr>
        <w:t>7</w:t>
      </w:r>
      <w:r w:rsidR="00746BE9" w:rsidRPr="00E232AD">
        <w:rPr>
          <w:rFonts w:cstheme="minorHAnsi"/>
          <w:spacing w:val="-3"/>
          <w:sz w:val="24"/>
          <w:szCs w:val="24"/>
        </w:rPr>
        <w:t>.</w:t>
      </w:r>
      <w:r w:rsidR="00424202">
        <w:rPr>
          <w:rFonts w:cstheme="minorHAnsi"/>
          <w:spacing w:val="-3"/>
          <w:sz w:val="24"/>
          <w:szCs w:val="24"/>
        </w:rPr>
        <w:t>212,5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povećanje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3,</w:t>
      </w:r>
      <w:r w:rsidR="00424202">
        <w:rPr>
          <w:rFonts w:cstheme="minorHAnsi"/>
          <w:spacing w:val="-3"/>
          <w:sz w:val="24"/>
          <w:szCs w:val="24"/>
        </w:rPr>
        <w:t>7</w:t>
      </w:r>
      <w:r w:rsidR="00424202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cstheme="minorHAnsi"/>
          <w:spacing w:val="-3"/>
          <w:sz w:val="24"/>
          <w:szCs w:val="24"/>
        </w:rPr>
        <w:t xml:space="preserve">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FD5254">
        <w:rPr>
          <w:rFonts w:cstheme="minorHAnsi"/>
          <w:spacing w:val="-3"/>
          <w:sz w:val="24"/>
          <w:szCs w:val="24"/>
        </w:rPr>
        <w:t>8</w:t>
      </w:r>
      <w:r w:rsidR="00C146AB" w:rsidRPr="00E232AD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bilježe povećanje od </w:t>
      </w:r>
      <w:r w:rsidR="00FD5254">
        <w:rPr>
          <w:rFonts w:eastAsia="Times New Roman" w:cs="Calibri"/>
          <w:sz w:val="24"/>
          <w:szCs w:val="24"/>
          <w:lang w:eastAsia="hr-HR"/>
        </w:rPr>
        <w:t>5,</w:t>
      </w:r>
      <w:r w:rsidR="00424202">
        <w:rPr>
          <w:rFonts w:eastAsia="Times New Roman" w:cs="Calibri"/>
          <w:sz w:val="24"/>
          <w:szCs w:val="24"/>
          <w:lang w:eastAsia="hr-HR"/>
        </w:rPr>
        <w:t>7</w:t>
      </w:r>
      <w:r w:rsidR="00424202" w:rsidRPr="00E232AD">
        <w:rPr>
          <w:rFonts w:eastAsia="Times New Roman" w:cs="Calibri"/>
          <w:sz w:val="24"/>
          <w:szCs w:val="24"/>
          <w:lang w:eastAsia="hr-HR"/>
        </w:rPr>
        <w:t xml:space="preserve">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posto u odnosu na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 201</w:t>
      </w:r>
      <w:r w:rsidR="00FD5254">
        <w:rPr>
          <w:rFonts w:eastAsia="Times New Roman" w:cs="Calibri"/>
          <w:sz w:val="24"/>
          <w:szCs w:val="24"/>
          <w:lang w:eastAsia="hr-HR"/>
        </w:rPr>
        <w:t>8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zadržani su na razini ostvarenja za 2018. godinu.</w:t>
      </w:r>
      <w:r w:rsidR="00FD5254" w:rsidRPr="00E232AD" w:rsidDel="00FD5254">
        <w:rPr>
          <w:rFonts w:cstheme="minorHAnsi"/>
          <w:spacing w:val="-3"/>
          <w:sz w:val="24"/>
          <w:szCs w:val="24"/>
        </w:rPr>
        <w:t xml:space="preserve"> </w:t>
      </w:r>
    </w:p>
    <w:p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DF0635">
        <w:rPr>
          <w:rFonts w:cstheme="minorHAnsi"/>
          <w:sz w:val="24"/>
          <w:szCs w:val="24"/>
        </w:rPr>
        <w:t>0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</w:t>
      </w:r>
      <w:r w:rsidR="00DF0635">
        <w:rPr>
          <w:rFonts w:cstheme="minorHAnsi"/>
          <w:sz w:val="24"/>
          <w:szCs w:val="24"/>
        </w:rPr>
        <w:t>lipnja</w:t>
      </w:r>
      <w:r w:rsidR="00F40C90">
        <w:rPr>
          <w:rFonts w:cstheme="minorHAnsi"/>
          <w:sz w:val="24"/>
          <w:szCs w:val="24"/>
        </w:rPr>
        <w:t xml:space="preserve"> </w:t>
      </w:r>
      <w:r w:rsidRPr="007B069A">
        <w:rPr>
          <w:rFonts w:cstheme="minorHAnsi"/>
          <w:sz w:val="24"/>
          <w:szCs w:val="24"/>
        </w:rPr>
        <w:t>201</w:t>
      </w:r>
      <w:r w:rsidR="00C733D3">
        <w:rPr>
          <w:rFonts w:cstheme="minorHAnsi"/>
          <w:sz w:val="24"/>
          <w:szCs w:val="24"/>
        </w:rPr>
        <w:t>9</w:t>
      </w:r>
      <w:r w:rsidRPr="007B069A">
        <w:rPr>
          <w:rFonts w:cstheme="minorHAnsi"/>
          <w:sz w:val="24"/>
          <w:szCs w:val="24"/>
        </w:rPr>
        <w:t xml:space="preserve">. iznosi </w:t>
      </w:r>
      <w:r w:rsidR="00C733D3">
        <w:rPr>
          <w:rFonts w:cstheme="minorHAnsi"/>
          <w:sz w:val="24"/>
          <w:szCs w:val="24"/>
        </w:rPr>
        <w:t>332,</w:t>
      </w:r>
      <w:r w:rsidR="00424202">
        <w:rPr>
          <w:rFonts w:cstheme="minorHAnsi"/>
          <w:sz w:val="24"/>
          <w:szCs w:val="24"/>
        </w:rPr>
        <w:t>4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0E1112">
        <w:rPr>
          <w:rFonts w:cstheme="minorHAnsi"/>
          <w:sz w:val="24"/>
          <w:szCs w:val="24"/>
        </w:rPr>
        <w:t>1</w:t>
      </w:r>
      <w:r w:rsidR="00424202">
        <w:rPr>
          <w:rFonts w:cstheme="minorHAnsi"/>
          <w:sz w:val="24"/>
          <w:szCs w:val="24"/>
        </w:rPr>
        <w:t>,</w:t>
      </w:r>
      <w:r w:rsidR="000E1112">
        <w:rPr>
          <w:rFonts w:cstheme="minorHAnsi"/>
          <w:sz w:val="24"/>
          <w:szCs w:val="24"/>
        </w:rPr>
        <w:t>2</w:t>
      </w:r>
      <w:r w:rsidRPr="00CA448A">
        <w:rPr>
          <w:rFonts w:cstheme="minorHAnsi"/>
          <w:sz w:val="24"/>
          <w:szCs w:val="24"/>
        </w:rPr>
        <w:t xml:space="preserve"> posto ukupne imovine.</w:t>
      </w:r>
      <w:r w:rsidRPr="007B069A">
        <w:rPr>
          <w:rFonts w:cs="Arial"/>
          <w:sz w:val="24"/>
          <w:szCs w:val="24"/>
        </w:rPr>
        <w:t xml:space="preserve"> 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132608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4567B5">
        <w:rPr>
          <w:rFonts w:cstheme="minorHAnsi"/>
          <w:sz w:val="24"/>
          <w:szCs w:val="24"/>
        </w:rPr>
        <w:t>1.</w:t>
      </w:r>
      <w:r w:rsidR="00424202">
        <w:rPr>
          <w:rFonts w:cstheme="minorHAnsi"/>
          <w:sz w:val="24"/>
          <w:szCs w:val="24"/>
        </w:rPr>
        <w:t>65</w:t>
      </w:r>
      <w:r w:rsidR="007A1557">
        <w:rPr>
          <w:rFonts w:cstheme="minorHAnsi"/>
          <w:sz w:val="24"/>
          <w:szCs w:val="24"/>
        </w:rPr>
        <w:t>2,0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0E1112">
        <w:rPr>
          <w:rFonts w:cstheme="minorHAnsi"/>
          <w:sz w:val="24"/>
          <w:szCs w:val="24"/>
        </w:rPr>
        <w:t>6,</w:t>
      </w:r>
      <w:r w:rsidR="00591992">
        <w:rPr>
          <w:rFonts w:cstheme="minorHAnsi"/>
          <w:sz w:val="24"/>
          <w:szCs w:val="24"/>
        </w:rPr>
        <w:t>1</w:t>
      </w:r>
      <w:bookmarkStart w:id="2" w:name="_GoBack"/>
      <w:bookmarkEnd w:id="2"/>
      <w:r w:rsidRPr="0075772D">
        <w:rPr>
          <w:rFonts w:cstheme="minorHAnsi"/>
          <w:sz w:val="24"/>
          <w:szCs w:val="24"/>
        </w:rPr>
        <w:t xml:space="preserve"> posto ukupne imovine</w:t>
      </w:r>
      <w:r w:rsidR="00132608">
        <w:rPr>
          <w:rFonts w:cstheme="minorHAnsi"/>
          <w:sz w:val="24"/>
          <w:szCs w:val="24"/>
        </w:rPr>
        <w:t xml:space="preserve"> i bilježe smanjenje u odnosu na početak godine za </w:t>
      </w:r>
      <w:r w:rsidR="0076464B">
        <w:rPr>
          <w:rFonts w:cstheme="minorHAnsi"/>
          <w:sz w:val="24"/>
          <w:szCs w:val="24"/>
        </w:rPr>
        <w:t>40,3</w:t>
      </w:r>
      <w:r w:rsidR="00132608">
        <w:rPr>
          <w:rFonts w:cstheme="minorHAnsi"/>
          <w:sz w:val="24"/>
          <w:szCs w:val="24"/>
        </w:rPr>
        <w:t xml:space="preserve"> posto. Ovo je rezultat značajnog odljeva sredstava rezerve likvidnosti za podmirenje obveza po kreditima i isplatu kreditnih plasmana</w:t>
      </w:r>
      <w:r w:rsidRPr="0075772D">
        <w:rPr>
          <w:rFonts w:cstheme="minorHAnsi"/>
          <w:sz w:val="24"/>
          <w:szCs w:val="24"/>
        </w:rPr>
        <w:t xml:space="preserve">. </w:t>
      </w:r>
    </w:p>
    <w:p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424202">
        <w:rPr>
          <w:rFonts w:cstheme="minorHAnsi"/>
          <w:color w:val="000000" w:themeColor="text1"/>
          <w:sz w:val="24"/>
          <w:szCs w:val="24"/>
        </w:rPr>
        <w:t>3,2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 xml:space="preserve"> b) Vlasnički vrijednosni papiri</w:t>
      </w:r>
    </w:p>
    <w:p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1071C4">
        <w:rPr>
          <w:rFonts w:cstheme="minorHAnsi"/>
          <w:spacing w:val="-3"/>
          <w:sz w:val="24"/>
          <w:szCs w:val="24"/>
        </w:rPr>
        <w:t>1</w:t>
      </w:r>
      <w:r w:rsidR="001071C4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:rsidR="00821087" w:rsidRDefault="00821087" w:rsidP="00810A4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821087" w:rsidSect="00F11426">
          <w:footerReference w:type="default" r:id="rId38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A66E01" w:rsidRDefault="00E52BAC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3" w:name="_Hlk14441019"/>
      <w:r>
        <w:rPr>
          <w:rFonts w:cstheme="minorHAnsi"/>
          <w:spacing w:val="-3"/>
          <w:sz w:val="24"/>
          <w:szCs w:val="24"/>
        </w:rPr>
        <w:lastRenderedPageBreak/>
        <w:t xml:space="preserve">   </w:t>
      </w:r>
      <w:r w:rsidR="00912FB2">
        <w:rPr>
          <w:rFonts w:cstheme="minorHAnsi"/>
          <w:spacing w:val="-3"/>
          <w:sz w:val="24"/>
          <w:szCs w:val="24"/>
        </w:rPr>
        <w:t xml:space="preserve">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9C0647">
        <w:rPr>
          <w:noProof/>
        </w:rPr>
        <w:drawing>
          <wp:inline distT="0" distB="0" distL="0" distR="0" wp14:anchorId="70999F36" wp14:editId="507DDE91">
            <wp:extent cx="2880000" cy="2700000"/>
            <wp:effectExtent l="0" t="0" r="0" b="5715"/>
            <wp:docPr id="38" name="Chart 38">
              <a:extLst xmlns:a="http://schemas.openxmlformats.org/drawingml/2006/main">
                <a:ext uri="{FF2B5EF4-FFF2-40B4-BE49-F238E27FC236}">
                  <a16:creationId xmlns:a16="http://schemas.microsoft.com/office/drawing/2014/main" id="{2723DBFA-97B3-4BF3-8928-47F2669D78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</w:t>
      </w:r>
      <w:r w:rsidR="009C0647">
        <w:rPr>
          <w:noProof/>
        </w:rPr>
        <w:drawing>
          <wp:inline distT="0" distB="0" distL="0" distR="0" wp14:anchorId="25EA15C8" wp14:editId="20526ABB">
            <wp:extent cx="2880000" cy="2808000"/>
            <wp:effectExtent l="0" t="0" r="0" b="0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7BCB5636-7A40-4EBC-9C49-020D4698145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12542F" w:rsidRDefault="005E236B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AE1C6E">
        <w:rPr>
          <w:rFonts w:cstheme="minorHAnsi"/>
          <w:spacing w:val="-3"/>
          <w:sz w:val="24"/>
          <w:szCs w:val="24"/>
        </w:rPr>
        <w:t xml:space="preserve"> </w:t>
      </w:r>
      <w:r w:rsidR="009C0647">
        <w:rPr>
          <w:noProof/>
        </w:rPr>
        <w:drawing>
          <wp:inline distT="0" distB="0" distL="0" distR="0" wp14:anchorId="2A96CEBB" wp14:editId="7685B41F">
            <wp:extent cx="2880000" cy="2700000"/>
            <wp:effectExtent l="0" t="0" r="0" b="5715"/>
            <wp:docPr id="40" name="Chart 40">
              <a:extLst xmlns:a="http://schemas.openxmlformats.org/drawingml/2006/main">
                <a:ext uri="{FF2B5EF4-FFF2-40B4-BE49-F238E27FC236}">
                  <a16:creationId xmlns:a16="http://schemas.microsoft.com/office/drawing/2014/main" id="{88E5FEA4-2703-41FC-9FA0-90A0E349C3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  </w:t>
      </w:r>
      <w:r w:rsidR="004B1481">
        <w:rPr>
          <w:noProof/>
        </w:rPr>
        <w:drawing>
          <wp:inline distT="0" distB="0" distL="0" distR="0" wp14:anchorId="18041B93" wp14:editId="70A29C9C">
            <wp:extent cx="2880000" cy="2700000"/>
            <wp:effectExtent l="0" t="0" r="0" b="5715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2BF1ED17-D2C4-4C84-8493-C9B9CFA3BF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3"/>
    <w:p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0E1112">
        <w:rPr>
          <w:rFonts w:cstheme="minorHAnsi"/>
          <w:spacing w:val="-3"/>
          <w:sz w:val="24"/>
          <w:szCs w:val="24"/>
        </w:rPr>
        <w:t>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0E1112">
        <w:rPr>
          <w:rFonts w:cstheme="minorHAnsi"/>
          <w:spacing w:val="-3"/>
          <w:sz w:val="24"/>
          <w:szCs w:val="24"/>
        </w:rPr>
        <w:t>6</w:t>
      </w:r>
      <w:r w:rsidR="00582992" w:rsidRPr="00E66EED">
        <w:rPr>
          <w:rFonts w:cstheme="minorHAnsi"/>
          <w:spacing w:val="-3"/>
          <w:sz w:val="24"/>
          <w:szCs w:val="24"/>
        </w:rPr>
        <w:t>.201</w:t>
      </w:r>
      <w:r w:rsidR="00B03785">
        <w:rPr>
          <w:rFonts w:cstheme="minorHAnsi"/>
          <w:spacing w:val="-3"/>
          <w:sz w:val="24"/>
          <w:szCs w:val="24"/>
        </w:rPr>
        <w:t>9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6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0E1112">
        <w:rPr>
          <w:rFonts w:cstheme="minorHAnsi"/>
          <w:spacing w:val="-3"/>
          <w:sz w:val="24"/>
          <w:szCs w:val="24"/>
        </w:rPr>
        <w:t>682,2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0E1112">
        <w:rPr>
          <w:rFonts w:cstheme="minorHAnsi"/>
          <w:spacing w:val="-3"/>
          <w:sz w:val="24"/>
          <w:szCs w:val="24"/>
        </w:rPr>
        <w:t>62</w:t>
      </w:r>
      <w:r w:rsidR="00C31F69" w:rsidRPr="00E66EED">
        <w:rPr>
          <w:rFonts w:cstheme="minorHAnsi"/>
          <w:spacing w:val="-3"/>
          <w:sz w:val="24"/>
          <w:szCs w:val="24"/>
        </w:rPr>
        <w:t>,</w:t>
      </w:r>
      <w:r w:rsidR="000E1112">
        <w:rPr>
          <w:rFonts w:cstheme="minorHAnsi"/>
          <w:spacing w:val="-3"/>
          <w:sz w:val="24"/>
          <w:szCs w:val="24"/>
        </w:rPr>
        <w:t>1</w:t>
      </w:r>
      <w:r w:rsidR="000E1112" w:rsidRPr="00E66EED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inozemstvu i obveze po izdanim obveznicama u ukupnom iznosu od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5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0E1112">
        <w:rPr>
          <w:rFonts w:cstheme="minorHAnsi"/>
          <w:spacing w:val="-3"/>
          <w:sz w:val="24"/>
          <w:szCs w:val="24"/>
        </w:rPr>
        <w:t>194,5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:rsidR="00C6286A" w:rsidRPr="00B75C2B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Obveze po kreditima i izdanim dugoročnim vrijednosnim papirima </w:t>
      </w:r>
      <w:r w:rsidR="005371EE" w:rsidRPr="00E66EED">
        <w:rPr>
          <w:rFonts w:cstheme="minorHAnsi"/>
          <w:spacing w:val="-3"/>
          <w:sz w:val="24"/>
          <w:szCs w:val="24"/>
        </w:rPr>
        <w:t>smanjene s</w:t>
      </w:r>
      <w:r w:rsidRPr="00E66EED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0E1112">
        <w:rPr>
          <w:rFonts w:cstheme="minorHAnsi"/>
          <w:spacing w:val="-3"/>
          <w:sz w:val="24"/>
          <w:szCs w:val="24"/>
        </w:rPr>
        <w:t>5,2</w:t>
      </w:r>
      <w:r w:rsidR="00C31F69" w:rsidRPr="00E66EED">
        <w:rPr>
          <w:rFonts w:cstheme="minorHAnsi"/>
          <w:spacing w:val="-3"/>
          <w:sz w:val="24"/>
          <w:szCs w:val="24"/>
        </w:rPr>
        <w:t xml:space="preserve"> posto</w:t>
      </w:r>
      <w:r w:rsidR="00324025" w:rsidRPr="00E66EED">
        <w:rPr>
          <w:rFonts w:cstheme="minorHAnsi"/>
          <w:spacing w:val="-3"/>
          <w:sz w:val="24"/>
          <w:szCs w:val="24"/>
        </w:rPr>
        <w:t xml:space="preserve">, </w:t>
      </w:r>
      <w:r w:rsidR="005371EE" w:rsidRPr="00E66EED">
        <w:rPr>
          <w:rFonts w:cstheme="minorHAnsi"/>
          <w:spacing w:val="-3"/>
          <w:sz w:val="24"/>
          <w:szCs w:val="24"/>
        </w:rPr>
        <w:t>a promjene po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:rsidR="00324025" w:rsidRPr="00B75C2B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431335">
        <w:trPr>
          <w:trHeight w:val="295"/>
        </w:trPr>
        <w:tc>
          <w:tcPr>
            <w:tcW w:w="6379" w:type="dxa"/>
            <w:vAlign w:val="bottom"/>
          </w:tcPr>
          <w:p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431335">
        <w:tc>
          <w:tcPr>
            <w:tcW w:w="6379" w:type="dxa"/>
          </w:tcPr>
          <w:p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:rsidR="00D96ED6" w:rsidRPr="00DF0635" w:rsidRDefault="00D96ED6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DF0635" w:rsidRDefault="00B1149F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1.576,1</w:t>
            </w:r>
          </w:p>
        </w:tc>
      </w:tr>
      <w:tr w:rsidR="00324025" w:rsidTr="000479D6">
        <w:tc>
          <w:tcPr>
            <w:tcW w:w="6379" w:type="dxa"/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</w:p>
        </w:tc>
        <w:tc>
          <w:tcPr>
            <w:tcW w:w="2684" w:type="dxa"/>
          </w:tcPr>
          <w:p w:rsidR="00324025" w:rsidRPr="00DF0635" w:rsidRDefault="00324025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B1149F" w:rsidRPr="00B75C2B">
              <w:rPr>
                <w:rFonts w:cstheme="minorHAnsi"/>
                <w:spacing w:val="-3"/>
                <w:sz w:val="24"/>
                <w:szCs w:val="24"/>
              </w:rPr>
              <w:t>2.336,5</w:t>
            </w:r>
            <w:r w:rsidRPr="00DF0635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:rsidTr="000479D6">
        <w:tc>
          <w:tcPr>
            <w:tcW w:w="6379" w:type="dxa"/>
          </w:tcPr>
          <w:p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:rsidR="00324025" w:rsidRPr="00DF0635" w:rsidRDefault="00B1149F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(44,3)</w:t>
            </w:r>
          </w:p>
        </w:tc>
      </w:tr>
      <w:tr w:rsidR="007221ED" w:rsidTr="000479D6">
        <w:tc>
          <w:tcPr>
            <w:tcW w:w="6379" w:type="dxa"/>
            <w:tcBorders>
              <w:bottom w:val="single" w:sz="4" w:space="0" w:color="auto"/>
            </w:tcBorders>
          </w:tcPr>
          <w:p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7221ED" w:rsidRPr="00DF0635" w:rsidRDefault="00B1149F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(29,4)</w:t>
            </w:r>
          </w:p>
        </w:tc>
      </w:tr>
      <w:tr w:rsidR="007221ED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DF0635" w:rsidRDefault="00171573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b/>
                <w:spacing w:val="-3"/>
                <w:sz w:val="24"/>
                <w:szCs w:val="24"/>
              </w:rPr>
              <w:t>(</w:t>
            </w:r>
            <w:r w:rsidR="00B1149F" w:rsidRPr="00B75C2B">
              <w:rPr>
                <w:rFonts w:cstheme="minorHAnsi"/>
                <w:b/>
                <w:spacing w:val="-3"/>
                <w:sz w:val="24"/>
                <w:szCs w:val="24"/>
              </w:rPr>
              <w:t>834,1</w:t>
            </w:r>
            <w:r w:rsidRPr="00DF0635">
              <w:rPr>
                <w:rFonts w:cstheme="minorHAnsi"/>
                <w:b/>
                <w:spacing w:val="-3"/>
                <w:sz w:val="24"/>
                <w:szCs w:val="24"/>
              </w:rPr>
              <w:t>)</w:t>
            </w:r>
          </w:p>
        </w:tc>
      </w:tr>
      <w:tr w:rsidR="007221ED" w:rsidRPr="00696D5B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:rsidTr="00431335">
        <w:tc>
          <w:tcPr>
            <w:tcW w:w="9063" w:type="dxa"/>
            <w:gridSpan w:val="2"/>
          </w:tcPr>
          <w:p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:rsidR="007217DE" w:rsidRDefault="007217DE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  <w:sectPr w:rsidR="007217DE" w:rsidSect="00F11426">
          <w:footerReference w:type="default" r:id="rId43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B455CC" w:rsidRDefault="00B455CC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10</w:t>
      </w:r>
      <w:r w:rsidR="006B08BC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306BFE">
        <w:rPr>
          <w:rFonts w:eastAsia="Times New Roman" w:cs="Calibri"/>
          <w:spacing w:val="-3"/>
          <w:sz w:val="24"/>
          <w:szCs w:val="24"/>
          <w:lang w:eastAsia="hr-HR"/>
        </w:rPr>
        <w:t>172,6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A67B12" w:rsidRPr="004A2189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7,</w:t>
      </w:r>
      <w:r w:rsidR="00306BFE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6739E" w:rsidRPr="007B069A" w:rsidRDefault="00306BF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U izvještajnom razdoblju je iz proračuna </w:t>
      </w:r>
      <w:r w:rsidRPr="00306BFE">
        <w:rPr>
          <w:rFonts w:cstheme="minorHAnsi"/>
          <w:spacing w:val="-3"/>
          <w:sz w:val="24"/>
          <w:szCs w:val="24"/>
        </w:rPr>
        <w:t>Republike Hrvatske</w:t>
      </w:r>
      <w:r>
        <w:rPr>
          <w:rFonts w:cstheme="minorHAnsi"/>
          <w:spacing w:val="-3"/>
          <w:sz w:val="24"/>
          <w:szCs w:val="24"/>
        </w:rPr>
        <w:t xml:space="preserve"> u osnivački kapital uplaćeno 25,0 milijuna kuna. </w:t>
      </w:r>
      <w:r w:rsidR="0076739E" w:rsidRPr="004A2189">
        <w:rPr>
          <w:rFonts w:cstheme="minorHAnsi"/>
          <w:spacing w:val="-3"/>
          <w:sz w:val="24"/>
          <w:szCs w:val="24"/>
        </w:rPr>
        <w:t>Ukupno uplaćeni kapital iz proračuna Republike Hrvatske iznosi 6.</w:t>
      </w:r>
      <w:r w:rsidRPr="00B305E7">
        <w:rPr>
          <w:rFonts w:cstheme="minorHAnsi"/>
          <w:spacing w:val="-3"/>
          <w:sz w:val="24"/>
          <w:szCs w:val="24"/>
        </w:rPr>
        <w:t>6</w:t>
      </w:r>
      <w:r>
        <w:rPr>
          <w:rFonts w:cstheme="minorHAnsi"/>
          <w:spacing w:val="-3"/>
          <w:sz w:val="24"/>
          <w:szCs w:val="24"/>
        </w:rPr>
        <w:t>58</w:t>
      </w:r>
      <w:r w:rsidR="0076739E" w:rsidRPr="004A2189">
        <w:rPr>
          <w:rFonts w:cstheme="minorHAnsi"/>
          <w:spacing w:val="-3"/>
          <w:sz w:val="24"/>
          <w:szCs w:val="24"/>
        </w:rPr>
        <w:t xml:space="preserve">,0 milijuna kuna te za uplatu do Zakonom o HBOR-u propisanog iznosa od 7.000,0 milijuna kuna preostaje </w:t>
      </w:r>
      <w:r w:rsidRPr="004A2189">
        <w:rPr>
          <w:rFonts w:cstheme="minorHAnsi"/>
          <w:spacing w:val="-3"/>
          <w:sz w:val="24"/>
          <w:szCs w:val="24"/>
        </w:rPr>
        <w:t>3</w:t>
      </w:r>
      <w:r>
        <w:rPr>
          <w:rFonts w:cstheme="minorHAnsi"/>
          <w:spacing w:val="-3"/>
          <w:sz w:val="24"/>
          <w:szCs w:val="24"/>
        </w:rPr>
        <w:t>42</w:t>
      </w:r>
      <w:r w:rsidR="0076739E" w:rsidRPr="004A2189">
        <w:rPr>
          <w:rFonts w:cstheme="minorHAnsi"/>
          <w:spacing w:val="-3"/>
          <w:sz w:val="24"/>
          <w:szCs w:val="24"/>
        </w:rPr>
        <w:t>,0 milijuna kuna</w:t>
      </w:r>
      <w:r>
        <w:rPr>
          <w:rFonts w:cstheme="minorHAnsi"/>
          <w:spacing w:val="-3"/>
          <w:sz w:val="24"/>
          <w:szCs w:val="24"/>
        </w:rPr>
        <w:t>.</w:t>
      </w:r>
    </w:p>
    <w:p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4"/>
          <w:footerReference w:type="default" r:id="rId45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  </w:t>
      </w:r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 w:rsidR="00700998">
        <w:rPr>
          <w:noProof/>
        </w:rPr>
        <w:drawing>
          <wp:inline distT="0" distB="0" distL="0" distR="0" wp14:anchorId="6230D5AF" wp14:editId="06828D85">
            <wp:extent cx="2880000" cy="3700800"/>
            <wp:effectExtent l="0" t="0" r="0" b="0"/>
            <wp:docPr id="45" name="Chart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834FCE">
        <w:rPr>
          <w:noProof/>
        </w:rPr>
        <w:drawing>
          <wp:inline distT="0" distB="0" distL="0" distR="0" wp14:anchorId="3D0BB9D9" wp14:editId="05E5989F">
            <wp:extent cx="2880000" cy="3700800"/>
            <wp:effectExtent l="0" t="0" r="0" b="0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834FCE" w:rsidDel="00834FCE">
        <w:rPr>
          <w:noProof/>
        </w:rPr>
        <w:t xml:space="preserve"> </w:t>
      </w:r>
    </w:p>
    <w:p w:rsidR="00700998" w:rsidRDefault="00700998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:rsidR="002138C6" w:rsidRDefault="00AF3F8F" w:rsidP="000479D6">
      <w:pPr>
        <w:tabs>
          <w:tab w:val="left" w:pos="-720"/>
        </w:tabs>
        <w:suppressAutoHyphens/>
        <w:spacing w:after="0" w:line="240" w:lineRule="auto"/>
        <w:ind w:right="-284"/>
        <w:jc w:val="both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43C59EF2" wp14:editId="45466777">
            <wp:extent cx="2880000" cy="3700800"/>
            <wp:effectExtent l="0" t="0" r="0" b="0"/>
            <wp:docPr id="64" name="Chart 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="00700998" w:rsidRPr="00700998">
        <w:rPr>
          <w:rFonts w:cstheme="minorHAnsi"/>
          <w:sz w:val="24"/>
          <w:szCs w:val="24"/>
        </w:rPr>
        <w:t xml:space="preserve">       </w:t>
      </w:r>
      <w:r w:rsidR="002138C6">
        <w:rPr>
          <w:rFonts w:cstheme="minorHAnsi"/>
          <w:sz w:val="24"/>
          <w:szCs w:val="24"/>
        </w:rPr>
        <w:t xml:space="preserve"> </w:t>
      </w:r>
      <w:r w:rsidR="00700998">
        <w:rPr>
          <w:rFonts w:cstheme="minorHAnsi"/>
          <w:sz w:val="24"/>
          <w:szCs w:val="24"/>
        </w:rPr>
        <w:t xml:space="preserve">  </w:t>
      </w:r>
      <w:r w:rsidR="00CA0E23">
        <w:rPr>
          <w:noProof/>
        </w:rPr>
        <w:drawing>
          <wp:inline distT="0" distB="0" distL="0" distR="0" wp14:anchorId="4DBEBBEE" wp14:editId="293C7BB2">
            <wp:extent cx="2880000" cy="3700800"/>
            <wp:effectExtent l="0" t="0" r="0" b="0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2D5848" w:rsidRDefault="00B865F9" w:rsidP="000E4ABB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:rsidR="00700998" w:rsidRPr="000479D6" w:rsidRDefault="00700998" w:rsidP="0070099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**Rezerviranja uključuju rezerviranja za garancije, preuzete i ostale obveze</w:t>
      </w:r>
      <w:r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p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700998" w:rsidSect="007B5D75">
      <w:footerReference w:type="default" r:id="rId50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8BE" w:rsidRDefault="00C958BE" w:rsidP="00AE35D1">
      <w:pPr>
        <w:spacing w:after="0" w:line="240" w:lineRule="auto"/>
      </w:pPr>
      <w:r>
        <w:separator/>
      </w:r>
    </w:p>
  </w:endnote>
  <w:end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Podnoje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10</w:t>
    </w:r>
    <w:r w:rsidR="00062E57"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Podnoje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Podnoje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45721" w:rsidRPr="000E7285" w:rsidRDefault="00045721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045721" w:rsidRDefault="00045721">
    <w:pPr>
      <w:pStyle w:val="Podnoje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3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4</w:t>
    </w:r>
    <w:r w:rsidR="00C958BE" w:rsidRPr="000E7285">
      <w:rPr>
        <w:rFonts w:eastAsia="Times New Roman" w:cs="Arial"/>
        <w:sz w:val="19"/>
        <w:szCs w:val="19"/>
      </w:rPr>
      <w:t xml:space="preserve">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Podnoje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C64CB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 w:rsidR="00346D46"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0002" w:rsidRPr="000E7285" w:rsidRDefault="00700002" w:rsidP="0070000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700002" w:rsidRDefault="00700002">
    <w:pPr>
      <w:pStyle w:val="Podnoj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FC78CF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3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Podnoje"/>
      <w:jc w:val="center"/>
      <w:rPr>
        <w:sz w:val="18"/>
        <w:szCs w:val="18"/>
      </w:rPr>
    </w:pPr>
  </w:p>
  <w:p w:rsidR="00C958BE" w:rsidRPr="000E7285" w:rsidRDefault="00346D46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5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Podnoje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="00C958BE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Podnoj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="00C958BE" w:rsidRPr="000E7285">
      <w:rPr>
        <w:rFonts w:eastAsia="Times New Roman" w:cs="Arial"/>
        <w:sz w:val="19"/>
        <w:szCs w:val="19"/>
      </w:rPr>
      <w:t xml:space="preserve"> 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Podnoje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346D46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8BE" w:rsidRDefault="00C958BE" w:rsidP="00AE35D1">
      <w:pPr>
        <w:spacing w:after="0" w:line="240" w:lineRule="auto"/>
      </w:pPr>
      <w:r>
        <w:separator/>
      </w:r>
    </w:p>
  </w:footnote>
  <w:foot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Default="00C958BE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hdrShapeDefaults>
    <o:shapedefaults v:ext="edit" spidmax="2508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4749"/>
    <w:rsid w:val="00035E8F"/>
    <w:rsid w:val="00035EEC"/>
    <w:rsid w:val="00037EC8"/>
    <w:rsid w:val="00041D20"/>
    <w:rsid w:val="00042D33"/>
    <w:rsid w:val="0004513C"/>
    <w:rsid w:val="000454B4"/>
    <w:rsid w:val="00045721"/>
    <w:rsid w:val="00045CCC"/>
    <w:rsid w:val="000479D6"/>
    <w:rsid w:val="00047F32"/>
    <w:rsid w:val="0005277D"/>
    <w:rsid w:val="00052A76"/>
    <w:rsid w:val="000562A8"/>
    <w:rsid w:val="00057C14"/>
    <w:rsid w:val="000617E0"/>
    <w:rsid w:val="00062A07"/>
    <w:rsid w:val="00062E57"/>
    <w:rsid w:val="000666D2"/>
    <w:rsid w:val="00067D16"/>
    <w:rsid w:val="00071A97"/>
    <w:rsid w:val="00072C81"/>
    <w:rsid w:val="00073263"/>
    <w:rsid w:val="000737D9"/>
    <w:rsid w:val="000743E9"/>
    <w:rsid w:val="00075515"/>
    <w:rsid w:val="000800B5"/>
    <w:rsid w:val="00081940"/>
    <w:rsid w:val="00085E8C"/>
    <w:rsid w:val="00090260"/>
    <w:rsid w:val="00090F12"/>
    <w:rsid w:val="00093893"/>
    <w:rsid w:val="00093FFC"/>
    <w:rsid w:val="00094C98"/>
    <w:rsid w:val="000A14D2"/>
    <w:rsid w:val="000A211F"/>
    <w:rsid w:val="000A516A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63F0"/>
    <w:rsid w:val="000C7868"/>
    <w:rsid w:val="000D555D"/>
    <w:rsid w:val="000E1112"/>
    <w:rsid w:val="000E13CC"/>
    <w:rsid w:val="000E3A01"/>
    <w:rsid w:val="000E4ABB"/>
    <w:rsid w:val="000E7285"/>
    <w:rsid w:val="000F04E1"/>
    <w:rsid w:val="000F09ED"/>
    <w:rsid w:val="000F1596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3256"/>
    <w:rsid w:val="00116244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477D"/>
    <w:rsid w:val="0013644E"/>
    <w:rsid w:val="00140D1A"/>
    <w:rsid w:val="001432B3"/>
    <w:rsid w:val="0014476E"/>
    <w:rsid w:val="00147A3B"/>
    <w:rsid w:val="00147BED"/>
    <w:rsid w:val="00152275"/>
    <w:rsid w:val="001526BF"/>
    <w:rsid w:val="00154A76"/>
    <w:rsid w:val="001564EC"/>
    <w:rsid w:val="00156F4B"/>
    <w:rsid w:val="00157AA7"/>
    <w:rsid w:val="001637D9"/>
    <w:rsid w:val="00165954"/>
    <w:rsid w:val="00165E58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60B3"/>
    <w:rsid w:val="001B0533"/>
    <w:rsid w:val="001B0B2A"/>
    <w:rsid w:val="001B1A65"/>
    <w:rsid w:val="001B3C94"/>
    <w:rsid w:val="001B641B"/>
    <w:rsid w:val="001C1FDF"/>
    <w:rsid w:val="001C2048"/>
    <w:rsid w:val="001C3F5F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6D4"/>
    <w:rsid w:val="001E329C"/>
    <w:rsid w:val="001F0A06"/>
    <w:rsid w:val="001F19FB"/>
    <w:rsid w:val="001F28BE"/>
    <w:rsid w:val="001F5378"/>
    <w:rsid w:val="0020176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11A4"/>
    <w:rsid w:val="00221BB0"/>
    <w:rsid w:val="00221E48"/>
    <w:rsid w:val="002237F3"/>
    <w:rsid w:val="00223DA7"/>
    <w:rsid w:val="002260BD"/>
    <w:rsid w:val="00226C6E"/>
    <w:rsid w:val="00232DB9"/>
    <w:rsid w:val="00234396"/>
    <w:rsid w:val="00236FE9"/>
    <w:rsid w:val="002417E1"/>
    <w:rsid w:val="00244B32"/>
    <w:rsid w:val="00244FF9"/>
    <w:rsid w:val="00245666"/>
    <w:rsid w:val="00246384"/>
    <w:rsid w:val="0024653F"/>
    <w:rsid w:val="002563D1"/>
    <w:rsid w:val="00257EE2"/>
    <w:rsid w:val="00264224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FD9"/>
    <w:rsid w:val="00282E66"/>
    <w:rsid w:val="002834B1"/>
    <w:rsid w:val="00285B02"/>
    <w:rsid w:val="00290697"/>
    <w:rsid w:val="002910FC"/>
    <w:rsid w:val="002915DB"/>
    <w:rsid w:val="00292FAF"/>
    <w:rsid w:val="00295EFE"/>
    <w:rsid w:val="002969B8"/>
    <w:rsid w:val="002A0053"/>
    <w:rsid w:val="002A0507"/>
    <w:rsid w:val="002A38D0"/>
    <w:rsid w:val="002A599E"/>
    <w:rsid w:val="002B1A0D"/>
    <w:rsid w:val="002B45D9"/>
    <w:rsid w:val="002B4AC1"/>
    <w:rsid w:val="002B6016"/>
    <w:rsid w:val="002B7D68"/>
    <w:rsid w:val="002C11A1"/>
    <w:rsid w:val="002C48CB"/>
    <w:rsid w:val="002C4FED"/>
    <w:rsid w:val="002C64CB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30186D"/>
    <w:rsid w:val="0030270F"/>
    <w:rsid w:val="00303FDD"/>
    <w:rsid w:val="00304FB3"/>
    <w:rsid w:val="0030575E"/>
    <w:rsid w:val="00306BFE"/>
    <w:rsid w:val="00306D3A"/>
    <w:rsid w:val="00306F85"/>
    <w:rsid w:val="00310146"/>
    <w:rsid w:val="003109E2"/>
    <w:rsid w:val="00310E04"/>
    <w:rsid w:val="00310F96"/>
    <w:rsid w:val="003132C3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403B"/>
    <w:rsid w:val="00334B7C"/>
    <w:rsid w:val="003358AA"/>
    <w:rsid w:val="003378CD"/>
    <w:rsid w:val="003439D3"/>
    <w:rsid w:val="00344F38"/>
    <w:rsid w:val="00346285"/>
    <w:rsid w:val="00346D46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71E4D"/>
    <w:rsid w:val="003727B4"/>
    <w:rsid w:val="00373D3F"/>
    <w:rsid w:val="00375495"/>
    <w:rsid w:val="0037736C"/>
    <w:rsid w:val="003869DA"/>
    <w:rsid w:val="00386C27"/>
    <w:rsid w:val="003929E0"/>
    <w:rsid w:val="00392C03"/>
    <w:rsid w:val="00393647"/>
    <w:rsid w:val="003979AE"/>
    <w:rsid w:val="003A36A8"/>
    <w:rsid w:val="003A411B"/>
    <w:rsid w:val="003B25C7"/>
    <w:rsid w:val="003C5F0E"/>
    <w:rsid w:val="003C7367"/>
    <w:rsid w:val="003C7E36"/>
    <w:rsid w:val="003D01A5"/>
    <w:rsid w:val="003D0E4F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5B42"/>
    <w:rsid w:val="004006DC"/>
    <w:rsid w:val="00400E1E"/>
    <w:rsid w:val="004010B4"/>
    <w:rsid w:val="00402611"/>
    <w:rsid w:val="00403202"/>
    <w:rsid w:val="004065CD"/>
    <w:rsid w:val="004066BD"/>
    <w:rsid w:val="00410152"/>
    <w:rsid w:val="0041096C"/>
    <w:rsid w:val="00414463"/>
    <w:rsid w:val="00414491"/>
    <w:rsid w:val="00416F51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28C8"/>
    <w:rsid w:val="00432A48"/>
    <w:rsid w:val="004343FA"/>
    <w:rsid w:val="004405CD"/>
    <w:rsid w:val="004420A9"/>
    <w:rsid w:val="00443722"/>
    <w:rsid w:val="00443A7D"/>
    <w:rsid w:val="004447FC"/>
    <w:rsid w:val="0044748D"/>
    <w:rsid w:val="004475EE"/>
    <w:rsid w:val="00451544"/>
    <w:rsid w:val="0045213B"/>
    <w:rsid w:val="004521D8"/>
    <w:rsid w:val="00452EC2"/>
    <w:rsid w:val="00452F29"/>
    <w:rsid w:val="00454956"/>
    <w:rsid w:val="004566F4"/>
    <w:rsid w:val="004567B5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7432"/>
    <w:rsid w:val="00481DEF"/>
    <w:rsid w:val="0048362C"/>
    <w:rsid w:val="0048635F"/>
    <w:rsid w:val="00494386"/>
    <w:rsid w:val="00494449"/>
    <w:rsid w:val="00497A49"/>
    <w:rsid w:val="004A0E87"/>
    <w:rsid w:val="004A2189"/>
    <w:rsid w:val="004A5658"/>
    <w:rsid w:val="004B02BC"/>
    <w:rsid w:val="004B1481"/>
    <w:rsid w:val="004B1DE4"/>
    <w:rsid w:val="004B339A"/>
    <w:rsid w:val="004B7528"/>
    <w:rsid w:val="004C00E3"/>
    <w:rsid w:val="004C03F7"/>
    <w:rsid w:val="004C0C3A"/>
    <w:rsid w:val="004C4CAA"/>
    <w:rsid w:val="004C5C55"/>
    <w:rsid w:val="004C6F63"/>
    <w:rsid w:val="004C75D8"/>
    <w:rsid w:val="004D3C83"/>
    <w:rsid w:val="004E082D"/>
    <w:rsid w:val="004E0E04"/>
    <w:rsid w:val="004E1E60"/>
    <w:rsid w:val="004E4CD5"/>
    <w:rsid w:val="004E588A"/>
    <w:rsid w:val="004F3415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201C6"/>
    <w:rsid w:val="00520922"/>
    <w:rsid w:val="00520D37"/>
    <w:rsid w:val="005236B6"/>
    <w:rsid w:val="00525A6E"/>
    <w:rsid w:val="00527F1B"/>
    <w:rsid w:val="00530BDD"/>
    <w:rsid w:val="00531434"/>
    <w:rsid w:val="00531C98"/>
    <w:rsid w:val="005320C3"/>
    <w:rsid w:val="00532BBD"/>
    <w:rsid w:val="005371EE"/>
    <w:rsid w:val="00544A1D"/>
    <w:rsid w:val="00546BC0"/>
    <w:rsid w:val="00551AFB"/>
    <w:rsid w:val="005522A6"/>
    <w:rsid w:val="0055291F"/>
    <w:rsid w:val="00555F2D"/>
    <w:rsid w:val="00562C3A"/>
    <w:rsid w:val="005654E7"/>
    <w:rsid w:val="00572377"/>
    <w:rsid w:val="005744F8"/>
    <w:rsid w:val="00576D51"/>
    <w:rsid w:val="00582992"/>
    <w:rsid w:val="00582BB8"/>
    <w:rsid w:val="0058795F"/>
    <w:rsid w:val="00587994"/>
    <w:rsid w:val="00587B1C"/>
    <w:rsid w:val="00591992"/>
    <w:rsid w:val="0059334C"/>
    <w:rsid w:val="00596884"/>
    <w:rsid w:val="005968E9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471B"/>
    <w:rsid w:val="005E4AC8"/>
    <w:rsid w:val="005E5574"/>
    <w:rsid w:val="005E6C3C"/>
    <w:rsid w:val="005E7AFD"/>
    <w:rsid w:val="005F0AE9"/>
    <w:rsid w:val="005F2590"/>
    <w:rsid w:val="005F39E1"/>
    <w:rsid w:val="005F6F84"/>
    <w:rsid w:val="005F78AB"/>
    <w:rsid w:val="005F7E9D"/>
    <w:rsid w:val="00601BA3"/>
    <w:rsid w:val="00602844"/>
    <w:rsid w:val="00603925"/>
    <w:rsid w:val="00606B35"/>
    <w:rsid w:val="006071E3"/>
    <w:rsid w:val="00611CCD"/>
    <w:rsid w:val="00613FE4"/>
    <w:rsid w:val="00615087"/>
    <w:rsid w:val="00620373"/>
    <w:rsid w:val="00621CA0"/>
    <w:rsid w:val="006220C1"/>
    <w:rsid w:val="006220D7"/>
    <w:rsid w:val="00622DE4"/>
    <w:rsid w:val="00623C82"/>
    <w:rsid w:val="00623CB3"/>
    <w:rsid w:val="00624312"/>
    <w:rsid w:val="00626449"/>
    <w:rsid w:val="00627E2C"/>
    <w:rsid w:val="0063028C"/>
    <w:rsid w:val="00631E61"/>
    <w:rsid w:val="00634A7C"/>
    <w:rsid w:val="00644808"/>
    <w:rsid w:val="00644E14"/>
    <w:rsid w:val="0064535C"/>
    <w:rsid w:val="00645528"/>
    <w:rsid w:val="00645771"/>
    <w:rsid w:val="00647585"/>
    <w:rsid w:val="006476A4"/>
    <w:rsid w:val="006549BA"/>
    <w:rsid w:val="0065565B"/>
    <w:rsid w:val="006561B5"/>
    <w:rsid w:val="0065688C"/>
    <w:rsid w:val="006571CF"/>
    <w:rsid w:val="006571D0"/>
    <w:rsid w:val="006574F4"/>
    <w:rsid w:val="00662B68"/>
    <w:rsid w:val="00662C57"/>
    <w:rsid w:val="00665728"/>
    <w:rsid w:val="006672AE"/>
    <w:rsid w:val="00667312"/>
    <w:rsid w:val="00671E0F"/>
    <w:rsid w:val="006738F5"/>
    <w:rsid w:val="00676976"/>
    <w:rsid w:val="00677EA0"/>
    <w:rsid w:val="00681069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1C18"/>
    <w:rsid w:val="006A30F5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C6102"/>
    <w:rsid w:val="006C6A89"/>
    <w:rsid w:val="006D614F"/>
    <w:rsid w:val="006D63F0"/>
    <w:rsid w:val="006E3E83"/>
    <w:rsid w:val="006E54A3"/>
    <w:rsid w:val="006F26D9"/>
    <w:rsid w:val="006F357A"/>
    <w:rsid w:val="006F535B"/>
    <w:rsid w:val="00700002"/>
    <w:rsid w:val="007004E5"/>
    <w:rsid w:val="00700998"/>
    <w:rsid w:val="00700ED8"/>
    <w:rsid w:val="00702B3D"/>
    <w:rsid w:val="00702E48"/>
    <w:rsid w:val="00704716"/>
    <w:rsid w:val="00704944"/>
    <w:rsid w:val="00705185"/>
    <w:rsid w:val="00707E68"/>
    <w:rsid w:val="0071073D"/>
    <w:rsid w:val="00710AC0"/>
    <w:rsid w:val="00710AE5"/>
    <w:rsid w:val="00711902"/>
    <w:rsid w:val="00714F1D"/>
    <w:rsid w:val="007162FD"/>
    <w:rsid w:val="00720F3F"/>
    <w:rsid w:val="007217DE"/>
    <w:rsid w:val="007221ED"/>
    <w:rsid w:val="00724057"/>
    <w:rsid w:val="0072650F"/>
    <w:rsid w:val="007273CD"/>
    <w:rsid w:val="007304E2"/>
    <w:rsid w:val="007305EA"/>
    <w:rsid w:val="00733D40"/>
    <w:rsid w:val="007342C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5255"/>
    <w:rsid w:val="0075772D"/>
    <w:rsid w:val="00761417"/>
    <w:rsid w:val="0076464B"/>
    <w:rsid w:val="00765976"/>
    <w:rsid w:val="00765AC6"/>
    <w:rsid w:val="007667DB"/>
    <w:rsid w:val="0076739E"/>
    <w:rsid w:val="00767E36"/>
    <w:rsid w:val="0077024A"/>
    <w:rsid w:val="00777891"/>
    <w:rsid w:val="00777D96"/>
    <w:rsid w:val="00783A4F"/>
    <w:rsid w:val="00783AEC"/>
    <w:rsid w:val="007859D5"/>
    <w:rsid w:val="00786303"/>
    <w:rsid w:val="007866A7"/>
    <w:rsid w:val="00786C65"/>
    <w:rsid w:val="007937A8"/>
    <w:rsid w:val="00794772"/>
    <w:rsid w:val="007955CC"/>
    <w:rsid w:val="00796388"/>
    <w:rsid w:val="00797994"/>
    <w:rsid w:val="00797BC9"/>
    <w:rsid w:val="007A13D3"/>
    <w:rsid w:val="007A1557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3F76"/>
    <w:rsid w:val="007D44F0"/>
    <w:rsid w:val="007D45F1"/>
    <w:rsid w:val="007D690E"/>
    <w:rsid w:val="007D7208"/>
    <w:rsid w:val="007E1C2B"/>
    <w:rsid w:val="007E222A"/>
    <w:rsid w:val="007E582D"/>
    <w:rsid w:val="007F1E67"/>
    <w:rsid w:val="007F3D20"/>
    <w:rsid w:val="007F4002"/>
    <w:rsid w:val="007F4420"/>
    <w:rsid w:val="007F5394"/>
    <w:rsid w:val="007F60A8"/>
    <w:rsid w:val="0080046D"/>
    <w:rsid w:val="00801EB8"/>
    <w:rsid w:val="00804698"/>
    <w:rsid w:val="008047C6"/>
    <w:rsid w:val="00804E5B"/>
    <w:rsid w:val="00807D5B"/>
    <w:rsid w:val="00810A4B"/>
    <w:rsid w:val="00810E4D"/>
    <w:rsid w:val="008117C3"/>
    <w:rsid w:val="00811935"/>
    <w:rsid w:val="0081235D"/>
    <w:rsid w:val="0081351E"/>
    <w:rsid w:val="00821087"/>
    <w:rsid w:val="00822F9F"/>
    <w:rsid w:val="00833BDB"/>
    <w:rsid w:val="008340CD"/>
    <w:rsid w:val="00834FCE"/>
    <w:rsid w:val="00835BFB"/>
    <w:rsid w:val="00836038"/>
    <w:rsid w:val="00837123"/>
    <w:rsid w:val="008374B8"/>
    <w:rsid w:val="00842C40"/>
    <w:rsid w:val="00847298"/>
    <w:rsid w:val="00847EFF"/>
    <w:rsid w:val="008506C4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0C92"/>
    <w:rsid w:val="008C2923"/>
    <w:rsid w:val="008C3E02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69C5"/>
    <w:rsid w:val="008F7EA3"/>
    <w:rsid w:val="009012D9"/>
    <w:rsid w:val="00903BF3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73E1"/>
    <w:rsid w:val="009423D3"/>
    <w:rsid w:val="00943C6F"/>
    <w:rsid w:val="009456C8"/>
    <w:rsid w:val="00945DA9"/>
    <w:rsid w:val="00947AC0"/>
    <w:rsid w:val="00955BB2"/>
    <w:rsid w:val="009606D4"/>
    <w:rsid w:val="00961DA1"/>
    <w:rsid w:val="009626AB"/>
    <w:rsid w:val="009636B6"/>
    <w:rsid w:val="00965486"/>
    <w:rsid w:val="0097104D"/>
    <w:rsid w:val="0097153D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FF2"/>
    <w:rsid w:val="009A2486"/>
    <w:rsid w:val="009A3270"/>
    <w:rsid w:val="009A6023"/>
    <w:rsid w:val="009B1CCB"/>
    <w:rsid w:val="009B1DCC"/>
    <w:rsid w:val="009B3074"/>
    <w:rsid w:val="009B35B5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FE2"/>
    <w:rsid w:val="009E3641"/>
    <w:rsid w:val="009E3F77"/>
    <w:rsid w:val="009E53C8"/>
    <w:rsid w:val="009E60BE"/>
    <w:rsid w:val="009E6A41"/>
    <w:rsid w:val="009E6AB6"/>
    <w:rsid w:val="009E78D5"/>
    <w:rsid w:val="009F6178"/>
    <w:rsid w:val="00A0118A"/>
    <w:rsid w:val="00A04CB8"/>
    <w:rsid w:val="00A11570"/>
    <w:rsid w:val="00A11B8C"/>
    <w:rsid w:val="00A150B3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5F18"/>
    <w:rsid w:val="00A467DA"/>
    <w:rsid w:val="00A47130"/>
    <w:rsid w:val="00A4725D"/>
    <w:rsid w:val="00A478A1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80C70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2E68"/>
    <w:rsid w:val="00AA3292"/>
    <w:rsid w:val="00AA3B67"/>
    <w:rsid w:val="00AA7675"/>
    <w:rsid w:val="00AB02E4"/>
    <w:rsid w:val="00AB1A3C"/>
    <w:rsid w:val="00AB1DE2"/>
    <w:rsid w:val="00AB3B33"/>
    <w:rsid w:val="00AB41C7"/>
    <w:rsid w:val="00AB4317"/>
    <w:rsid w:val="00AC5E5D"/>
    <w:rsid w:val="00AC6915"/>
    <w:rsid w:val="00AD1876"/>
    <w:rsid w:val="00AD316C"/>
    <w:rsid w:val="00AD3726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511C"/>
    <w:rsid w:val="00B07119"/>
    <w:rsid w:val="00B1149F"/>
    <w:rsid w:val="00B12267"/>
    <w:rsid w:val="00B157D4"/>
    <w:rsid w:val="00B166A8"/>
    <w:rsid w:val="00B23DAF"/>
    <w:rsid w:val="00B2425C"/>
    <w:rsid w:val="00B24FB2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2C2F"/>
    <w:rsid w:val="00B63691"/>
    <w:rsid w:val="00B637B2"/>
    <w:rsid w:val="00B66C6D"/>
    <w:rsid w:val="00B70257"/>
    <w:rsid w:val="00B702F8"/>
    <w:rsid w:val="00B7101B"/>
    <w:rsid w:val="00B7103C"/>
    <w:rsid w:val="00B755B8"/>
    <w:rsid w:val="00B75C2B"/>
    <w:rsid w:val="00B75F87"/>
    <w:rsid w:val="00B8096F"/>
    <w:rsid w:val="00B80B83"/>
    <w:rsid w:val="00B81116"/>
    <w:rsid w:val="00B81C8B"/>
    <w:rsid w:val="00B81EB3"/>
    <w:rsid w:val="00B832FD"/>
    <w:rsid w:val="00B84393"/>
    <w:rsid w:val="00B8570D"/>
    <w:rsid w:val="00B864DE"/>
    <w:rsid w:val="00B865F9"/>
    <w:rsid w:val="00B92E84"/>
    <w:rsid w:val="00B933AB"/>
    <w:rsid w:val="00B94B83"/>
    <w:rsid w:val="00B957BB"/>
    <w:rsid w:val="00BA0B30"/>
    <w:rsid w:val="00BA16E8"/>
    <w:rsid w:val="00BA6269"/>
    <w:rsid w:val="00BB0260"/>
    <w:rsid w:val="00BB0300"/>
    <w:rsid w:val="00BB336B"/>
    <w:rsid w:val="00BB346E"/>
    <w:rsid w:val="00BB3BB6"/>
    <w:rsid w:val="00BB655D"/>
    <w:rsid w:val="00BB68B9"/>
    <w:rsid w:val="00BC0A89"/>
    <w:rsid w:val="00BC104E"/>
    <w:rsid w:val="00BC1F3B"/>
    <w:rsid w:val="00BC412E"/>
    <w:rsid w:val="00BD0263"/>
    <w:rsid w:val="00BD2FCB"/>
    <w:rsid w:val="00BD4EC3"/>
    <w:rsid w:val="00BD4F29"/>
    <w:rsid w:val="00BD6436"/>
    <w:rsid w:val="00BD6888"/>
    <w:rsid w:val="00BE1A75"/>
    <w:rsid w:val="00BE2841"/>
    <w:rsid w:val="00BE2A95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6028"/>
    <w:rsid w:val="00C16945"/>
    <w:rsid w:val="00C16DA8"/>
    <w:rsid w:val="00C17F06"/>
    <w:rsid w:val="00C21778"/>
    <w:rsid w:val="00C21A4F"/>
    <w:rsid w:val="00C22AD6"/>
    <w:rsid w:val="00C23C95"/>
    <w:rsid w:val="00C242D6"/>
    <w:rsid w:val="00C2491F"/>
    <w:rsid w:val="00C31DF1"/>
    <w:rsid w:val="00C31F69"/>
    <w:rsid w:val="00C3502E"/>
    <w:rsid w:val="00C3504D"/>
    <w:rsid w:val="00C3619E"/>
    <w:rsid w:val="00C41BCC"/>
    <w:rsid w:val="00C4323C"/>
    <w:rsid w:val="00C4459C"/>
    <w:rsid w:val="00C478A8"/>
    <w:rsid w:val="00C47C4C"/>
    <w:rsid w:val="00C50046"/>
    <w:rsid w:val="00C511F9"/>
    <w:rsid w:val="00C51E2A"/>
    <w:rsid w:val="00C52580"/>
    <w:rsid w:val="00C5419E"/>
    <w:rsid w:val="00C5425F"/>
    <w:rsid w:val="00C606A2"/>
    <w:rsid w:val="00C61753"/>
    <w:rsid w:val="00C620EE"/>
    <w:rsid w:val="00C6286A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C2"/>
    <w:rsid w:val="00C755CB"/>
    <w:rsid w:val="00C80C9F"/>
    <w:rsid w:val="00C85D58"/>
    <w:rsid w:val="00C86222"/>
    <w:rsid w:val="00C8731E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5EF5"/>
    <w:rsid w:val="00CA6FF0"/>
    <w:rsid w:val="00CA7A39"/>
    <w:rsid w:val="00CB074D"/>
    <w:rsid w:val="00CB54BF"/>
    <w:rsid w:val="00CB67EC"/>
    <w:rsid w:val="00CB75CB"/>
    <w:rsid w:val="00CB76B5"/>
    <w:rsid w:val="00CC21B1"/>
    <w:rsid w:val="00CC275B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6C3F"/>
    <w:rsid w:val="00CF14D9"/>
    <w:rsid w:val="00CF7E76"/>
    <w:rsid w:val="00D00012"/>
    <w:rsid w:val="00D00EE3"/>
    <w:rsid w:val="00D028B6"/>
    <w:rsid w:val="00D02D2E"/>
    <w:rsid w:val="00D03DDB"/>
    <w:rsid w:val="00D041FF"/>
    <w:rsid w:val="00D06365"/>
    <w:rsid w:val="00D10DEE"/>
    <w:rsid w:val="00D13066"/>
    <w:rsid w:val="00D15431"/>
    <w:rsid w:val="00D16BD8"/>
    <w:rsid w:val="00D16C71"/>
    <w:rsid w:val="00D17BD2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F67"/>
    <w:rsid w:val="00D46AB4"/>
    <w:rsid w:val="00D50E1B"/>
    <w:rsid w:val="00D5109C"/>
    <w:rsid w:val="00D51B7B"/>
    <w:rsid w:val="00D53DBE"/>
    <w:rsid w:val="00D55A88"/>
    <w:rsid w:val="00D5702E"/>
    <w:rsid w:val="00D61F7D"/>
    <w:rsid w:val="00D6362F"/>
    <w:rsid w:val="00D63FE9"/>
    <w:rsid w:val="00D65A34"/>
    <w:rsid w:val="00D70147"/>
    <w:rsid w:val="00D732FB"/>
    <w:rsid w:val="00D75A21"/>
    <w:rsid w:val="00D760A5"/>
    <w:rsid w:val="00D776C6"/>
    <w:rsid w:val="00D81452"/>
    <w:rsid w:val="00D81B23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69AC"/>
    <w:rsid w:val="00DB6E07"/>
    <w:rsid w:val="00DB7995"/>
    <w:rsid w:val="00DC05AE"/>
    <w:rsid w:val="00DC132C"/>
    <w:rsid w:val="00DC251A"/>
    <w:rsid w:val="00DC64C3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EF2"/>
    <w:rsid w:val="00DE65A2"/>
    <w:rsid w:val="00DE700B"/>
    <w:rsid w:val="00DE7950"/>
    <w:rsid w:val="00DF00E8"/>
    <w:rsid w:val="00DF01CC"/>
    <w:rsid w:val="00DF0635"/>
    <w:rsid w:val="00DF251C"/>
    <w:rsid w:val="00DF30AE"/>
    <w:rsid w:val="00E04A7C"/>
    <w:rsid w:val="00E10B6B"/>
    <w:rsid w:val="00E1283F"/>
    <w:rsid w:val="00E13B27"/>
    <w:rsid w:val="00E13D4A"/>
    <w:rsid w:val="00E162B3"/>
    <w:rsid w:val="00E16457"/>
    <w:rsid w:val="00E20184"/>
    <w:rsid w:val="00E20638"/>
    <w:rsid w:val="00E20718"/>
    <w:rsid w:val="00E20A62"/>
    <w:rsid w:val="00E22320"/>
    <w:rsid w:val="00E232AD"/>
    <w:rsid w:val="00E251B1"/>
    <w:rsid w:val="00E3044D"/>
    <w:rsid w:val="00E33080"/>
    <w:rsid w:val="00E33732"/>
    <w:rsid w:val="00E35A04"/>
    <w:rsid w:val="00E35E55"/>
    <w:rsid w:val="00E36078"/>
    <w:rsid w:val="00E3743C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74D5"/>
    <w:rsid w:val="00E57A64"/>
    <w:rsid w:val="00E6283A"/>
    <w:rsid w:val="00E62CCD"/>
    <w:rsid w:val="00E65201"/>
    <w:rsid w:val="00E658AC"/>
    <w:rsid w:val="00E66EED"/>
    <w:rsid w:val="00E6735F"/>
    <w:rsid w:val="00E70207"/>
    <w:rsid w:val="00E70A27"/>
    <w:rsid w:val="00E71D31"/>
    <w:rsid w:val="00E730D1"/>
    <w:rsid w:val="00E7412A"/>
    <w:rsid w:val="00E75759"/>
    <w:rsid w:val="00E803FD"/>
    <w:rsid w:val="00E81817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224C"/>
    <w:rsid w:val="00EB334F"/>
    <w:rsid w:val="00EB39AC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5065"/>
    <w:rsid w:val="00ED62A0"/>
    <w:rsid w:val="00ED65F1"/>
    <w:rsid w:val="00ED72B4"/>
    <w:rsid w:val="00ED7C49"/>
    <w:rsid w:val="00EE37C3"/>
    <w:rsid w:val="00EE3896"/>
    <w:rsid w:val="00EE60B0"/>
    <w:rsid w:val="00EE66A6"/>
    <w:rsid w:val="00EF0BE2"/>
    <w:rsid w:val="00EF2AF8"/>
    <w:rsid w:val="00EF2D35"/>
    <w:rsid w:val="00EF3A0B"/>
    <w:rsid w:val="00EF621E"/>
    <w:rsid w:val="00F00AB7"/>
    <w:rsid w:val="00F02F84"/>
    <w:rsid w:val="00F04274"/>
    <w:rsid w:val="00F053D9"/>
    <w:rsid w:val="00F0671B"/>
    <w:rsid w:val="00F110D7"/>
    <w:rsid w:val="00F11426"/>
    <w:rsid w:val="00F13DAE"/>
    <w:rsid w:val="00F1784B"/>
    <w:rsid w:val="00F20111"/>
    <w:rsid w:val="00F23B41"/>
    <w:rsid w:val="00F2459C"/>
    <w:rsid w:val="00F24D36"/>
    <w:rsid w:val="00F25BB1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670A"/>
    <w:rsid w:val="00F477AB"/>
    <w:rsid w:val="00F504BC"/>
    <w:rsid w:val="00F504CF"/>
    <w:rsid w:val="00F52B18"/>
    <w:rsid w:val="00F537A8"/>
    <w:rsid w:val="00F57EB6"/>
    <w:rsid w:val="00F601D0"/>
    <w:rsid w:val="00F62A21"/>
    <w:rsid w:val="00F62C26"/>
    <w:rsid w:val="00F6773D"/>
    <w:rsid w:val="00F7182E"/>
    <w:rsid w:val="00F71BEC"/>
    <w:rsid w:val="00F72D0A"/>
    <w:rsid w:val="00F737CD"/>
    <w:rsid w:val="00F74EF5"/>
    <w:rsid w:val="00F75536"/>
    <w:rsid w:val="00F77604"/>
    <w:rsid w:val="00F81D85"/>
    <w:rsid w:val="00F8363B"/>
    <w:rsid w:val="00F83B36"/>
    <w:rsid w:val="00F84E1F"/>
    <w:rsid w:val="00F91E78"/>
    <w:rsid w:val="00F937F0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4AD9"/>
    <w:rsid w:val="00FB561F"/>
    <w:rsid w:val="00FC1AD8"/>
    <w:rsid w:val="00FC237D"/>
    <w:rsid w:val="00FC2FC1"/>
    <w:rsid w:val="00FC3544"/>
    <w:rsid w:val="00FC51A4"/>
    <w:rsid w:val="00FC617B"/>
    <w:rsid w:val="00FC65E4"/>
    <w:rsid w:val="00FC78CF"/>
    <w:rsid w:val="00FC7E2E"/>
    <w:rsid w:val="00FD01D0"/>
    <w:rsid w:val="00FD0B63"/>
    <w:rsid w:val="00FD21DC"/>
    <w:rsid w:val="00FD3D87"/>
    <w:rsid w:val="00FD4BAE"/>
    <w:rsid w:val="00FD4C02"/>
    <w:rsid w:val="00FD4E05"/>
    <w:rsid w:val="00FD5254"/>
    <w:rsid w:val="00FD6B6D"/>
    <w:rsid w:val="00FE06F1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0881"/>
    <o:shapelayout v:ext="edit">
      <o:idmap v:ext="edit" data="1"/>
    </o:shapelayout>
  </w:shapeDefaults>
  <w:decimalSymbol w:val=","/>
  <w:listSeparator w:val=";"/>
  <w14:docId w14:val="23F9D419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E222A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Referencakomentara">
    <w:name w:val="annotation reference"/>
    <w:basedOn w:val="Zadanifontodlomka"/>
    <w:uiPriority w:val="99"/>
    <w:semiHidden/>
    <w:unhideWhenUsed/>
    <w:rsid w:val="00BE6420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BE6420"/>
    <w:rPr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422588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422588"/>
    <w:rPr>
      <w:b/>
      <w:bCs/>
      <w:sz w:val="20"/>
      <w:szCs w:val="20"/>
    </w:rPr>
  </w:style>
  <w:style w:type="paragraph" w:styleId="Zaglavlje">
    <w:name w:val="header"/>
    <w:basedOn w:val="Normal"/>
    <w:link w:val="Zaglavlje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AE35D1"/>
  </w:style>
  <w:style w:type="paragraph" w:styleId="Podnoje">
    <w:name w:val="footer"/>
    <w:basedOn w:val="Normal"/>
    <w:link w:val="Podnoje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AE35D1"/>
  </w:style>
  <w:style w:type="table" w:styleId="Reetkatablice">
    <w:name w:val="Table Grid"/>
    <w:basedOn w:val="Obinatablica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zija">
    <w:name w:val="Revision"/>
    <w:hidden/>
    <w:uiPriority w:val="99"/>
    <w:semiHidden/>
    <w:rsid w:val="00D70147"/>
    <w:pPr>
      <w:spacing w:after="0" w:line="240" w:lineRule="auto"/>
    </w:pPr>
  </w:style>
  <w:style w:type="paragraph" w:styleId="Odlomakpopisa">
    <w:name w:val="List Paragraph"/>
    <w:basedOn w:val="Normal"/>
    <w:link w:val="Odlomakpopisa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Standard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OdlomakpopisaChar">
    <w:name w:val="Odlomak popisa Char"/>
    <w:link w:val="Odlomakpopisa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Svijetlatablicareetke1">
    <w:name w:val="Grid Table 1 Light"/>
    <w:basedOn w:val="Obinatablica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5.xml"/><Relationship Id="rId26" Type="http://schemas.openxmlformats.org/officeDocument/2006/relationships/chart" Target="charts/chart10.xml"/><Relationship Id="rId39" Type="http://schemas.openxmlformats.org/officeDocument/2006/relationships/chart" Target="charts/chart17.xml"/><Relationship Id="rId21" Type="http://schemas.openxmlformats.org/officeDocument/2006/relationships/chart" Target="charts/chart8.xml"/><Relationship Id="rId34" Type="http://schemas.openxmlformats.org/officeDocument/2006/relationships/chart" Target="charts/chart15.xml"/><Relationship Id="rId42" Type="http://schemas.openxmlformats.org/officeDocument/2006/relationships/chart" Target="charts/chart20.xml"/><Relationship Id="rId47" Type="http://schemas.openxmlformats.org/officeDocument/2006/relationships/chart" Target="charts/chart22.xml"/><Relationship Id="rId50" Type="http://schemas.openxmlformats.org/officeDocument/2006/relationships/footer" Target="footer1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footer" Target="footer9.xml"/><Relationship Id="rId11" Type="http://schemas.openxmlformats.org/officeDocument/2006/relationships/footer" Target="footer3.xml"/><Relationship Id="rId24" Type="http://schemas.openxmlformats.org/officeDocument/2006/relationships/footer" Target="footer8.xml"/><Relationship Id="rId32" Type="http://schemas.openxmlformats.org/officeDocument/2006/relationships/chart" Target="charts/chart14.xml"/><Relationship Id="rId37" Type="http://schemas.openxmlformats.org/officeDocument/2006/relationships/footer" Target="footer13.xml"/><Relationship Id="rId40" Type="http://schemas.openxmlformats.org/officeDocument/2006/relationships/chart" Target="charts/chart18.xml"/><Relationship Id="rId45" Type="http://schemas.openxmlformats.org/officeDocument/2006/relationships/footer" Target="footer16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footer" Target="footer7.xml"/><Relationship Id="rId28" Type="http://schemas.openxmlformats.org/officeDocument/2006/relationships/chart" Target="charts/chart12.xml"/><Relationship Id="rId36" Type="http://schemas.openxmlformats.org/officeDocument/2006/relationships/footer" Target="footer12.xml"/><Relationship Id="rId49" Type="http://schemas.openxmlformats.org/officeDocument/2006/relationships/chart" Target="charts/chart24.xml"/><Relationship Id="rId10" Type="http://schemas.openxmlformats.org/officeDocument/2006/relationships/footer" Target="footer2.xml"/><Relationship Id="rId19" Type="http://schemas.openxmlformats.org/officeDocument/2006/relationships/chart" Target="charts/chart6.xml"/><Relationship Id="rId31" Type="http://schemas.openxmlformats.org/officeDocument/2006/relationships/chart" Target="charts/chart13.xml"/><Relationship Id="rId44" Type="http://schemas.openxmlformats.org/officeDocument/2006/relationships/header" Target="header1.xm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3.xml"/><Relationship Id="rId22" Type="http://schemas.openxmlformats.org/officeDocument/2006/relationships/footer" Target="footer6.xml"/><Relationship Id="rId27" Type="http://schemas.openxmlformats.org/officeDocument/2006/relationships/chart" Target="charts/chart11.xml"/><Relationship Id="rId30" Type="http://schemas.openxmlformats.org/officeDocument/2006/relationships/footer" Target="footer10.xml"/><Relationship Id="rId35" Type="http://schemas.openxmlformats.org/officeDocument/2006/relationships/chart" Target="charts/chart16.xml"/><Relationship Id="rId43" Type="http://schemas.openxmlformats.org/officeDocument/2006/relationships/footer" Target="footer15.xml"/><Relationship Id="rId48" Type="http://schemas.openxmlformats.org/officeDocument/2006/relationships/chart" Target="charts/chart23.xml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footer" Target="footer5.xml"/><Relationship Id="rId25" Type="http://schemas.openxmlformats.org/officeDocument/2006/relationships/chart" Target="charts/chart9.xml"/><Relationship Id="rId33" Type="http://schemas.openxmlformats.org/officeDocument/2006/relationships/footer" Target="footer11.xml"/><Relationship Id="rId38" Type="http://schemas.openxmlformats.org/officeDocument/2006/relationships/footer" Target="footer14.xml"/><Relationship Id="rId46" Type="http://schemas.openxmlformats.org/officeDocument/2006/relationships/chart" Target="charts/chart21.xml"/><Relationship Id="rId20" Type="http://schemas.openxmlformats.org/officeDocument/2006/relationships/chart" Target="charts/chart7.xml"/><Relationship Id="rId41" Type="http://schemas.openxmlformats.org/officeDocument/2006/relationships/chart" Target="charts/chart1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3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chemeClr val="bg2">
                    <a:lumMod val="50000"/>
                  </a:schemeClr>
                </a:solidFill>
                <a:latin typeface="+mn-lt"/>
              </a:rPr>
              <a:t>Ukupna</a:t>
            </a: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n-lt"/>
              </a:rPr>
              <a:t> imovina</a:t>
            </a:r>
          </a:p>
        </c:rich>
      </c:tx>
      <c:layout>
        <c:manualLayout>
          <c:xMode val="edge"/>
          <c:yMode val="edge"/>
          <c:x val="0.27982149284266494"/>
          <c:y val="3.28227571115973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-0.2642385649532323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EE2-4285-AC55-3D530BD5401C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EE2-4285-AC55-3D530BD5401C}"/>
                </c:ext>
              </c:extLst>
            </c:dLbl>
            <c:dLbl>
              <c:idx val="2"/>
              <c:layout>
                <c:manualLayout>
                  <c:x val="-1.0856030524085145E-16"/>
                  <c:y val="-0.2395520188623637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EE2-4285-AC55-3D530BD5401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30.6.2019.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28075.599999999999</c:v>
                </c:pt>
                <c:pt idx="1">
                  <c:v>27219</c:v>
                </c:pt>
                <c:pt idx="2">
                  <c:v>26878.5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EE2-4285-AC55-3D530BD5401C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2.0062595802467695E-2"/>
              <c:y val="0.35516737438075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5586498138542146"/>
          <c:y val="3.2061460372126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8264872868475501"/>
          <c:y val="0.50740472841403406"/>
          <c:w val="0.54935919435973368"/>
          <c:h val="0.4206631593174184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B1E-4EBD-8208-CA339C82565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B1E-4EBD-8208-CA339C825652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B1E-4EBD-8208-CA339C825652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B1E-4EBD-8208-CA339C825652}"/>
              </c:ext>
            </c:extLst>
          </c:dPt>
          <c:dLbls>
            <c:dLbl>
              <c:idx val="0"/>
              <c:layout>
                <c:manualLayout>
                  <c:x val="0.1063819762127387"/>
                  <c:y val="0.137267617812364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B1E-4EBD-8208-CA339C825652}"/>
                </c:ext>
              </c:extLst>
            </c:dLbl>
            <c:dLbl>
              <c:idx val="1"/>
              <c:layout>
                <c:manualLayout>
                  <c:x val="-0.15624852756246013"/>
                  <c:y val="0.123540856031128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B1E-4EBD-8208-CA339C825652}"/>
                </c:ext>
              </c:extLst>
            </c:dLbl>
            <c:dLbl>
              <c:idx val="2"/>
              <c:layout>
                <c:manualLayout>
                  <c:x val="-0.18284402161564486"/>
                  <c:y val="7.206549935149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B1E-4EBD-8208-CA339C825652}"/>
                </c:ext>
              </c:extLst>
            </c:dLbl>
            <c:dLbl>
              <c:idx val="3"/>
              <c:layout>
                <c:manualLayout>
                  <c:x val="-0.1695462745890525"/>
                  <c:y val="-1.2582719609482796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B1E-4EBD-8208-CA339C8256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'!$D$42:$D$46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  <c:extLst/>
            </c:strRef>
          </c:cat>
          <c:val>
            <c:numRef>
              <c:f>'IDG_HBOR '!$F$42:$F$46</c:f>
              <c:numCache>
                <c:formatCode>0.0%</c:formatCode>
                <c:ptCount val="4"/>
                <c:pt idx="0">
                  <c:v>0.92221584385763489</c:v>
                </c:pt>
                <c:pt idx="1">
                  <c:v>3.7600459242250285E-2</c:v>
                </c:pt>
                <c:pt idx="2">
                  <c:v>2.8128587830080366E-2</c:v>
                </c:pt>
                <c:pt idx="3">
                  <c:v>1.2055109070034443E-2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8-5B1E-4EBD-8208-CA339C8256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5544036024714632E-2"/>
          <c:y val="0.21807546296296298"/>
          <c:w val="0.84881116047448879"/>
          <c:h val="0.231715277777777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14758091501"/>
          <c:y val="2.07143518518518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5545902341285794"/>
          <c:y val="0.51862006998012733"/>
          <c:w val="0.56147321559898422"/>
          <c:h val="0.4299392804761452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0D4-4C28-AC88-E59615E5E29D}"/>
              </c:ext>
            </c:extLst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0D4-4C28-AC88-E59615E5E29D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0D4-4C28-AC88-E59615E5E29D}"/>
              </c:ext>
            </c:extLst>
          </c:dPt>
          <c:dLbls>
            <c:dLbl>
              <c:idx val="0"/>
              <c:layout>
                <c:manualLayout>
                  <c:x val="-0.12522965131590269"/>
                  <c:y val="1.74406564103289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0D4-4C28-AC88-E59615E5E29D}"/>
                </c:ext>
              </c:extLst>
            </c:dLbl>
            <c:dLbl>
              <c:idx val="1"/>
              <c:layout>
                <c:manualLayout>
                  <c:x val="-0.11189174622227493"/>
                  <c:y val="-5.93918981481481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0D4-4C28-AC88-E59615E5E29D}"/>
                </c:ext>
              </c:extLst>
            </c:dLbl>
            <c:dLbl>
              <c:idx val="2"/>
              <c:layout>
                <c:manualLayout>
                  <c:x val="9.062530512770775E-2"/>
                  <c:y val="-5.9393518518518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0D4-4C28-AC88-E59615E5E2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'!$I$42:$I$46</c:f>
              <c:strCache>
                <c:ptCount val="3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</c:strCache>
              <c:extLst/>
            </c:strRef>
          </c:cat>
          <c:val>
            <c:numRef>
              <c:f>'IDG_HBOR '!$L$42:$L$46</c:f>
              <c:numCache>
                <c:formatCode>0.0%</c:formatCode>
                <c:ptCount val="3"/>
                <c:pt idx="0">
                  <c:v>0.69584874640361694</c:v>
                </c:pt>
                <c:pt idx="1">
                  <c:v>9.0423345663789567E-3</c:v>
                </c:pt>
                <c:pt idx="2">
                  <c:v>0.29510891903000408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6-B0D4-4C28-AC88-E59615E5E2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1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4226860091053366E-3"/>
          <c:y val="0.21585215071256586"/>
          <c:w val="0.99357731399089466"/>
          <c:h val="0.1765111052154717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5549072866514349"/>
          <c:y val="0.51396674191949776"/>
          <c:w val="0.55788692664973538"/>
          <c:h val="0.4271931361408813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EC7-4926-A7A1-AB2752736D5A}"/>
              </c:ext>
            </c:extLst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EC7-4926-A7A1-AB2752736D5A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EC7-4926-A7A1-AB2752736D5A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EC7-4926-A7A1-AB2752736D5A}"/>
              </c:ext>
            </c:extLst>
          </c:dPt>
          <c:dLbls>
            <c:dLbl>
              <c:idx val="0"/>
              <c:layout>
                <c:manualLayout>
                  <c:x val="-0.14971969800371115"/>
                  <c:y val="1.04319444444443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EC7-4926-A7A1-AB2752736D5A}"/>
                </c:ext>
              </c:extLst>
            </c:dLbl>
            <c:dLbl>
              <c:idx val="1"/>
              <c:layout>
                <c:manualLayout>
                  <c:x val="-0.12642996720313388"/>
                  <c:y val="-6.85057870370370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EC7-4926-A7A1-AB2752736D5A}"/>
                </c:ext>
              </c:extLst>
            </c:dLbl>
            <c:dLbl>
              <c:idx val="2"/>
              <c:layout>
                <c:manualLayout>
                  <c:x val="9.981313200247411E-3"/>
                  <c:y val="-7.23696759259258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EC7-4926-A7A1-AB2752736D5A}"/>
                </c:ext>
              </c:extLst>
            </c:dLbl>
            <c:dLbl>
              <c:idx val="3"/>
              <c:layout>
                <c:manualLayout>
                  <c:x val="0.1330841760032988"/>
                  <c:y val="1.3976620370370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EC7-4926-A7A1-AB2752736D5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'!$M$42:$M$46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  <c:extLst/>
            </c:strRef>
          </c:cat>
          <c:val>
            <c:numRef>
              <c:f>'IDG_HBOR '!$O$42:$O$46</c:f>
              <c:numCache>
                <c:formatCode>0.0%</c:formatCode>
                <c:ptCount val="4"/>
                <c:pt idx="0">
                  <c:v>0.5915960191669738</c:v>
                </c:pt>
                <c:pt idx="1">
                  <c:v>7.0033173608551411E-3</c:v>
                </c:pt>
                <c:pt idx="2">
                  <c:v>0.28897899004791744</c:v>
                </c:pt>
                <c:pt idx="3">
                  <c:v>0.11242167342425359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8-9EC7-4926-A7A1-AB2752736D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3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6037518210657051E-3"/>
          <c:y val="0.21337337962962966"/>
          <c:w val="0.9884001945963109"/>
          <c:h val="0.2401824074074073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rgbClr val="4D4D4D"/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18836171743516117"/>
          <c:w val="0.82879884794532954"/>
          <c:h val="0.69193081634026521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0154178344783492"/>
                  <c:y val="7.14570804576051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BEB-4568-B0D7-2DA4A681071A}"/>
                </c:ext>
              </c:extLst>
            </c:dLbl>
            <c:dLbl>
              <c:idx val="1"/>
              <c:layout>
                <c:manualLayout>
                  <c:x val="-9.9199999999999997E-2"/>
                  <c:y val="-5.06282459373429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EB-4568-B0D7-2DA4A681071A}"/>
                </c:ext>
              </c:extLst>
            </c:dLbl>
            <c:dLbl>
              <c:idx val="2"/>
              <c:layout>
                <c:manualLayout>
                  <c:x val="-7.723921568627462E-2"/>
                  <c:y val="5.47415615601241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BEB-4568-B0D7-2DA4A681071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rgbClr val="4D4D4D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30.6.2018.</c:v>
                </c:pt>
                <c:pt idx="1">
                  <c:v>31.12.2018.</c:v>
                </c:pt>
                <c:pt idx="2">
                  <c:v>30.6.2019.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7.3795770000000003</c:v>
                </c:pt>
                <c:pt idx="1">
                  <c:v>7.4175750000000003</c:v>
                </c:pt>
                <c:pt idx="2">
                  <c:v>7.3936330000000003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BEB-4568-B0D7-2DA4A68107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45"/>
          <c:min val="7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rgbClr val="4D4D4D"/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19005480092700852"/>
          <c:w val="0.82237727583485043"/>
          <c:h val="0.6914714755039626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2B59-4A70-A093-606A9F715978}"/>
              </c:ext>
            </c:extLst>
          </c:dPt>
          <c:dLbls>
            <c:dLbl>
              <c:idx val="0"/>
              <c:layout>
                <c:manualLayout>
                  <c:x val="-0.10166600527719181"/>
                  <c:y val="5.06395756690366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B59-4A70-A093-606A9F715978}"/>
                </c:ext>
              </c:extLst>
            </c:dLbl>
            <c:dLbl>
              <c:idx val="1"/>
              <c:layout>
                <c:manualLayout>
                  <c:x val="-0.13713423421541804"/>
                  <c:y val="-8.54940765453421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B59-4A70-A093-606A9F715978}"/>
                </c:ext>
              </c:extLst>
            </c:dLbl>
            <c:dLbl>
              <c:idx val="2"/>
              <c:layout>
                <c:manualLayout>
                  <c:x val="-5.9218376880608922E-2"/>
                  <c:y val="-6.041298645372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B59-4A70-A093-606A9F71597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4D4D4D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30.6.2018.</c:v>
                </c:pt>
                <c:pt idx="1">
                  <c:v>31.12.2018.</c:v>
                </c:pt>
                <c:pt idx="2">
                  <c:v>30.6.2019.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6.3365770000000001</c:v>
                </c:pt>
                <c:pt idx="1">
                  <c:v>6.4691919999999996</c:v>
                </c:pt>
                <c:pt idx="2">
                  <c:v>6.4953289999999999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2B59-4A70-A093-606A9F7159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6.6"/>
          <c:min val="6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1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5609990686648043"/>
          <c:y val="0.38630835876244085"/>
          <c:w val="0.58058521717043443"/>
          <c:h val="0.5701628848664245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612-4F70-A51A-F3E2EA5D831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612-4F70-A51A-F3E2EA5D8312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612-4F70-A51A-F3E2EA5D8312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612-4F70-A51A-F3E2EA5D8312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612-4F70-A51A-F3E2EA5D8312}"/>
              </c:ext>
            </c:extLst>
          </c:dPt>
          <c:dLbls>
            <c:dLbl>
              <c:idx val="0"/>
              <c:layout>
                <c:manualLayout>
                  <c:x val="0.14136546184738955"/>
                  <c:y val="6.0931971796252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612-4F70-A51A-F3E2EA5D8312}"/>
                </c:ext>
              </c:extLst>
            </c:dLbl>
            <c:dLbl>
              <c:idx val="1"/>
              <c:layout>
                <c:manualLayout>
                  <c:x val="-0.12592596264974124"/>
                  <c:y val="0.10289351851851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12-4F70-A51A-F3E2EA5D8312}"/>
                </c:ext>
              </c:extLst>
            </c:dLbl>
            <c:dLbl>
              <c:idx val="2"/>
              <c:layout>
                <c:manualLayout>
                  <c:x val="-0.1555556009202686"/>
                  <c:y val="-7.64351851851852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612-4F70-A51A-F3E2EA5D8312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12-4F70-A51A-F3E2EA5D8312}"/>
                </c:ext>
              </c:extLst>
            </c:dLbl>
            <c:dLbl>
              <c:idx val="4"/>
              <c:layout>
                <c:manualLayout>
                  <c:x val="0.20595647955487628"/>
                  <c:y val="-9.755290588676415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rgbClr val="626262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rgbClr val="626262"/>
                        </a:solidFill>
                      </a:rPr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rgbClr val="62626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58317222951"/>
                      <c:h val="5.94666666666666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6612-4F70-A51A-F3E2EA5D8312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'novi portfelj'!$B$39:$B$43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'novi portfelj'!$D$39:$D$43</c:f>
              <c:numCache>
                <c:formatCode>0.0%</c:formatCode>
                <c:ptCount val="5"/>
                <c:pt idx="0">
                  <c:v>0.74565291386748467</c:v>
                </c:pt>
                <c:pt idx="1">
                  <c:v>6.9226275187052752E-2</c:v>
                </c:pt>
                <c:pt idx="2">
                  <c:v>0.17606836222439182</c:v>
                </c:pt>
                <c:pt idx="3">
                  <c:v>8.8951990723881297E-3</c:v>
                </c:pt>
                <c:pt idx="4">
                  <c:v>5.7249648682643686E-5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612-4F70-A51A-F3E2EA5D831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6835098356607864"/>
          <c:y val="0.40245127572945333"/>
          <c:w val="0.60309096271502649"/>
          <c:h val="0.584877233534826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028-4DA5-8FAB-5F009065E8CE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028-4DA5-8FAB-5F009065E8CE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028-4DA5-8FAB-5F009065E8CE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028-4DA5-8FAB-5F009065E8CE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028-4DA5-8FAB-5F009065E8CE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028-4DA5-8FAB-5F009065E8CE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028-4DA5-8FAB-5F009065E8CE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028-4DA5-8FAB-5F009065E8CE}"/>
                </c:ext>
              </c:extLst>
            </c:dLbl>
            <c:dLbl>
              <c:idx val="3"/>
              <c:layout>
                <c:manualLayout>
                  <c:x val="-9.5491069040158597E-2"/>
                  <c:y val="-9.1803274738467597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5028-4DA5-8FAB-5F009065E8CE}"/>
                </c:ext>
              </c:extLst>
            </c:dLbl>
            <c:dLbl>
              <c:idx val="4"/>
              <c:layout>
                <c:manualLayout>
                  <c:x val="0.22403673890191045"/>
                  <c:y val="-9.067266591676040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5028-4DA5-8FAB-5F009065E8CE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0.77550048751781309</c:v>
                </c:pt>
                <c:pt idx="1">
                  <c:v>7.0560270471421063E-2</c:v>
                </c:pt>
                <c:pt idx="2">
                  <c:v>0.1410224604360544</c:v>
                </c:pt>
                <c:pt idx="3">
                  <c:v>1.1867741321317508E-2</c:v>
                </c:pt>
                <c:pt idx="4" formatCode="0.000%">
                  <c:v>4.9040253393874004E-5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028-4DA5-8FAB-5F009065E8C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7454113967461387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FVRDG</a:t>
            </a:r>
          </a:p>
          <a:p>
            <a:pPr>
              <a:defRPr/>
            </a:pPr>
            <a:r>
              <a:rPr lang="hr-HR" sz="1200" baseline="0">
                <a:latin typeface="+mj-lt"/>
              </a:rPr>
              <a:t> </a:t>
            </a:r>
            <a:r>
              <a:rPr lang="hr-HR" sz="1200">
                <a:latin typeface="+mj-lt"/>
              </a:rPr>
              <a:t>31.12.2018.</a:t>
            </a:r>
          </a:p>
        </c:rich>
      </c:tx>
      <c:layout>
        <c:manualLayout>
          <c:xMode val="edge"/>
          <c:yMode val="edge"/>
          <c:x val="0.354112285027216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356466329250189"/>
          <c:y val="0.40330630865919459"/>
          <c:w val="0.54208787297398187"/>
          <c:h val="0.5783035765554005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47C-4F68-9E53-1EA4A4252A1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47C-4F68-9E53-1EA4A4252A13}"/>
              </c:ext>
            </c:extLst>
          </c:dPt>
          <c:dPt>
            <c:idx val="2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47C-4F68-9E53-1EA4A4252A1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FVOSD'!$C$6:$C$9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6-947C-4F68-9E53-1EA4A4252A13}"/>
            </c:ext>
          </c:extLst>
        </c:ser>
        <c:ser>
          <c:idx val="1"/>
          <c:order val="1"/>
          <c:dPt>
            <c:idx val="0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947C-4F68-9E53-1EA4A4252A1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947C-4F68-9E53-1EA4A4252A13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947C-4F68-9E53-1EA4A4252A13}"/>
              </c:ext>
            </c:extLst>
          </c:dPt>
          <c:dLbls>
            <c:dLbl>
              <c:idx val="0"/>
              <c:layout>
                <c:manualLayout>
                  <c:x val="0.14143644768069505"/>
                  <c:y val="-8.70037915156231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47C-4F68-9E53-1EA4A4252A13}"/>
                </c:ext>
              </c:extLst>
            </c:dLbl>
            <c:dLbl>
              <c:idx val="1"/>
              <c:layout>
                <c:manualLayout>
                  <c:x val="-0.16616027319871948"/>
                  <c:y val="2.4201420850529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47C-4F68-9E53-1EA4A4252A13}"/>
                </c:ext>
              </c:extLst>
            </c:dLbl>
            <c:dLbl>
              <c:idx val="2"/>
              <c:layout>
                <c:manualLayout>
                  <c:x val="0.14368212242488432"/>
                  <c:y val="-9.84779866525152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47C-4F68-9E53-1EA4A4252A1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FVOSD'!$E$7:$E$9</c:f>
              <c:numCache>
                <c:formatCode>0.0%</c:formatCode>
                <c:ptCount val="3"/>
                <c:pt idx="0">
                  <c:v>6.1819270079170987E-3</c:v>
                </c:pt>
                <c:pt idx="1">
                  <c:v>0.9933313784941491</c:v>
                </c:pt>
                <c:pt idx="2">
                  <c:v>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947C-4F68-9E53-1EA4A4252A1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51"/>
        <c:holeSize val="52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3918481799477378"/>
          <c:y val="0.18897119158623168"/>
          <c:w val="0.72085647630904115"/>
          <c:h val="0.18488272805879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FVRDG</a:t>
            </a:r>
          </a:p>
          <a:p>
            <a:pPr>
              <a:defRPr/>
            </a:pPr>
            <a:r>
              <a:rPr lang="hr-HR" sz="1200" baseline="0">
                <a:latin typeface="+mj-lt"/>
              </a:rPr>
              <a:t> </a:t>
            </a:r>
            <a:r>
              <a:rPr lang="hr-HR" sz="1200">
                <a:latin typeface="+mj-lt"/>
              </a:rPr>
              <a:t>30.6.2019.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8326576322391894"/>
          <c:y val="0.42051375192754908"/>
          <c:w val="0.54939655696290457"/>
          <c:h val="0.5634358629187634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C29-4EBB-9CA8-9BB6C9442FD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C29-4EBB-9CA8-9BB6C9442FDE}"/>
              </c:ext>
            </c:extLst>
          </c:dPt>
          <c:dPt>
            <c:idx val="2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C29-4EBB-9CA8-9BB6C9442FD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  <c:extLst/>
            </c:strRef>
          </c:cat>
          <c:val>
            <c:numRef>
              <c:f>'FVRDG FVOSD'!$C$5:$C$8</c:f>
              <c:numCache>
                <c:formatCode>General</c:formatCode>
                <c:ptCount val="3"/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6-CC29-4EBB-9CA8-9BB6C9442FDE}"/>
            </c:ext>
          </c:extLst>
        </c:ser>
        <c:ser>
          <c:idx val="1"/>
          <c:order val="1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CC29-4EBB-9CA8-9BB6C9442FD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CC29-4EBB-9CA8-9BB6C9442FDE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CC29-4EBB-9CA8-9BB6C9442FDE}"/>
              </c:ext>
            </c:extLst>
          </c:dPt>
          <c:dLbls>
            <c:dLbl>
              <c:idx val="0"/>
              <c:layout>
                <c:manualLayout>
                  <c:x val="0.15575177826833456"/>
                  <c:y val="3.77706400190340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C29-4EBB-9CA8-9BB6C9442FDE}"/>
                </c:ext>
              </c:extLst>
            </c:dLbl>
            <c:dLbl>
              <c:idx val="1"/>
              <c:layout>
                <c:manualLayout>
                  <c:x val="-0.10513245033112587"/>
                  <c:y val="4.91018320247442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C29-4EBB-9CA8-9BB6C9442FDE}"/>
                </c:ext>
              </c:extLst>
            </c:dLbl>
            <c:dLbl>
              <c:idx val="2"/>
              <c:layout>
                <c:manualLayout>
                  <c:x val="0.12070762815795928"/>
                  <c:y val="-9.44266000475849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CC29-4EBB-9CA8-9BB6C9442FD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  <c:extLst/>
            </c:strRef>
          </c:cat>
          <c:val>
            <c:numRef>
              <c:f>'FVRDG FVOSD'!$G$6:$G$8</c:f>
              <c:numCache>
                <c:formatCode>0.0%</c:formatCode>
                <c:ptCount val="3"/>
                <c:pt idx="0">
                  <c:v>5.090176140551436E-3</c:v>
                </c:pt>
                <c:pt idx="1">
                  <c:v>0.99433221521938597</c:v>
                </c:pt>
                <c:pt idx="2">
                  <c:v>1E-3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D-CC29-4EBB-9CA8-9BB6C9442FD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51"/>
        <c:holeSize val="5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2309335092760594"/>
          <c:y val="0.20671659597502823"/>
          <c:w val="0.72085647630904115"/>
          <c:h val="0.18488272805879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FVOSD</a:t>
            </a:r>
          </a:p>
          <a:p>
            <a:pPr>
              <a:defRPr/>
            </a:pPr>
            <a:r>
              <a:rPr lang="hr-HR" sz="1200">
                <a:latin typeface="+mj-lt"/>
              </a:rPr>
              <a:t> 31.12.2018.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609302971637916"/>
          <c:y val="0.42173791437679325"/>
          <c:w val="0.54031061993766771"/>
          <c:h val="0.57640758913604395"/>
        </c:manualLayout>
      </c:layout>
      <c:doughnutChart>
        <c:varyColors val="1"/>
        <c:ser>
          <c:idx val="1"/>
          <c:order val="1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7D4-4C28-BB5E-DA1DF985A929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7D4-4C28-BB5E-DA1DF985A929}"/>
              </c:ext>
            </c:extLst>
          </c:dPt>
          <c:dLbls>
            <c:dLbl>
              <c:idx val="0"/>
              <c:layout>
                <c:manualLayout>
                  <c:x val="0.29143164711908254"/>
                  <c:y val="-2.10992503848098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7D4-4C28-BB5E-DA1DF985A929}"/>
                </c:ext>
              </c:extLst>
            </c:dLbl>
            <c:dLbl>
              <c:idx val="1"/>
              <c:layout>
                <c:manualLayout>
                  <c:x val="0.17865907334901771"/>
                  <c:y val="-7.95747920359637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7D4-4C28-BB5E-DA1DF985A92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FVOSD'!$B$12:$B$13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'FVRDG FVOSD'!$E$12:$E$13</c:f>
              <c:numCache>
                <c:formatCode>0.0%</c:formatCode>
                <c:ptCount val="2"/>
                <c:pt idx="0">
                  <c:v>0.99079214289602846</c:v>
                </c:pt>
                <c:pt idx="1">
                  <c:v>9.2078571039715309E-3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7D4-4C28-BB5E-DA1DF985A92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6"/>
        <c:extLst>
          <c:ext xmlns:c15="http://schemas.microsoft.com/office/drawing/2012/chart" uri="{02D57815-91ED-43cb-92C2-25804820EDAC}">
            <c15:filteredPieSeries>
              <c15:ser>
                <c:idx val="0"/>
                <c:order val="0"/>
                <c:dPt>
                  <c:idx val="0"/>
                  <c:bubble3D val="0"/>
                  <c:spPr>
                    <a:solidFill>
                      <a:schemeClr val="accent1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6-57D4-4C28-BB5E-DA1DF985A929}"/>
                    </c:ext>
                  </c:extLst>
                </c:dPt>
                <c:dPt>
                  <c:idx val="1"/>
                  <c:bubble3D val="0"/>
                  <c:spPr>
                    <a:solidFill>
                      <a:schemeClr val="accent2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8-57D4-4C28-BB5E-DA1DF985A929}"/>
                    </c:ext>
                  </c:extLst>
                </c:dPt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sr-Latn-R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1"/>
                  <c:leaderLines>
                    <c:spPr>
                      <a:ln w="9525" cap="flat" cmpd="sng" algn="ctr">
                        <a:solidFill>
                          <a:schemeClr val="tx1">
                            <a:lumMod val="35000"/>
                            <a:lumOff val="65000"/>
                          </a:schemeClr>
                        </a:solidFill>
                        <a:round/>
                      </a:ln>
                      <a:effectLst/>
                    </c:spPr>
                  </c:leaderLines>
                  <c:extLst>
                    <c:ext uri="{CE6537A1-D6FC-4f65-9D91-7224C49458BB}"/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'FVRDG FVOSD'!$B$12:$B$13</c15:sqref>
                        </c15:formulaRef>
                      </c:ext>
                    </c:extLst>
                    <c:strCache>
                      <c:ptCount val="2"/>
                      <c:pt idx="0">
                        <c:v>Dužnički VP</c:v>
                      </c:pt>
                      <c:pt idx="1">
                        <c:v>Vlasnički VP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'FVRDG FVOSD'!$C$12:$C$13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9-57D4-4C28-BB5E-DA1DF985A929}"/>
                  </c:ext>
                </c:extLst>
              </c15:ser>
            </c15:filteredPieSeries>
          </c:ext>
        </c:extLst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1126548541961474"/>
          <c:y val="0.20794292033185335"/>
          <c:w val="0.30310046573519628"/>
          <c:h val="0.112817228707306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0841640488625544"/>
          <c:y val="3.73866713063688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983-4C66-998A-1E4EC0ED3D48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983-4C66-998A-1E4EC0ED3D48}"/>
                </c:ext>
              </c:extLst>
            </c:dLbl>
            <c:dLbl>
              <c:idx val="2"/>
              <c:layout>
                <c:manualLayout>
                  <c:x val="0"/>
                  <c:y val="-0.29861725406210715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983-4C66-998A-1E4EC0ED3D4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30.6.2019.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26333</c:v>
                </c:pt>
                <c:pt idx="1">
                  <c:v>26243.1</c:v>
                </c:pt>
                <c:pt idx="2">
                  <c:v>27212.5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983-4C66-998A-1E4EC0ED3D4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FVOSD</a:t>
            </a:r>
          </a:p>
          <a:p>
            <a:pPr>
              <a:defRPr/>
            </a:pPr>
            <a:r>
              <a:rPr lang="hr-HR" sz="1200">
                <a:latin typeface="+mj-lt"/>
              </a:rPr>
              <a:t> 30.6.2019.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7346656364757052"/>
          <c:y val="0.41232836368283887"/>
          <c:w val="0.55086926703070604"/>
          <c:h val="0.58767163631716113"/>
        </c:manualLayout>
      </c:layout>
      <c:doughnutChart>
        <c:varyColors val="1"/>
        <c:ser>
          <c:idx val="1"/>
          <c:order val="1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731-4E25-AB7F-E65AE19EA050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731-4E25-AB7F-E65AE19EA050}"/>
              </c:ext>
            </c:extLst>
          </c:dPt>
          <c:dLbls>
            <c:dLbl>
              <c:idx val="0"/>
              <c:layout>
                <c:manualLayout>
                  <c:x val="0.27256561196958545"/>
                  <c:y val="-3.77706400190354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31-4E25-AB7F-E65AE19EA050}"/>
                </c:ext>
              </c:extLst>
            </c:dLbl>
            <c:dLbl>
              <c:idx val="1"/>
              <c:layout>
                <c:manualLayout>
                  <c:x val="0.22491730981256891"/>
                  <c:y val="-6.235457335652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31-4E25-AB7F-E65AE19EA05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FVOSD'!$B$11:$B$12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'FVRDG FVOSD'!$G$11:$G$12</c:f>
              <c:numCache>
                <c:formatCode>0.0%</c:formatCode>
                <c:ptCount val="2"/>
                <c:pt idx="0">
                  <c:v>0.98446359752547441</c:v>
                </c:pt>
                <c:pt idx="1">
                  <c:v>1.5536402474525628E-2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731-4E25-AB7F-E65AE19EA05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6"/>
        <c:extLst>
          <c:ext xmlns:c15="http://schemas.microsoft.com/office/drawing/2012/chart" uri="{02D57815-91ED-43cb-92C2-25804820EDAC}">
            <c15:filteredPieSeries>
              <c15:ser>
                <c:idx val="0"/>
                <c:order val="0"/>
                <c:dPt>
                  <c:idx val="0"/>
                  <c:bubble3D val="0"/>
                  <c:spPr>
                    <a:solidFill>
                      <a:schemeClr val="accent1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6-7731-4E25-AB7F-E65AE19EA050}"/>
                    </c:ext>
                  </c:extLst>
                </c:dPt>
                <c:dPt>
                  <c:idx val="1"/>
                  <c:bubble3D val="0"/>
                  <c:spPr>
                    <a:solidFill>
                      <a:schemeClr val="accent2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8-7731-4E25-AB7F-E65AE19EA050}"/>
                    </c:ext>
                  </c:extLst>
                </c:dPt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sr-Latn-R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1"/>
                  <c:leaderLines>
                    <c:spPr>
                      <a:ln w="9525" cap="flat" cmpd="sng" algn="ctr">
                        <a:solidFill>
                          <a:schemeClr val="tx1">
                            <a:lumMod val="35000"/>
                            <a:lumOff val="65000"/>
                          </a:schemeClr>
                        </a:solidFill>
                        <a:round/>
                      </a:ln>
                      <a:effectLst/>
                    </c:spPr>
                  </c:leaderLines>
                  <c:extLst>
                    <c:ext uri="{CE6537A1-D6FC-4f65-9D91-7224C49458BB}"/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'FVRDG FVOSD'!$B$11:$B$12</c15:sqref>
                        </c15:formulaRef>
                      </c:ext>
                    </c:extLst>
                    <c:strCache>
                      <c:ptCount val="2"/>
                      <c:pt idx="0">
                        <c:v>Dužnički VP</c:v>
                      </c:pt>
                      <c:pt idx="1">
                        <c:v>Vlasnički VP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'FVRDG FVOSD'!$C$11:$C$12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9-7731-4E25-AB7F-E65AE19EA050}"/>
                  </c:ext>
                </c:extLst>
              </c15:ser>
            </c15:filteredPieSeries>
          </c:ext>
        </c:extLst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1126548541961474"/>
          <c:y val="0.20323814498487619"/>
          <c:w val="0.30310046573519628"/>
          <c:h val="0.112817228707306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580678710640773"/>
          <c:y val="0.48484805905782025"/>
          <c:w val="0.56344546788321792"/>
          <c:h val="0.43843946411297069"/>
        </c:manualLayout>
      </c:layout>
      <c:doughnutChart>
        <c:varyColors val="1"/>
        <c:ser>
          <c:idx val="0"/>
          <c:order val="0"/>
          <c:tx>
            <c:strRef>
              <c:f>BILANCA_HBOR!$A$37:$A$42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1AE-47BC-845E-7166AB8AA07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1AE-47BC-845E-7166AB8AA07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1AE-47BC-845E-7166AB8AA07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1AE-47BC-845E-7166AB8AA075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1AE-47BC-845E-7166AB8AA07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1AE-47BC-845E-7166AB8AA075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1AE-47BC-845E-7166AB8AA075}"/>
              </c:ext>
            </c:extLst>
          </c:dPt>
          <c:dLbls>
            <c:dLbl>
              <c:idx val="0"/>
              <c:layout>
                <c:manualLayout>
                  <c:x val="-7.6771256195752119E-2"/>
                  <c:y val="-7.2888564634673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1AE-47BC-845E-7166AB8AA075}"/>
                </c:ext>
              </c:extLst>
            </c:dLbl>
            <c:dLbl>
              <c:idx val="1"/>
              <c:layout>
                <c:manualLayout>
                  <c:x val="0.12898470133667489"/>
                  <c:y val="0.101495622568093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1AE-47BC-845E-7166AB8AA075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1AE-47BC-845E-7166AB8AA075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1AE-47BC-845E-7166AB8AA075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1AE-47BC-845E-7166AB8AA075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1AE-47BC-845E-7166AB8AA07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BILANCA_HBOR!$A$37:$A$41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BILANCA_HBOR!$C$37:$C$41</c:f>
              <c:numCache>
                <c:formatCode>0.0%</c:formatCode>
                <c:ptCount val="5"/>
                <c:pt idx="0">
                  <c:v>4.4229729878781869E-2</c:v>
                </c:pt>
                <c:pt idx="1">
                  <c:v>0.83627279044373126</c:v>
                </c:pt>
                <c:pt idx="2">
                  <c:v>1.2162256561846253E-2</c:v>
                </c:pt>
                <c:pt idx="3">
                  <c:v>0.10265488677850942</c:v>
                </c:pt>
                <c:pt idx="4">
                  <c:v>4.6803363371312814E-3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1AE-47BC-845E-7166AB8AA0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836816015418139E-2"/>
          <c:y val="0.18936062127443404"/>
          <c:w val="0.89821081610282238"/>
          <c:h val="0.2436518787931192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607788938179861"/>
          <c:y val="0.46889277395576062"/>
          <c:w val="0.5654703140056776"/>
          <c:h val="0.44001507790249622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7A7-44A3-A570-A6162F1C5D8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7A7-44A3-A570-A6162F1C5D80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7A7-44A3-A570-A6162F1C5D80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7A7-44A3-A570-A6162F1C5D80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7A7-44A3-A570-A6162F1C5D80}"/>
              </c:ext>
            </c:extLst>
          </c:dPt>
          <c:dLbls>
            <c:dLbl>
              <c:idx val="0"/>
              <c:layout>
                <c:manualLayout>
                  <c:x val="-0.13480402612817666"/>
                  <c:y val="-0.12354085603112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A7-44A3-A570-A6162F1C5D80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7A7-44A3-A570-A6162F1C5D80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7A7-44A3-A570-A6162F1C5D80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7A7-44A3-A570-A6162F1C5D80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7A7-44A3-A570-A6162F1C5D80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BILANCA_HBOR!$E$38:$E$42</c:f>
              <c:numCache>
                <c:formatCode>0.0%</c:formatCode>
                <c:ptCount val="5"/>
                <c:pt idx="0">
                  <c:v>4.383946259141755E-2</c:v>
                </c:pt>
                <c:pt idx="1">
                  <c:v>0.87652114333378017</c:v>
                </c:pt>
                <c:pt idx="2">
                  <c:v>1.2377675499352071E-2</c:v>
                </c:pt>
                <c:pt idx="3">
                  <c:v>6.2487897880453398E-2</c:v>
                </c:pt>
                <c:pt idx="4">
                  <c:v>4.7738206949967969E-3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7A7-44A3-A570-A6162F1C5D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2.8498971193415636E-2"/>
          <c:y val="0.18592898832684826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0097063763338114"/>
          <c:y val="2.53393860786856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04752189879243"/>
          <c:y val="0.50358816249547389"/>
          <c:w val="0.57087916380904435"/>
          <c:h val="0.44422392036273439"/>
        </c:manualLayout>
      </c:layout>
      <c:doughnutChart>
        <c:varyColors val="1"/>
        <c:ser>
          <c:idx val="0"/>
          <c:order val="0"/>
          <c:tx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FA4-4E04-8E8F-C7987B3A3C68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FA4-4E04-8E8F-C7987B3A3C68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FA4-4E04-8E8F-C7987B3A3C68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FA4-4E04-8E8F-C7987B3A3C6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FA4-4E04-8E8F-C7987B3A3C6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FA4-4E04-8E8F-C7987B3A3C68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AFA4-4E04-8E8F-C7987B3A3C68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FA4-4E04-8E8F-C7987B3A3C68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A4-4E04-8E8F-C7987B3A3C68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FA4-4E04-8E8F-C7987B3A3C68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A4-4E04-8E8F-C7987B3A3C68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FA4-4E04-8E8F-C7987B3A3C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BILANCA_HBOR!$M$38:$M$41</c:f>
              <c:numCache>
                <c:formatCode>0.0%</c:formatCode>
                <c:ptCount val="4"/>
                <c:pt idx="0">
                  <c:v>1.5776034648523743E-2</c:v>
                </c:pt>
                <c:pt idx="1">
                  <c:v>0.58930984214406124</c:v>
                </c:pt>
                <c:pt idx="2">
                  <c:v>2.5265774104419859E-2</c:v>
                </c:pt>
                <c:pt idx="3">
                  <c:v>0.3696483491029951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FA4-4E04-8E8F-C7987B3A3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1239441266093116E-2"/>
          <c:y val="0.25456309210490763"/>
          <c:w val="0.9486169686341579"/>
          <c:h val="0.18130177962483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1799732722214894"/>
          <c:y val="2.30058365758754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129135594544618"/>
          <c:y val="0.505610979307065"/>
          <c:w val="0.5620588771497278"/>
          <c:h val="0.43736050238057922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338-493D-80B5-03AF8466D51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338-493D-80B5-03AF8466D51B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338-493D-80B5-03AF8466D51B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338-493D-80B5-03AF8466D51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338-493D-80B5-03AF8466D51B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3338-493D-80B5-03AF8466D51B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3338-493D-80B5-03AF8466D51B}"/>
              </c:ext>
            </c:extLst>
          </c:dPt>
          <c:dLbls>
            <c:dLbl>
              <c:idx val="0"/>
              <c:layout>
                <c:manualLayout>
                  <c:x val="0.10681077694235588"/>
                  <c:y val="-7.206549935149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338-493D-80B5-03AF8466D51B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338-493D-80B5-03AF8466D51B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338-493D-80B5-03AF8466D51B}"/>
                </c:ext>
              </c:extLst>
            </c:dLbl>
            <c:dLbl>
              <c:idx val="3"/>
              <c:layout>
                <c:manualLayout>
                  <c:x val="-4.464210992369063E-2"/>
                  <c:y val="-0.154426904598490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338-493D-80B5-03AF8466D5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BILANCA_HBOR!$P$38:$P$41</c:f>
              <c:numCache>
                <c:formatCode>0.0%</c:formatCode>
                <c:ptCount val="4"/>
                <c:pt idx="0">
                  <c:v>3.6591045176281332E-2</c:v>
                </c:pt>
                <c:pt idx="1">
                  <c:v>0.56580201677167574</c:v>
                </c:pt>
                <c:pt idx="2">
                  <c:v>1.7806872514410831E-2</c:v>
                </c:pt>
                <c:pt idx="3">
                  <c:v>0.37880006553763207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338-493D-80B5-03AF8466D5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5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25113138311383004"/>
          <c:w val="1"/>
          <c:h val="0.181301880674448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latin typeface="+mn-lt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+mn-lt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1938316172016964"/>
          <c:y val="2.4102082417362801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4427315240417283"/>
          <c:w val="0.71073394495412845"/>
          <c:h val="0.47206842799472398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IDG_Grupa!$A$46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52-4428-9A52-12DEC2BFA7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IDG_Grupa!$B$46:$D$46</c:f>
              <c:numCache>
                <c:formatCode>0.0</c:formatCode>
                <c:ptCount val="3"/>
                <c:pt idx="0">
                  <c:v>476.5</c:v>
                </c:pt>
                <c:pt idx="1">
                  <c:v>443</c:v>
                </c:pt>
                <c:pt idx="2">
                  <c:v>353.5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152-4428-9A52-12DEC2BFA72C}"/>
            </c:ext>
          </c:extLst>
        </c:ser>
        <c:ser>
          <c:idx val="1"/>
          <c:order val="1"/>
          <c:tx>
            <c:strRef>
              <c:f>IDG_Grupa!$A$47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9.7778171690055399E-2"/>
                  <c:y val="-4.116992357848850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152-4428-9A52-12DEC2BFA72C}"/>
                </c:ext>
              </c:extLst>
            </c:dLbl>
            <c:dLbl>
              <c:idx val="1"/>
              <c:layout>
                <c:manualLayout>
                  <c:x val="-7.5973400561881399E-2"/>
                  <c:y val="-6.426246111789260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152-4428-9A52-12DEC2BFA72C}"/>
                </c:ext>
              </c:extLst>
            </c:dLbl>
            <c:dLbl>
              <c:idx val="2"/>
              <c:layout>
                <c:manualLayout>
                  <c:x val="-1.3577120270403007E-2"/>
                  <c:y val="-8.0183690936149656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152-4428-9A52-12DEC2BFA7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IDG_Grupa!$B$47:$D$47</c:f>
              <c:numCache>
                <c:formatCode>0.0</c:formatCode>
                <c:ptCount val="3"/>
                <c:pt idx="0">
                  <c:v>345.7</c:v>
                </c:pt>
                <c:pt idx="1">
                  <c:v>247</c:v>
                </c:pt>
                <c:pt idx="2">
                  <c:v>276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9152-4428-9A52-12DEC2BFA72C}"/>
            </c:ext>
          </c:extLst>
        </c:ser>
        <c:ser>
          <c:idx val="2"/>
          <c:order val="2"/>
          <c:tx>
            <c:strRef>
              <c:f>IDG_Grupa!$A$48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7.6992360819553671E-2"/>
                  <c:y val="3.433274176081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152-4428-9A52-12DEC2BFA72C}"/>
                </c:ext>
              </c:extLst>
            </c:dLbl>
            <c:dLbl>
              <c:idx val="1"/>
              <c:layout>
                <c:manualLayout>
                  <c:x val="-7.0459907611584272E-2"/>
                  <c:y val="5.09085190032475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152-4428-9A52-12DEC2BFA7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IDG_Grupa!$B$48:$D$48</c:f>
              <c:numCache>
                <c:formatCode>0.0</c:formatCode>
                <c:ptCount val="3"/>
                <c:pt idx="0">
                  <c:v>130.80000000000001</c:v>
                </c:pt>
                <c:pt idx="1">
                  <c:v>196</c:v>
                </c:pt>
                <c:pt idx="2">
                  <c:v>77.5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9152-4428-9A52-12DEC2BFA72C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6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hr-HR"/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sr-Latn-RS"/>
          </a:p>
        </c:txPr>
        <c:crossAx val="253492688"/>
        <c:crosses val="autoZero"/>
        <c:crossBetween val="between"/>
        <c:majorUnit val="100"/>
        <c:min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0"/>
          <c:y val="0.89754244524691218"/>
          <c:w val="0.98862006864526553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chemeClr val="tx1">
                  <a:lumMod val="65000"/>
                  <a:lumOff val="35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rgbClr val="7F7F7F"/>
                </a:solidFill>
                <a:uFillTx/>
                <a:latin typeface="Calibri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9002527760952959"/>
          <c:y val="2.5080139094288342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3910348135417084"/>
          <c:w val="0.68868981960243592"/>
          <c:h val="0.47778528318477959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IDG_Grupa!$A$50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IDG_Grupa!$B$50:$D$50</c:f>
              <c:numCache>
                <c:formatCode>0.0</c:formatCode>
                <c:ptCount val="3"/>
                <c:pt idx="0">
                  <c:v>451.8</c:v>
                </c:pt>
                <c:pt idx="1">
                  <c:v>381</c:v>
                </c:pt>
                <c:pt idx="2">
                  <c:v>322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BCD-4561-9526-E106A61CF74D}"/>
            </c:ext>
          </c:extLst>
        </c:ser>
        <c:ser>
          <c:idx val="1"/>
          <c:order val="1"/>
          <c:tx>
            <c:strRef>
              <c:f>IDG_Grupa!$A$51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8.4319116185950088E-2"/>
                  <c:y val="6.74573107945069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BCD-4561-9526-E106A61CF74D}"/>
                </c:ext>
              </c:extLst>
            </c:dLbl>
            <c:dLbl>
              <c:idx val="1"/>
              <c:layout>
                <c:manualLayout>
                  <c:x val="-2.7715896518416504E-2"/>
                  <c:y val="3.56119283521294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BCD-4561-9526-E106A61CF74D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BCD-4561-9526-E106A61CF74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IDG_Grupa!$B$51:$D$51</c:f>
              <c:numCache>
                <c:formatCode>0.0</c:formatCode>
                <c:ptCount val="3"/>
                <c:pt idx="0">
                  <c:v>215.1</c:v>
                </c:pt>
                <c:pt idx="1">
                  <c:v>169.3</c:v>
                </c:pt>
                <c:pt idx="2">
                  <c:v>160.5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0BCD-4561-9526-E106A61CF74D}"/>
            </c:ext>
          </c:extLst>
        </c:ser>
        <c:ser>
          <c:idx val="2"/>
          <c:order val="2"/>
          <c:tx>
            <c:strRef>
              <c:f>IDG_Grupa!$A$52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9.5357293756958048E-2"/>
                  <c:y val="-5.97621152932266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BCD-4561-9526-E106A61CF74D}"/>
                </c:ext>
              </c:extLst>
            </c:dLbl>
            <c:dLbl>
              <c:idx val="1"/>
              <c:layout>
                <c:manualLayout>
                  <c:x val="-6.8041670923361733E-2"/>
                  <c:y val="-5.97660743678718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BCD-4561-9526-E106A61CF74D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BCD-4561-9526-E106A61CF74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1.1.-30.6.
2017.</c:v>
                </c:pt>
                <c:pt idx="1">
                  <c:v>1.1.-30.6.
2018.</c:v>
                </c:pt>
                <c:pt idx="2">
                  <c:v>1.1.-30.6.
2019.</c:v>
                </c:pt>
              </c:strCache>
            </c:strRef>
          </c:cat>
          <c:val>
            <c:numRef>
              <c:f>IDG_Grupa!$B$52:$D$52</c:f>
              <c:numCache>
                <c:formatCode>0.0</c:formatCode>
                <c:ptCount val="3"/>
                <c:pt idx="0">
                  <c:v>236.7</c:v>
                </c:pt>
                <c:pt idx="1">
                  <c:v>211.7</c:v>
                </c:pt>
                <c:pt idx="2">
                  <c:v>161.5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0BCD-4561-9526-E106A61CF74D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6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hr-HR"/>
                  <a:t>u milijunima kn</a:t>
                </a:r>
              </a:p>
            </c:rich>
          </c:tx>
          <c:layout>
            <c:manualLayout>
              <c:xMode val="edge"/>
              <c:yMode val="edge"/>
              <c:x val="3.345045771474648E-2"/>
              <c:y val="0.37809591123632924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10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1.9924247930547145E-2"/>
          <c:y val="0.89565450257804069"/>
          <c:w val="0.94515420956995755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chemeClr val="tx1">
                  <a:lumMod val="65000"/>
                  <a:lumOff val="35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29098759627291"/>
          <c:y val="0.53827031951584581"/>
          <c:w val="0.53716416230141129"/>
          <c:h val="0.4060319065329802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2B5-43D5-A967-550D7AD8C5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2B5-43D5-A967-550D7AD8C53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2B5-43D5-A967-550D7AD8C53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2B5-43D5-A967-550D7AD8C53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2B5-43D5-A967-550D7AD8C533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B5-43D5-A967-550D7AD8C533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B5-43D5-A967-550D7AD8C533}"/>
                </c:ext>
              </c:extLst>
            </c:dLbl>
            <c:dLbl>
              <c:idx val="2"/>
              <c:layout>
                <c:manualLayout>
                  <c:x val="-0.12271976670969741"/>
                  <c:y val="6.1736111111111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2B5-43D5-A967-550D7AD8C533}"/>
                </c:ext>
              </c:extLst>
            </c:dLbl>
            <c:dLbl>
              <c:idx val="3"/>
              <c:layout>
                <c:manualLayout>
                  <c:x val="-0.12271976670969736"/>
                  <c:y val="3.82175925925925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2B5-43D5-A967-550D7AD8C533}"/>
                </c:ext>
              </c:extLst>
            </c:dLbl>
            <c:dLbl>
              <c:idx val="4"/>
              <c:layout>
                <c:manualLayout>
                  <c:x val="-0.15257052077421834"/>
                  <c:y val="8.8194444444444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2B5-43D5-A967-550D7AD8C5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2'!$A$45:$A$50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2'!$C$45:$C$50</c:f>
              <c:numCache>
                <c:formatCode>0.0%</c:formatCode>
                <c:ptCount val="5"/>
                <c:pt idx="0">
                  <c:v>4.4320176582664003E-2</c:v>
                </c:pt>
                <c:pt idx="1">
                  <c:v>0.83565512006695331</c:v>
                </c:pt>
                <c:pt idx="2">
                  <c:v>1.2253879535529987E-2</c:v>
                </c:pt>
                <c:pt idx="3">
                  <c:v>0.10385209519239882</c:v>
                </c:pt>
                <c:pt idx="4">
                  <c:v>3.6687634878309178E-3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F2B5-43D5-A967-550D7AD8C5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9494188942297824"/>
          <c:w val="0.90725283603637019"/>
          <c:h val="0.2254994468666623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66888737309855"/>
          <c:y val="3.580149270915197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106567419190347"/>
          <c:y val="0.54065730261149014"/>
          <c:w val="0.53982404323092914"/>
          <c:h val="0.4080424586151142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194-4406-BF39-91BA140EE3C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194-4406-BF39-91BA140EE3C7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194-4406-BF39-91BA140EE3C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194-4406-BF39-91BA140EE3C7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194-4406-BF39-91BA140EE3C7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194-4406-BF39-91BA140EE3C7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194-4406-BF39-91BA140EE3C7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194-4406-BF39-91BA140EE3C7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194-4406-BF39-91BA140EE3C7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7194-4406-BF39-91BA140EE3C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2'!$E$41:$E$46</c:f>
              <c:numCache>
                <c:formatCode>0.0%</c:formatCode>
                <c:ptCount val="5"/>
                <c:pt idx="0">
                  <c:v>4.3990550067898142E-2</c:v>
                </c:pt>
                <c:pt idx="1">
                  <c:v>0.8757482746433024</c:v>
                </c:pt>
                <c:pt idx="2">
                  <c:v>1.1578826943467829E-2</c:v>
                </c:pt>
                <c:pt idx="3">
                  <c:v>6.3865171047491495E-2</c:v>
                </c:pt>
                <c:pt idx="4">
                  <c:v>3.8171772978402817E-3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194-4406-BF39-91BA140EE3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4740766739733645E-2"/>
          <c:y val="0.18934505008234429"/>
          <c:w val="0.94104387590937721"/>
          <c:h val="0.2311536709532414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018.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4515142083269869"/>
          <c:y val="3.65497770123186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6112362006052863"/>
          <c:y val="0.52217856186834899"/>
          <c:w val="0.54179089157169058"/>
          <c:h val="0.4132067800376780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44-4BB6-8E70-D399FF70FD6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44-4BB6-8E70-D399FF70FD6B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44-4BB6-8E70-D399FF70FD6B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44-4BB6-8E70-D399FF70FD6B}"/>
              </c:ext>
            </c:extLst>
          </c:dPt>
          <c:dLbls>
            <c:dLbl>
              <c:idx val="0"/>
              <c:layout>
                <c:manualLayout>
                  <c:x val="6.2996031746031689E-2"/>
                  <c:y val="-7.0472600518806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44-4BB6-8E70-D399FF70FD6B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44-4BB6-8E70-D399FF70FD6B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44-4BB6-8E70-D399FF70FD6B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44-4BB6-8E70-D399FF70F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2'!$J$45:$J$48</c:f>
              <c:numCache>
                <c:formatCode>0.0%</c:formatCode>
                <c:ptCount val="4"/>
                <c:pt idx="0">
                  <c:v>1.5764367364243598E-2</c:v>
                </c:pt>
                <c:pt idx="1">
                  <c:v>0.58887401364782999</c:v>
                </c:pt>
                <c:pt idx="2">
                  <c:v>2.5000000000000001E-2</c:v>
                </c:pt>
                <c:pt idx="3">
                  <c:v>0.36963150740291706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444-4BB6-8E70-D399FF70FD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5172281345403735E-2"/>
          <c:y val="0.24090018333981503"/>
          <c:w val="0.94773315761938504"/>
          <c:h val="0.212753360135861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1012827559717354"/>
          <c:y val="3.38186198501967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8101858903465495"/>
          <c:y val="0.520020152227604"/>
          <c:w val="0.54688582346046111"/>
          <c:h val="0.4170925234730521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E81-4982-A84E-8821606E593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E81-4982-A84E-8821606E593D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E81-4982-A84E-8821606E593D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E81-4982-A84E-8821606E593D}"/>
              </c:ext>
            </c:extLst>
          </c:dPt>
          <c:dLbls>
            <c:dLbl>
              <c:idx val="0"/>
              <c:layout>
                <c:manualLayout>
                  <c:x val="3.9590071308888225E-2"/>
                  <c:y val="-7.2072062333821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81-4982-A84E-8821606E593D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E81-4982-A84E-8821606E593D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E81-4982-A84E-8821606E593D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E81-4982-A84E-8821606E593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2'!$L$41:$L$44</c:f>
              <c:numCache>
                <c:formatCode>0.0%</c:formatCode>
                <c:ptCount val="4"/>
                <c:pt idx="0">
                  <c:v>3.7557899436352474E-2</c:v>
                </c:pt>
                <c:pt idx="1">
                  <c:v>0.56530312331417298</c:v>
                </c:pt>
                <c:pt idx="2">
                  <c:v>1.8360399575869189E-2</c:v>
                </c:pt>
                <c:pt idx="3">
                  <c:v>0.37877857767360529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E81-4982-A84E-8821606E59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9331404011840833E-2"/>
          <c:y val="0.24136737157374252"/>
          <c:w val="0.92671105872068771"/>
          <c:h val="0.21610551181102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7727681300111459"/>
          <c:y val="0.51376200749858592"/>
          <c:w val="0.55351029440124477"/>
          <c:h val="0.4238417988596944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86A-4025-A659-DF716E2CC948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86A-4025-A659-DF716E2CC948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86A-4025-A659-DF716E2CC948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86A-4025-A659-DF716E2CC948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86A-4025-A659-DF716E2CC948}"/>
              </c:ext>
            </c:extLst>
          </c:dPt>
          <c:dLbls>
            <c:dLbl>
              <c:idx val="0"/>
              <c:layout>
                <c:manualLayout>
                  <c:x val="9.7267959395910347E-2"/>
                  <c:y val="0.1616731517509726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86A-4025-A659-DF716E2CC948}"/>
                </c:ext>
              </c:extLst>
            </c:dLbl>
            <c:dLbl>
              <c:idx val="1"/>
              <c:layout>
                <c:manualLayout>
                  <c:x val="-0.12413111687330668"/>
                  <c:y val="4.94987570255078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86A-4025-A659-DF716E2CC948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86A-4025-A659-DF716E2CC948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86A-4025-A659-DF716E2CC948}"/>
                </c:ext>
              </c:extLst>
            </c:dLbl>
            <c:dLbl>
              <c:idx val="4"/>
              <c:layout>
                <c:manualLayout>
                  <c:x val="-0.10643014591981549"/>
                  <c:y val="-0.117592592592592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86A-4025-A659-DF716E2CC94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'!$A$42:$A$46</c:f>
              <c:strCache>
                <c:ptCount val="5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  <c:pt idx="4">
                  <c:v>Dobitak od umanjenja vrijednosti i rezerviranja
</c:v>
                </c:pt>
              </c:strCache>
            </c:strRef>
          </c:cat>
          <c:val>
            <c:numRef>
              <c:f>'IDG_HBOR '!$C$42:$C$46</c:f>
              <c:numCache>
                <c:formatCode>0.0%</c:formatCode>
                <c:ptCount val="5"/>
                <c:pt idx="0">
                  <c:v>0.86786855317206757</c:v>
                </c:pt>
                <c:pt idx="1">
                  <c:v>5.454130534002738E-2</c:v>
                </c:pt>
                <c:pt idx="2">
                  <c:v>4.2674577818347784E-2</c:v>
                </c:pt>
                <c:pt idx="3">
                  <c:v>1.0497489730716568E-2</c:v>
                </c:pt>
                <c:pt idx="4">
                  <c:v>2.4418073938840712E-2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86A-4025-A659-DF716E2CC9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233272210836659E-2"/>
          <c:y val="0.22101527777777777"/>
          <c:w val="0.91214801449943295"/>
          <c:h val="0.268917358552812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0.41335</cdr:x>
      <cdr:y>0.47271</cdr:y>
    </cdr:from>
    <cdr:to>
      <cdr:x>0.57833</cdr:x>
      <cdr:y>0.55399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1413660" y="1151972"/>
          <a:ext cx="564232" cy="19806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3,1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0.425</cdr:x>
      <cdr:y>0.48811</cdr:y>
    </cdr:from>
    <cdr:to>
      <cdr:x>0.44545</cdr:x>
      <cdr:y>0.53628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52674" y="1201354"/>
          <a:ext cx="69899" cy="11855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0.6422</cdr:x>
      <cdr:y>0.47746</cdr:y>
    </cdr:from>
    <cdr:to>
      <cdr:x>0.81341</cdr:x>
      <cdr:y>0.55665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2242546" y="1220389"/>
          <a:ext cx="597888" cy="202407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 1,3%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0.65392</cdr:x>
      <cdr:y>0.49231</cdr:y>
    </cdr:from>
    <cdr:to>
      <cdr:x>0.67437</cdr:x>
      <cdr:y>0.54048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2612633" y="1461609"/>
          <a:ext cx="81705" cy="143011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0.414</cdr:x>
      <cdr:y>0.44982</cdr:y>
    </cdr:from>
    <cdr:to>
      <cdr:x>0.57152</cdr:x>
      <cdr:y>0.52846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1416366" y="1107114"/>
          <a:ext cx="538931" cy="193551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0,3%</a:t>
          </a:r>
        </a:p>
      </cdr:txBody>
    </cdr:sp>
  </cdr:relSizeAnchor>
  <cdr:relSizeAnchor xmlns:cdr="http://schemas.openxmlformats.org/drawingml/2006/chartDrawing">
    <cdr:from>
      <cdr:x>0.6382</cdr:x>
      <cdr:y>0.44631</cdr:y>
    </cdr:from>
    <cdr:to>
      <cdr:x>0.81993</cdr:x>
      <cdr:y>0.52518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2205608" y="1140769"/>
          <a:ext cx="628079" cy="2016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3,7%</a:t>
          </a:r>
        </a:p>
      </cdr:txBody>
    </cdr:sp>
  </cdr:relSizeAnchor>
  <cdr:relSizeAnchor xmlns:cdr="http://schemas.openxmlformats.org/drawingml/2006/chartDrawing">
    <cdr:from>
      <cdr:x>0.66034</cdr:x>
      <cdr:y>0.4584</cdr:y>
    </cdr:from>
    <cdr:to>
      <cdr:x>0.68079</cdr:x>
      <cdr:y>0.50657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258347" y="1171675"/>
          <a:ext cx="69939" cy="123123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0.43037</cdr:x>
      <cdr:y>0.46885</cdr:y>
    </cdr:from>
    <cdr:to>
      <cdr:x>0.45082</cdr:x>
      <cdr:y>0.51702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rot="10800000" flipV="1">
          <a:off x="1473583" y="1142558"/>
          <a:ext cx="70020" cy="1173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0.74178</cdr:x>
      <cdr:y>0.02771</cdr:y>
    </cdr:from>
    <cdr:to>
      <cdr:x>0.98947</cdr:x>
      <cdr:y>0.17254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30949" y="59843"/>
          <a:ext cx="711541" cy="31278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0,3%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0,2%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0.76282</cdr:x>
      <cdr:y>0.01246</cdr:y>
    </cdr:from>
    <cdr:to>
      <cdr:x>1</cdr:x>
      <cdr:y>0.15731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3512345" y="38890"/>
          <a:ext cx="1092055" cy="452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0,4%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2,5%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147ACE-18E8-49DB-81FD-8F99C76C4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2061</Words>
  <Characters>11749</Characters>
  <Application>Microsoft Office Word</Application>
  <DocSecurity>0</DocSecurity>
  <Lines>97</Lines>
  <Paragraphs>27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13783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Lebić Sanela</cp:lastModifiedBy>
  <cp:revision>3</cp:revision>
  <cp:lastPrinted>2019-08-14T14:45:00Z</cp:lastPrinted>
  <dcterms:created xsi:type="dcterms:W3CDTF">2019-08-23T11:12:00Z</dcterms:created>
  <dcterms:modified xsi:type="dcterms:W3CDTF">2019-08-23T11:14:00Z</dcterms:modified>
</cp:coreProperties>
</file>