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8278B6D" w14:textId="77777777" w:rsidR="008927EF" w:rsidRPr="00FC6062" w:rsidRDefault="008927EF" w:rsidP="008927EF">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REPORT ON FINANCIAL PERFORMANCE</w:t>
      </w:r>
    </w:p>
    <w:p w14:paraId="101CA36D" w14:textId="77777777" w:rsidR="008927EF" w:rsidRPr="00FC6062" w:rsidRDefault="008927EF" w:rsidP="008927EF">
      <w:pPr>
        <w:tabs>
          <w:tab w:val="left" w:pos="-720"/>
          <w:tab w:val="left" w:pos="426"/>
        </w:tabs>
        <w:suppressAutoHyphens/>
        <w:spacing w:after="0" w:line="240" w:lineRule="auto"/>
        <w:jc w:val="center"/>
        <w:rPr>
          <w:rFonts w:eastAsia="Times New Roman" w:cs="Calibri"/>
          <w:b/>
          <w:spacing w:val="-3"/>
          <w:sz w:val="32"/>
          <w:szCs w:val="32"/>
          <w:lang w:val="en-GB" w:eastAsia="hr-HR"/>
        </w:rPr>
      </w:pPr>
    </w:p>
    <w:p w14:paraId="35B6435F" w14:textId="02DBDD79" w:rsidR="008927EF" w:rsidRPr="00FC6062" w:rsidRDefault="008927EF" w:rsidP="008927EF">
      <w:pPr>
        <w:tabs>
          <w:tab w:val="left" w:pos="-720"/>
          <w:tab w:val="left" w:pos="0"/>
        </w:tabs>
        <w:suppressAutoHyphens/>
        <w:spacing w:after="0" w:line="240" w:lineRule="auto"/>
        <w:jc w:val="center"/>
        <w:rPr>
          <w:rFonts w:eastAsia="Times New Roman" w:cs="Calibri"/>
          <w:b/>
          <w:spacing w:val="-3"/>
          <w:sz w:val="32"/>
          <w:szCs w:val="32"/>
          <w:lang w:val="en-GB" w:eastAsia="hr-HR"/>
        </w:rPr>
      </w:pPr>
      <w:r w:rsidRPr="00FC6062">
        <w:rPr>
          <w:rFonts w:eastAsia="Times New Roman" w:cs="Calibri"/>
          <w:b/>
          <w:spacing w:val="-3"/>
          <w:sz w:val="32"/>
          <w:szCs w:val="32"/>
          <w:lang w:val="en-GB" w:eastAsia="hr-HR"/>
        </w:rPr>
        <w:t>FOR THE PERIOD 1 JANUARY – 30 SEPTEMBER 20</w:t>
      </w:r>
      <w:r>
        <w:rPr>
          <w:rFonts w:eastAsia="Times New Roman" w:cs="Calibri"/>
          <w:b/>
          <w:spacing w:val="-3"/>
          <w:sz w:val="32"/>
          <w:szCs w:val="32"/>
          <w:lang w:val="en-GB" w:eastAsia="hr-HR"/>
        </w:rPr>
        <w:t>21</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4D39185C"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8927EF">
        <w:rPr>
          <w:rFonts w:eastAsia="Times New Roman" w:cs="Calibri"/>
          <w:b/>
          <w:spacing w:val="-3"/>
          <w:sz w:val="24"/>
          <w:szCs w:val="24"/>
          <w:lang w:val="en-GB" w:eastAsia="hr-HR"/>
        </w:rPr>
        <w:t>November</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w:t>
      </w:r>
      <w:r w:rsidR="00330EEC">
        <w:rPr>
          <w:rFonts w:eastAsia="Times New Roman" w:cs="Calibri"/>
          <w:b/>
          <w:spacing w:val="-3"/>
          <w:sz w:val="24"/>
          <w:szCs w:val="24"/>
          <w:lang w:val="en-GB" w:eastAsia="hr-HR"/>
        </w:rPr>
        <w:t>1</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127FC768" w14:textId="114A36E2" w:rsidR="00EC2777" w:rsidRDefault="00EC2777">
      <w:pPr>
        <w:rPr>
          <w:rFonts w:eastAsia="Times New Roman" w:cs="Calibri"/>
          <w:b/>
          <w:spacing w:val="-3"/>
          <w:sz w:val="24"/>
          <w:szCs w:val="24"/>
          <w:u w:val="single"/>
          <w:lang w:val="en-GB" w:eastAsia="hr-HR"/>
        </w:rPr>
      </w:pPr>
    </w:p>
    <w:p w14:paraId="7D68AE86" w14:textId="77777777" w:rsidR="00EC2777" w:rsidRDefault="00EC2777">
      <w:pPr>
        <w:rPr>
          <w:rFonts w:eastAsia="Times New Roman" w:cs="Calibri"/>
          <w:b/>
          <w:spacing w:val="-3"/>
          <w:sz w:val="24"/>
          <w:szCs w:val="24"/>
          <w:u w:val="single"/>
          <w:lang w:val="en-GB" w:eastAsia="hr-HR"/>
        </w:rPr>
      </w:pPr>
    </w:p>
    <w:p w14:paraId="50D9143C" w14:textId="77777777" w:rsidR="00EC2777" w:rsidRDefault="00EC2777">
      <w:pPr>
        <w:rPr>
          <w:rFonts w:eastAsia="Times New Roman" w:cs="Calibri"/>
          <w:b/>
          <w:spacing w:val="-3"/>
          <w:sz w:val="24"/>
          <w:szCs w:val="24"/>
          <w:u w:val="single"/>
          <w:lang w:val="en-GB" w:eastAsia="hr-HR"/>
        </w:rPr>
      </w:pPr>
    </w:p>
    <w:p w14:paraId="5DB3E589" w14:textId="77777777" w:rsidR="00EC2777" w:rsidRDefault="00EC2777">
      <w:pPr>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2D28575A" w14:textId="0DB5BB6C"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FE3CC9E" w14:textId="312D8D96"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3B9D7235" w14:textId="77777777" w:rsidR="008927EF" w:rsidRDefault="008927EF"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002D5FAA" w14:textId="67BBADD5"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608C39C" w14:textId="394509DE" w:rsidR="00431B44" w:rsidRDefault="00431B44" w:rsidP="001D2396">
      <w:pPr>
        <w:tabs>
          <w:tab w:val="left" w:pos="-720"/>
          <w:tab w:val="left" w:pos="426"/>
        </w:tabs>
        <w:suppressAutoHyphens/>
        <w:spacing w:after="0" w:line="240" w:lineRule="auto"/>
        <w:jc w:val="center"/>
        <w:rPr>
          <w:rFonts w:ascii="Calibri" w:eastAsia="Times New Roman" w:hAnsi="Calibri" w:cs="Arial"/>
          <w:b/>
          <w:sz w:val="32"/>
          <w:szCs w:val="32"/>
          <w:lang w:val="en-GB"/>
        </w:rPr>
      </w:pPr>
    </w:p>
    <w:p w14:paraId="28986D74" w14:textId="4BC4FB5F" w:rsidR="00431B44" w:rsidRPr="00041197" w:rsidRDefault="00431B44"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Pr>
          <w:rFonts w:ascii="Calibri" w:eastAsia="Times New Roman" w:hAnsi="Calibri" w:cs="Arial"/>
          <w:b/>
          <w:sz w:val="32"/>
          <w:szCs w:val="32"/>
          <w:lang w:val="en-GB"/>
        </w:rPr>
        <w:t>RESULTS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9067" w:type="dxa"/>
        <w:tblLayout w:type="fixed"/>
        <w:tblLook w:val="04A0" w:firstRow="1" w:lastRow="0" w:firstColumn="1" w:lastColumn="0" w:noHBand="0" w:noVBand="1"/>
      </w:tblPr>
      <w:tblGrid>
        <w:gridCol w:w="2405"/>
        <w:gridCol w:w="2268"/>
        <w:gridCol w:w="2126"/>
        <w:gridCol w:w="2268"/>
      </w:tblGrid>
      <w:tr w:rsidR="008B7A9E" w:rsidRPr="00041197" w14:paraId="13453D8D" w14:textId="547703B9" w:rsidTr="00D01D81">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808080" w:themeColor="background1" w:themeShade="80"/>
            </w:tcBorders>
            <w:hideMark/>
          </w:tcPr>
          <w:p w14:paraId="3C8F73DC" w14:textId="77777777" w:rsidR="008B7A9E" w:rsidRPr="00041197" w:rsidRDefault="008B7A9E" w:rsidP="00402103">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left w:val="single" w:sz="4" w:space="0" w:color="A6A6A6" w:themeColor="background1" w:themeShade="A6"/>
              <w:bottom w:val="single" w:sz="4" w:space="0" w:color="808080" w:themeColor="background1" w:themeShade="80"/>
            </w:tcBorders>
            <w:vAlign w:val="bottom"/>
          </w:tcPr>
          <w:p w14:paraId="077D381D" w14:textId="35B0B892" w:rsidR="008B7A9E" w:rsidRPr="00041197" w:rsidRDefault="008B7A9E" w:rsidP="00402103">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2019</w:t>
            </w:r>
          </w:p>
        </w:tc>
        <w:tc>
          <w:tcPr>
            <w:tcW w:w="2126" w:type="dxa"/>
            <w:tcBorders>
              <w:left w:val="single" w:sz="4" w:space="0" w:color="A6A6A6" w:themeColor="background1" w:themeShade="A6"/>
              <w:bottom w:val="single" w:sz="4" w:space="0" w:color="808080" w:themeColor="background1" w:themeShade="80"/>
            </w:tcBorders>
            <w:vAlign w:val="bottom"/>
          </w:tcPr>
          <w:p w14:paraId="69DE613C" w14:textId="583CC587" w:rsidR="008B7A9E" w:rsidRPr="00041197" w:rsidRDefault="008B7A9E"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Pr>
                <w:rFonts w:ascii="Calibri" w:eastAsia="Times New Roman" w:hAnsi="Calibri" w:cs="Times New Roman"/>
                <w:color w:val="000000"/>
                <w:sz w:val="24"/>
                <w:szCs w:val="24"/>
                <w:lang w:val="en-GB" w:eastAsia="hr-HR"/>
              </w:rPr>
              <w:t xml:space="preserve">December </w:t>
            </w:r>
            <w:r w:rsidRPr="00041197">
              <w:rPr>
                <w:rFonts w:ascii="Calibri" w:eastAsia="Times New Roman" w:hAnsi="Calibri" w:cs="Times New Roman"/>
                <w:color w:val="000000"/>
                <w:sz w:val="24"/>
                <w:szCs w:val="24"/>
                <w:lang w:val="en-GB" w:eastAsia="hr-HR"/>
              </w:rPr>
              <w:t>2</w:t>
            </w:r>
            <w:r>
              <w:rPr>
                <w:rFonts w:ascii="Calibri" w:eastAsia="Times New Roman" w:hAnsi="Calibri" w:cs="Times New Roman"/>
                <w:color w:val="000000"/>
                <w:sz w:val="24"/>
                <w:szCs w:val="24"/>
                <w:lang w:val="en-GB" w:eastAsia="hr-HR"/>
              </w:rPr>
              <w:t>020</w:t>
            </w:r>
          </w:p>
        </w:tc>
        <w:tc>
          <w:tcPr>
            <w:tcW w:w="2268" w:type="dxa"/>
            <w:tcBorders>
              <w:left w:val="single" w:sz="4" w:space="0" w:color="A6A6A6" w:themeColor="background1" w:themeShade="A6"/>
              <w:bottom w:val="single" w:sz="4" w:space="0" w:color="808080" w:themeColor="background1" w:themeShade="80"/>
            </w:tcBorders>
          </w:tcPr>
          <w:p w14:paraId="74D6A94B" w14:textId="57C8D519" w:rsidR="008B7A9E" w:rsidRPr="00041197" w:rsidRDefault="008B7A9E"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val="en-GB" w:eastAsia="hr-HR"/>
              </w:rPr>
              <w:t xml:space="preserve">30 </w:t>
            </w:r>
            <w:r w:rsidR="00D01D81">
              <w:rPr>
                <w:rFonts w:ascii="Calibri" w:eastAsia="Times New Roman" w:hAnsi="Calibri" w:cs="Times New Roman"/>
                <w:color w:val="000000"/>
                <w:sz w:val="24"/>
                <w:szCs w:val="24"/>
                <w:lang w:val="en-GB" w:eastAsia="hr-HR"/>
              </w:rPr>
              <w:t xml:space="preserve">September </w:t>
            </w:r>
            <w:r>
              <w:rPr>
                <w:rFonts w:ascii="Calibri" w:eastAsia="Times New Roman" w:hAnsi="Calibri" w:cs="Times New Roman"/>
                <w:color w:val="000000"/>
                <w:sz w:val="24"/>
                <w:szCs w:val="24"/>
                <w:lang w:val="en-GB" w:eastAsia="hr-HR"/>
              </w:rPr>
              <w:t>2021</w:t>
            </w:r>
          </w:p>
        </w:tc>
      </w:tr>
      <w:tr w:rsidR="00B2645C" w:rsidRPr="00041197" w14:paraId="435C76D3" w14:textId="6A29A152"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08080" w:themeColor="background1" w:themeShade="80"/>
            </w:tcBorders>
            <w:hideMark/>
          </w:tcPr>
          <w:p w14:paraId="6256FC46"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assets</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DC2097E" w14:textId="1B8BC885"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470</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126" w:type="dxa"/>
            <w:tcBorders>
              <w:bottom w:val="single" w:sz="8" w:space="0" w:color="999999"/>
              <w:right w:val="single" w:sz="8" w:space="0" w:color="999999"/>
            </w:tcBorders>
            <w:shd w:val="clear" w:color="auto" w:fill="FFFFFF"/>
            <w:vAlign w:val="bottom"/>
          </w:tcPr>
          <w:p w14:paraId="77F3143E" w14:textId="22C2E196"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28,706.5</w:t>
            </w:r>
          </w:p>
        </w:tc>
        <w:tc>
          <w:tcPr>
            <w:tcW w:w="2268" w:type="dxa"/>
          </w:tcPr>
          <w:p w14:paraId="5A1EC963" w14:textId="64A85938"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28,181.6</w:t>
            </w:r>
          </w:p>
        </w:tc>
      </w:tr>
      <w:tr w:rsidR="00B2645C" w:rsidRPr="00041197" w14:paraId="37DB500C" w14:textId="6A20CBCE"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4D47507F"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Gross loans</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5B3648D" w14:textId="2FD97CE4"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571</w:t>
            </w:r>
            <w:r>
              <w:rPr>
                <w:rFonts w:eastAsia="Times New Roman"/>
                <w:color w:val="000000"/>
                <w:sz w:val="24"/>
                <w:szCs w:val="24"/>
                <w:lang w:eastAsia="hr-HR"/>
              </w:rPr>
              <w:t>.</w:t>
            </w:r>
            <w:r w:rsidRPr="00677419">
              <w:rPr>
                <w:rFonts w:eastAsia="Times New Roman"/>
                <w:color w:val="000000"/>
                <w:sz w:val="24"/>
                <w:szCs w:val="24"/>
                <w:lang w:eastAsia="hr-HR"/>
              </w:rPr>
              <w:t>1</w:t>
            </w:r>
          </w:p>
        </w:tc>
        <w:tc>
          <w:tcPr>
            <w:tcW w:w="2126" w:type="dxa"/>
            <w:tcBorders>
              <w:bottom w:val="single" w:sz="8" w:space="0" w:color="999999"/>
              <w:right w:val="single" w:sz="8" w:space="0" w:color="999999"/>
            </w:tcBorders>
            <w:shd w:val="clear" w:color="auto" w:fill="FFFFFF"/>
            <w:vAlign w:val="bottom"/>
          </w:tcPr>
          <w:p w14:paraId="3E254BD7" w14:textId="3F363F2C"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27,197.3</w:t>
            </w:r>
          </w:p>
        </w:tc>
        <w:tc>
          <w:tcPr>
            <w:tcW w:w="2268" w:type="dxa"/>
          </w:tcPr>
          <w:p w14:paraId="07378CCF" w14:textId="0D2B670F"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27,070.7</w:t>
            </w:r>
          </w:p>
        </w:tc>
      </w:tr>
      <w:tr w:rsidR="00B2645C" w:rsidRPr="00041197" w14:paraId="22CEE40F" w14:textId="7921950C"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739AA723"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equity</w:t>
            </w:r>
          </w:p>
        </w:tc>
        <w:tc>
          <w:tcPr>
            <w:tcW w:w="226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951DF8" w14:textId="660F0C76"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10</w:t>
            </w:r>
            <w:r>
              <w:rPr>
                <w:rFonts w:eastAsia="Times New Roman"/>
                <w:color w:val="000000"/>
                <w:sz w:val="24"/>
                <w:szCs w:val="24"/>
                <w:lang w:eastAsia="hr-HR"/>
              </w:rPr>
              <w:t>,</w:t>
            </w:r>
            <w:r w:rsidRPr="00677419">
              <w:rPr>
                <w:rFonts w:eastAsia="Times New Roman"/>
                <w:color w:val="000000"/>
                <w:sz w:val="24"/>
                <w:szCs w:val="24"/>
                <w:lang w:eastAsia="hr-HR"/>
              </w:rPr>
              <w:t>274</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126" w:type="dxa"/>
            <w:tcBorders>
              <w:bottom w:val="single" w:sz="8" w:space="0" w:color="999999"/>
              <w:right w:val="single" w:sz="8" w:space="0" w:color="999999"/>
            </w:tcBorders>
            <w:shd w:val="clear" w:color="auto" w:fill="FFFFFF"/>
            <w:vAlign w:val="bottom"/>
          </w:tcPr>
          <w:p w14:paraId="6FAB89B5" w14:textId="03173496"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eastAsia="Times New Roman"/>
                <w:color w:val="000000"/>
                <w:sz w:val="24"/>
                <w:szCs w:val="24"/>
                <w:lang w:eastAsia="hr-HR"/>
              </w:rPr>
              <w:t>10,363.7</w:t>
            </w:r>
          </w:p>
        </w:tc>
        <w:tc>
          <w:tcPr>
            <w:tcW w:w="2268" w:type="dxa"/>
          </w:tcPr>
          <w:p w14:paraId="185FE1E0" w14:textId="67C5CE83"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10,613.9</w:t>
            </w:r>
          </w:p>
        </w:tc>
      </w:tr>
      <w:tr w:rsidR="00B2645C" w:rsidRPr="00041197" w14:paraId="58F26018" w14:textId="3169133C"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760FDE4D" w14:textId="77777777" w:rsidR="00B2645C" w:rsidRPr="00041197" w:rsidRDefault="00B2645C" w:rsidP="00B2645C">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left w:val="single" w:sz="4" w:space="0" w:color="A6A6A6" w:themeColor="background1" w:themeShade="A6"/>
            </w:tcBorders>
            <w:vAlign w:val="bottom"/>
          </w:tcPr>
          <w:p w14:paraId="1FB8C3FF" w14:textId="7777777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126" w:type="dxa"/>
            <w:tcBorders>
              <w:left w:val="single" w:sz="4" w:space="0" w:color="A6A6A6" w:themeColor="background1" w:themeShade="A6"/>
            </w:tcBorders>
            <w:vAlign w:val="bottom"/>
          </w:tcPr>
          <w:p w14:paraId="0E43C53D" w14:textId="7777777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68" w:type="dxa"/>
            <w:tcBorders>
              <w:left w:val="single" w:sz="4" w:space="0" w:color="A6A6A6" w:themeColor="background1" w:themeShade="A6"/>
            </w:tcBorders>
          </w:tcPr>
          <w:p w14:paraId="2713BBDE" w14:textId="7777777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B2645C" w:rsidRPr="00041197" w14:paraId="7EDEBC92" w14:textId="3B1AE9AC"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tcPr>
          <w:p w14:paraId="655D55A1" w14:textId="77777777" w:rsidR="00B2645C" w:rsidRPr="00041197" w:rsidRDefault="00B2645C" w:rsidP="00B2645C">
            <w:pPr>
              <w:rPr>
                <w:rFonts w:ascii="Calibri" w:eastAsia="Times New Roman" w:hAnsi="Calibri" w:cs="Times New Roman"/>
                <w:b w:val="0"/>
                <w:color w:val="000000"/>
                <w:sz w:val="24"/>
                <w:szCs w:val="24"/>
                <w:lang w:val="en-GB" w:eastAsia="hr-HR"/>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88E468D" w14:textId="77777777" w:rsidR="00B2645C" w:rsidRPr="00064601"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64601">
              <w:rPr>
                <w:rFonts w:ascii="Calibri" w:hAnsi="Calibri"/>
                <w:b/>
                <w:bCs/>
                <w:color w:val="000000"/>
                <w:sz w:val="24"/>
                <w:szCs w:val="24"/>
                <w:lang w:val="en-GB"/>
              </w:rPr>
              <w:t xml:space="preserve">1 January – </w:t>
            </w:r>
          </w:p>
          <w:p w14:paraId="5F05E7AB" w14:textId="153577D3"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64601">
              <w:rPr>
                <w:rFonts w:ascii="Calibri" w:hAnsi="Calibri"/>
                <w:b/>
                <w:bCs/>
                <w:color w:val="000000"/>
                <w:sz w:val="24"/>
                <w:szCs w:val="24"/>
                <w:lang w:val="en-GB"/>
              </w:rPr>
              <w:t>30 June 2019</w:t>
            </w:r>
          </w:p>
        </w:tc>
        <w:tc>
          <w:tcPr>
            <w:tcW w:w="2126" w:type="dxa"/>
            <w:tcBorders>
              <w:left w:val="single" w:sz="4" w:space="0" w:color="A6A6A6" w:themeColor="background1" w:themeShade="A6"/>
              <w:bottom w:val="single" w:sz="4" w:space="0" w:color="999999" w:themeColor="text1" w:themeTint="66"/>
            </w:tcBorders>
            <w:vAlign w:val="bottom"/>
          </w:tcPr>
          <w:p w14:paraId="69FEC5E7" w14:textId="648C73D6"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009568B6" w14:textId="783D7D59"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hAnsi="Calibri"/>
                <w:b/>
                <w:bCs/>
                <w:color w:val="000000"/>
                <w:sz w:val="24"/>
                <w:szCs w:val="24"/>
                <w:lang w:val="en-GB"/>
              </w:rPr>
              <w:t>30 June 2020</w:t>
            </w:r>
          </w:p>
        </w:tc>
        <w:tc>
          <w:tcPr>
            <w:tcW w:w="2268" w:type="dxa"/>
            <w:tcBorders>
              <w:left w:val="single" w:sz="4" w:space="0" w:color="A6A6A6" w:themeColor="background1" w:themeShade="A6"/>
              <w:bottom w:val="single" w:sz="4" w:space="0" w:color="999999" w:themeColor="text1" w:themeTint="66"/>
            </w:tcBorders>
            <w:vAlign w:val="bottom"/>
          </w:tcPr>
          <w:p w14:paraId="7E3F3789" w14:textId="77777777"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 xml:space="preserve">1 January – </w:t>
            </w:r>
          </w:p>
          <w:p w14:paraId="128343E7" w14:textId="7CBD210D"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Pr>
                <w:rFonts w:ascii="Calibri" w:hAnsi="Calibri"/>
                <w:b/>
                <w:bCs/>
                <w:color w:val="000000"/>
                <w:sz w:val="24"/>
                <w:szCs w:val="24"/>
                <w:lang w:val="en-GB"/>
              </w:rPr>
              <w:t>30 September 2021</w:t>
            </w:r>
          </w:p>
        </w:tc>
      </w:tr>
      <w:tr w:rsidR="00B2645C" w:rsidRPr="00041197" w14:paraId="2181DB6C" w14:textId="50D0B548"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41F51E8F"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CD251F1" w14:textId="707D0266"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525.2</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B9E4320" w14:textId="4215E9D3"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495.0</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tcPr>
          <w:p w14:paraId="71C7661E" w14:textId="7EC44CCB"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542.1</w:t>
            </w:r>
          </w:p>
        </w:tc>
      </w:tr>
      <w:tr w:rsidR="00B2645C" w:rsidRPr="00041197" w14:paraId="6FD2D16E" w14:textId="09A57A5F"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0DCB8BF0"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expense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692F882" w14:textId="7AA0E455"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(381.3)</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F544B1F" w14:textId="6F7B22B1"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(437.3)</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tcPr>
          <w:p w14:paraId="2C545086" w14:textId="112C4873"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(299.6)</w:t>
            </w:r>
          </w:p>
        </w:tc>
      </w:tr>
      <w:tr w:rsidR="00B2645C" w:rsidRPr="00041197" w14:paraId="6DCC78EF" w14:textId="39A1FF7E"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05B95BC1"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Profit</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6426166B" w14:textId="1FBDD983"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143.9</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4370521" w14:textId="41F51A3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57.7</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tcPr>
          <w:p w14:paraId="16D3644F" w14:textId="4A4616D4"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242.5</w:t>
            </w:r>
          </w:p>
        </w:tc>
      </w:tr>
      <w:tr w:rsidR="00B2645C" w:rsidRPr="00041197" w14:paraId="3F07B508" w14:textId="46BBF4E1" w:rsidTr="00A1759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584860A2" w14:textId="77777777" w:rsidR="00B2645C" w:rsidRPr="00041197" w:rsidRDefault="00B2645C" w:rsidP="00B2645C">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CA6BA7C" w14:textId="7777777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34D1412" w14:textId="7777777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tcPr>
          <w:p w14:paraId="33AE2ED6" w14:textId="77777777"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B2645C" w:rsidRPr="00041197" w14:paraId="7243E433" w14:textId="3C478C14"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25B8BA1E"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7B733C8" w14:textId="355380F0"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483.3</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A4A5FA3" w14:textId="3E6C5063"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465.3</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tcPr>
          <w:p w14:paraId="1FD5A7EB" w14:textId="1577F413"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491.7</w:t>
            </w:r>
          </w:p>
        </w:tc>
      </w:tr>
      <w:tr w:rsidR="00B2645C" w:rsidRPr="00041197" w14:paraId="08BF9243" w14:textId="6297B53D" w:rsidTr="00D01D81">
        <w:trPr>
          <w:trHeight w:val="270"/>
        </w:trPr>
        <w:tc>
          <w:tcPr>
            <w:cnfStyle w:val="001000000000" w:firstRow="0" w:lastRow="0" w:firstColumn="1" w:lastColumn="0" w:oddVBand="0" w:evenVBand="0" w:oddHBand="0" w:evenHBand="0" w:firstRowFirstColumn="0" w:firstRowLastColumn="0" w:lastRowFirstColumn="0" w:lastRowLastColumn="0"/>
            <w:tcW w:w="2405" w:type="dxa"/>
            <w:hideMark/>
          </w:tcPr>
          <w:p w14:paraId="31967FA0" w14:textId="77777777" w:rsidR="00B2645C" w:rsidRPr="00041197" w:rsidRDefault="00B2645C" w:rsidP="00B2645C">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expense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37F15483" w14:textId="3BF2C0A0"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FC6062">
              <w:rPr>
                <w:rFonts w:ascii="Calibri" w:eastAsia="Times New Roman" w:hAnsi="Calibri" w:cs="Times New Roman"/>
                <w:color w:val="000000"/>
                <w:sz w:val="24"/>
                <w:szCs w:val="24"/>
                <w:lang w:val="en-GB" w:eastAsia="hr-HR"/>
              </w:rPr>
              <w:t>(236.7)</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043EBF3" w14:textId="79FDA839"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(189.6)</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tcPr>
          <w:p w14:paraId="7110E150" w14:textId="37542E76"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(141.5)</w:t>
            </w:r>
          </w:p>
        </w:tc>
      </w:tr>
      <w:tr w:rsidR="00B2645C" w:rsidRPr="00041197" w14:paraId="0D1331D5" w14:textId="2FA0B971" w:rsidTr="00D01D81">
        <w:trPr>
          <w:trHeight w:hRule="exact" w:val="324"/>
        </w:trPr>
        <w:tc>
          <w:tcPr>
            <w:cnfStyle w:val="001000000000" w:firstRow="0" w:lastRow="0" w:firstColumn="1" w:lastColumn="0" w:oddVBand="0" w:evenVBand="0" w:oddHBand="0" w:evenHBand="0" w:firstRowFirstColumn="0" w:firstRowLastColumn="0" w:lastRowFirstColumn="0" w:lastRowLastColumn="0"/>
            <w:tcW w:w="2405" w:type="dxa"/>
            <w:vAlign w:val="bottom"/>
            <w:hideMark/>
          </w:tcPr>
          <w:p w14:paraId="385AC4AB" w14:textId="77777777" w:rsidR="00B2645C" w:rsidRPr="00041197" w:rsidRDefault="00B2645C" w:rsidP="00B2645C">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Net</w:t>
            </w:r>
            <w:r>
              <w:rPr>
                <w:rFonts w:ascii="Calibri" w:eastAsia="Times New Roman" w:hAnsi="Calibri" w:cs="Times New Roman"/>
                <w:color w:val="000000"/>
                <w:sz w:val="24"/>
                <w:szCs w:val="24"/>
                <w:lang w:val="en-GB" w:eastAsia="hr-HR"/>
              </w:rPr>
              <w:t xml:space="preserve"> interest income</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D025D91" w14:textId="0B08B6E0"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FC6062">
              <w:rPr>
                <w:rFonts w:ascii="Calibri" w:eastAsia="Times New Roman" w:hAnsi="Calibri" w:cs="Times New Roman"/>
                <w:color w:val="000000"/>
                <w:sz w:val="24"/>
                <w:szCs w:val="24"/>
                <w:lang w:val="en-GB" w:eastAsia="hr-HR"/>
              </w:rPr>
              <w:t>246.6</w:t>
            </w:r>
          </w:p>
        </w:tc>
        <w:tc>
          <w:tcPr>
            <w:tcW w:w="2126"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ECC422A" w14:textId="3CE42460" w:rsidR="00B2645C" w:rsidRPr="00041197"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275.7</w:t>
            </w:r>
          </w:p>
        </w:tc>
        <w:tc>
          <w:tcPr>
            <w:tcW w:w="2268"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3F6F5CC" w14:textId="62C8E21A" w:rsidR="00B2645C" w:rsidRDefault="00B2645C" w:rsidP="00B2645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hr-HR"/>
              </w:rPr>
            </w:pPr>
            <w:r>
              <w:rPr>
                <w:rFonts w:ascii="Calibri" w:eastAsia="Times New Roman" w:hAnsi="Calibri" w:cs="Times New Roman"/>
                <w:color w:val="000000"/>
                <w:sz w:val="24"/>
                <w:szCs w:val="24"/>
                <w:lang w:eastAsia="hr-HR"/>
              </w:rPr>
              <w:t>350.2</w:t>
            </w:r>
          </w:p>
        </w:tc>
      </w:tr>
    </w:tbl>
    <w:p w14:paraId="346B736C" w14:textId="37FD8A6F" w:rsidR="00D845FC"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4B48C42" w14:textId="5275D408" w:rsidR="00D153B3" w:rsidRDefault="001A1DF0"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t xml:space="preserve">  </w:t>
      </w:r>
      <w:r w:rsidR="00E32B58">
        <w:rPr>
          <w:rFonts w:eastAsia="Times New Roman" w:cs="Calibri"/>
          <w:b/>
          <w:caps/>
          <w:noProof/>
          <w:spacing w:val="-3"/>
          <w:szCs w:val="26"/>
          <w:lang w:val="en-GB" w:eastAsia="hr-HR"/>
        </w:rPr>
        <w:drawing>
          <wp:inline distT="0" distB="0" distL="0" distR="0" wp14:anchorId="0FB84DB7" wp14:editId="17C34534">
            <wp:extent cx="2735824" cy="1948109"/>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1787" cy="1966596"/>
                    </a:xfrm>
                    <a:prstGeom prst="rect">
                      <a:avLst/>
                    </a:prstGeom>
                    <a:noFill/>
                  </pic:spPr>
                </pic:pic>
              </a:graphicData>
            </a:graphic>
          </wp:inline>
        </w:drawing>
      </w:r>
      <w:r w:rsidR="00E32B58">
        <w:rPr>
          <w:rFonts w:eastAsia="Times New Roman" w:cs="Calibri"/>
          <w:b/>
          <w:caps/>
          <w:noProof/>
          <w:spacing w:val="-3"/>
          <w:szCs w:val="26"/>
          <w:lang w:val="en-GB" w:eastAsia="hr-HR"/>
        </w:rPr>
        <w:t xml:space="preserve">   </w:t>
      </w:r>
      <w:r w:rsidR="00E32B58">
        <w:rPr>
          <w:rFonts w:eastAsia="Times New Roman" w:cs="Calibri"/>
          <w:b/>
          <w:caps/>
          <w:noProof/>
          <w:spacing w:val="-3"/>
          <w:szCs w:val="26"/>
          <w:lang w:val="en-GB" w:eastAsia="hr-HR"/>
        </w:rPr>
        <w:drawing>
          <wp:inline distT="0" distB="0" distL="0" distR="0" wp14:anchorId="343AC875" wp14:editId="0C051A3E">
            <wp:extent cx="2813538" cy="198818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2243" cy="2001403"/>
                    </a:xfrm>
                    <a:prstGeom prst="rect">
                      <a:avLst/>
                    </a:prstGeom>
                    <a:noFill/>
                  </pic:spPr>
                </pic:pic>
              </a:graphicData>
            </a:graphic>
          </wp:inline>
        </w:drawing>
      </w:r>
    </w:p>
    <w:p w14:paraId="728CEF69" w14:textId="197D43AD" w:rsidR="00E2434C" w:rsidRDefault="00E2434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759A0170" w14:textId="77777777" w:rsidR="00E32B58" w:rsidRDefault="00E32B58"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435E47AA" w14:textId="610D4D76" w:rsidR="00E2434C" w:rsidRDefault="00E32B58" w:rsidP="001D2396">
      <w:pPr>
        <w:tabs>
          <w:tab w:val="left" w:pos="-720"/>
          <w:tab w:val="left" w:pos="426"/>
        </w:tabs>
        <w:suppressAutoHyphens/>
        <w:spacing w:after="0" w:line="240" w:lineRule="auto"/>
        <w:jc w:val="both"/>
        <w:rPr>
          <w:rFonts w:eastAsia="Times New Roman" w:cs="Calibri"/>
          <w:b/>
          <w:caps/>
          <w:spacing w:val="-3"/>
          <w:szCs w:val="26"/>
          <w:lang w:val="en-GB" w:eastAsia="hr-HR"/>
        </w:rPr>
      </w:pPr>
      <w:r>
        <w:rPr>
          <w:rFonts w:eastAsia="Times New Roman" w:cs="Calibri"/>
          <w:b/>
          <w:caps/>
          <w:noProof/>
          <w:spacing w:val="-3"/>
          <w:szCs w:val="26"/>
          <w:lang w:val="en-GB" w:eastAsia="hr-HR"/>
        </w:rPr>
        <w:drawing>
          <wp:inline distT="0" distB="0" distL="0" distR="0" wp14:anchorId="114CB46A" wp14:editId="01EDB701">
            <wp:extent cx="2791851" cy="204660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5126" cy="2085659"/>
                    </a:xfrm>
                    <a:prstGeom prst="rect">
                      <a:avLst/>
                    </a:prstGeom>
                    <a:noFill/>
                  </pic:spPr>
                </pic:pic>
              </a:graphicData>
            </a:graphic>
          </wp:inline>
        </w:drawing>
      </w:r>
      <w:r>
        <w:rPr>
          <w:rFonts w:eastAsia="Times New Roman" w:cs="Calibri"/>
          <w:b/>
          <w:caps/>
          <w:spacing w:val="-3"/>
          <w:szCs w:val="26"/>
          <w:lang w:val="en-GB" w:eastAsia="hr-HR"/>
        </w:rPr>
        <w:t xml:space="preserve">    </w:t>
      </w:r>
      <w:r>
        <w:rPr>
          <w:rFonts w:eastAsia="Times New Roman" w:cs="Calibri"/>
          <w:b/>
          <w:caps/>
          <w:noProof/>
          <w:spacing w:val="-3"/>
          <w:szCs w:val="26"/>
          <w:lang w:val="en-GB" w:eastAsia="hr-HR"/>
        </w:rPr>
        <w:drawing>
          <wp:inline distT="0" distB="0" distL="0" distR="0" wp14:anchorId="68422A02" wp14:editId="767CAF40">
            <wp:extent cx="2784915" cy="20459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6739" cy="2054657"/>
                    </a:xfrm>
                    <a:prstGeom prst="rect">
                      <a:avLst/>
                    </a:prstGeom>
                    <a:noFill/>
                  </pic:spPr>
                </pic:pic>
              </a:graphicData>
            </a:graphic>
          </wp:inline>
        </w:drawing>
      </w:r>
    </w:p>
    <w:p w14:paraId="1D17E01D" w14:textId="6D7581D6" w:rsidR="00D153B3" w:rsidRDefault="00D153B3" w:rsidP="00D153B3">
      <w:pPr>
        <w:tabs>
          <w:tab w:val="left" w:pos="-720"/>
          <w:tab w:val="left" w:pos="426"/>
        </w:tabs>
        <w:suppressAutoHyphens/>
        <w:spacing w:after="0" w:line="240" w:lineRule="auto"/>
        <w:jc w:val="both"/>
        <w:rPr>
          <w:rFonts w:eastAsia="Times New Roman" w:cs="Calibri"/>
          <w:b/>
          <w:caps/>
          <w:spacing w:val="-3"/>
          <w:sz w:val="26"/>
          <w:szCs w:val="26"/>
          <w:lang w:eastAsia="hr-HR"/>
        </w:rPr>
      </w:pPr>
      <w:r>
        <w:rPr>
          <w:rFonts w:eastAsia="Times New Roman" w:cs="Calibri"/>
          <w:b/>
          <w:caps/>
          <w:noProof/>
          <w:spacing w:val="-3"/>
          <w:szCs w:val="26"/>
          <w:lang w:val="en-GB" w:eastAsia="hr-HR"/>
        </w:rPr>
        <w:t xml:space="preserve">    </w:t>
      </w:r>
      <w:r w:rsidR="00E43402" w:rsidRPr="001607DE">
        <w:rPr>
          <w:rFonts w:eastAsia="Times New Roman" w:cs="Calibri"/>
          <w:b/>
          <w:caps/>
          <w:spacing w:val="-3"/>
          <w:sz w:val="26"/>
          <w:szCs w:val="26"/>
          <w:lang w:eastAsia="hr-HR"/>
        </w:rPr>
        <w:t xml:space="preserve">  </w:t>
      </w:r>
      <w:r w:rsidR="001A137F">
        <w:rPr>
          <w:rFonts w:eastAsia="Times New Roman" w:cs="Calibri"/>
          <w:b/>
          <w:caps/>
          <w:spacing w:val="-3"/>
          <w:sz w:val="26"/>
          <w:szCs w:val="26"/>
          <w:lang w:eastAsia="hr-HR"/>
        </w:rPr>
        <w:t xml:space="preserve">     </w:t>
      </w:r>
    </w:p>
    <w:p w14:paraId="7054B5E5" w14:textId="23FD5545" w:rsidR="001607DE"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spacing w:val="-3"/>
          <w:sz w:val="26"/>
          <w:szCs w:val="26"/>
          <w:lang w:eastAsia="hr-HR"/>
        </w:rPr>
        <w:t xml:space="preserve">      </w:t>
      </w:r>
    </w:p>
    <w:p w14:paraId="66610D51" w14:textId="248B44BC" w:rsidR="00383965" w:rsidRDefault="0038396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sectPr w:rsidR="00383965"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1B3DFA01"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In the period 1 January – 3</w:t>
      </w:r>
      <w:r w:rsidR="00880354">
        <w:rPr>
          <w:rFonts w:cstheme="minorHAnsi"/>
          <w:sz w:val="24"/>
          <w:szCs w:val="24"/>
          <w:lang w:val="en-GB"/>
        </w:rPr>
        <w:t>0</w:t>
      </w:r>
      <w:r w:rsidRPr="0005777B">
        <w:rPr>
          <w:rFonts w:cstheme="minorHAnsi"/>
          <w:sz w:val="24"/>
          <w:szCs w:val="24"/>
          <w:lang w:val="en-GB"/>
        </w:rPr>
        <w:t xml:space="preserve"> </w:t>
      </w:r>
      <w:r w:rsidR="00817E0F">
        <w:rPr>
          <w:rFonts w:cstheme="minorHAnsi"/>
          <w:sz w:val="24"/>
          <w:szCs w:val="24"/>
          <w:lang w:val="en-GB"/>
        </w:rPr>
        <w:t>September</w:t>
      </w:r>
      <w:r w:rsidRPr="0005777B">
        <w:rPr>
          <w:rFonts w:cstheme="minorHAnsi"/>
          <w:sz w:val="24"/>
          <w:szCs w:val="24"/>
          <w:lang w:val="en-GB"/>
        </w:rPr>
        <w:t xml:space="preserve"> </w:t>
      </w:r>
      <w:r w:rsidR="001101C0" w:rsidRPr="00041197">
        <w:rPr>
          <w:rFonts w:cstheme="minorHAnsi"/>
          <w:sz w:val="24"/>
          <w:szCs w:val="24"/>
          <w:lang w:val="en-GB"/>
        </w:rPr>
        <w:t>20</w:t>
      </w:r>
      <w:r w:rsidR="00C02F4E">
        <w:rPr>
          <w:rFonts w:cstheme="minorHAnsi"/>
          <w:sz w:val="24"/>
          <w:szCs w:val="24"/>
          <w:lang w:val="en-GB"/>
        </w:rPr>
        <w:t>2</w:t>
      </w:r>
      <w:r w:rsidR="00F42D38">
        <w:rPr>
          <w:rFonts w:cstheme="minorHAnsi"/>
          <w:sz w:val="24"/>
          <w:szCs w:val="24"/>
          <w:lang w:val="en-GB"/>
        </w:rPr>
        <w:t>1</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817E0F">
        <w:rPr>
          <w:rFonts w:cstheme="minorHAnsi"/>
          <w:sz w:val="24"/>
          <w:szCs w:val="24"/>
          <w:lang w:val="en-GB"/>
        </w:rPr>
        <w:t>242</w:t>
      </w:r>
      <w:r w:rsidR="003A289A">
        <w:rPr>
          <w:rFonts w:cstheme="minorHAnsi"/>
          <w:sz w:val="24"/>
          <w:szCs w:val="24"/>
          <w:lang w:val="en-GB"/>
        </w:rPr>
        <w:t>.</w:t>
      </w:r>
      <w:r w:rsidR="00817E0F">
        <w:rPr>
          <w:rFonts w:cstheme="minorHAnsi"/>
          <w:sz w:val="24"/>
          <w:szCs w:val="24"/>
          <w:lang w:val="en-GB"/>
        </w:rPr>
        <w:t>5</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0DABA32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17E0F">
        <w:rPr>
          <w:rFonts w:cstheme="minorHAnsi"/>
          <w:sz w:val="24"/>
          <w:szCs w:val="24"/>
          <w:lang w:val="en-GB"/>
        </w:rPr>
        <w:t>September</w:t>
      </w:r>
      <w:r w:rsidR="00880354" w:rsidRPr="0005777B">
        <w:rPr>
          <w:rFonts w:cstheme="minorHAnsi"/>
          <w:sz w:val="24"/>
          <w:szCs w:val="24"/>
          <w:lang w:val="en-GB"/>
        </w:rPr>
        <w:t xml:space="preserve"> </w:t>
      </w:r>
      <w:r>
        <w:rPr>
          <w:rFonts w:cstheme="minorHAnsi"/>
          <w:sz w:val="24"/>
          <w:szCs w:val="24"/>
          <w:lang w:val="en-GB"/>
        </w:rPr>
        <w:t>20</w:t>
      </w:r>
      <w:r w:rsidR="00C66DD7">
        <w:rPr>
          <w:rFonts w:cstheme="minorHAnsi"/>
          <w:sz w:val="24"/>
          <w:szCs w:val="24"/>
          <w:lang w:val="en-GB"/>
        </w:rPr>
        <w:t>2</w:t>
      </w:r>
      <w:r w:rsidR="00F42D38">
        <w:rPr>
          <w:rFonts w:cstheme="minorHAnsi"/>
          <w:sz w:val="24"/>
          <w:szCs w:val="24"/>
          <w:lang w:val="en-GB"/>
        </w:rPr>
        <w:t>1</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F42D38">
        <w:rPr>
          <w:rFonts w:cstheme="minorHAnsi"/>
          <w:sz w:val="24"/>
          <w:szCs w:val="24"/>
          <w:lang w:val="en-GB"/>
        </w:rPr>
        <w:t>5</w:t>
      </w:r>
      <w:r w:rsidR="00817E0F">
        <w:rPr>
          <w:rFonts w:cstheme="minorHAnsi"/>
          <w:sz w:val="24"/>
          <w:szCs w:val="24"/>
          <w:lang w:val="en-GB"/>
        </w:rPr>
        <w:t>42</w:t>
      </w:r>
      <w:r w:rsidR="00914021" w:rsidRPr="00041197">
        <w:rPr>
          <w:rFonts w:cstheme="minorHAnsi"/>
          <w:sz w:val="24"/>
          <w:szCs w:val="24"/>
          <w:lang w:val="en-GB"/>
        </w:rPr>
        <w:t>.</w:t>
      </w:r>
      <w:r w:rsidR="00817E0F">
        <w:rPr>
          <w:rFonts w:cstheme="minorHAnsi"/>
          <w:sz w:val="24"/>
          <w:szCs w:val="24"/>
          <w:lang w:val="en-GB"/>
        </w:rPr>
        <w:t>1</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817E0F">
        <w:rPr>
          <w:rFonts w:cstheme="minorHAnsi"/>
          <w:sz w:val="24"/>
          <w:szCs w:val="24"/>
          <w:lang w:val="en-GB"/>
        </w:rPr>
        <w:t>299</w:t>
      </w:r>
      <w:r>
        <w:rPr>
          <w:rFonts w:cstheme="minorHAnsi"/>
          <w:sz w:val="24"/>
          <w:szCs w:val="24"/>
          <w:lang w:val="en-GB"/>
        </w:rPr>
        <w:t>.</w:t>
      </w:r>
      <w:r w:rsidR="00817E0F">
        <w:rPr>
          <w:rFonts w:cstheme="minorHAnsi"/>
          <w:sz w:val="24"/>
          <w:szCs w:val="24"/>
          <w:lang w:val="en-GB"/>
        </w:rPr>
        <w:t>6</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22D955DC"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sidR="00F42D38">
        <w:rPr>
          <w:rFonts w:cstheme="minorHAnsi"/>
          <w:sz w:val="24"/>
          <w:szCs w:val="24"/>
          <w:lang w:val="en-GB"/>
        </w:rPr>
        <w:t>in</w:t>
      </w:r>
      <w:r>
        <w:rPr>
          <w:rFonts w:cstheme="minorHAnsi"/>
          <w:sz w:val="24"/>
          <w:szCs w:val="24"/>
          <w:lang w:val="en-GB"/>
        </w:rPr>
        <w:t>creased by</w:t>
      </w:r>
      <w:r w:rsidR="00794772" w:rsidRPr="00041197">
        <w:rPr>
          <w:rFonts w:cstheme="minorHAnsi"/>
          <w:sz w:val="24"/>
          <w:szCs w:val="24"/>
          <w:lang w:val="en-GB"/>
        </w:rPr>
        <w:t xml:space="preserve"> </w:t>
      </w:r>
      <w:r w:rsidR="00817E0F">
        <w:rPr>
          <w:rFonts w:cstheme="minorHAnsi"/>
          <w:sz w:val="24"/>
          <w:szCs w:val="24"/>
          <w:lang w:val="en-GB"/>
        </w:rPr>
        <w:t>9.5</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whereas total expenses</w:t>
      </w:r>
      <w:r w:rsidR="003A289A">
        <w:rPr>
          <w:rFonts w:cstheme="minorHAnsi"/>
          <w:sz w:val="24"/>
          <w:szCs w:val="24"/>
          <w:lang w:val="en-GB"/>
        </w:rPr>
        <w:t xml:space="preserve"> </w:t>
      </w:r>
      <w:r w:rsidR="008E50F6">
        <w:rPr>
          <w:rFonts w:cstheme="minorHAnsi"/>
          <w:sz w:val="24"/>
          <w:szCs w:val="24"/>
          <w:lang w:val="en-GB"/>
        </w:rPr>
        <w:t>decreased</w:t>
      </w:r>
      <w:r w:rsidRPr="0005777B">
        <w:rPr>
          <w:rFonts w:cstheme="minorHAnsi"/>
          <w:sz w:val="24"/>
          <w:szCs w:val="24"/>
          <w:lang w:val="en-GB"/>
        </w:rPr>
        <w:t xml:space="preserve"> by </w:t>
      </w:r>
      <w:r w:rsidR="008E50F6">
        <w:rPr>
          <w:rFonts w:cstheme="minorHAnsi"/>
          <w:sz w:val="24"/>
          <w:szCs w:val="24"/>
          <w:lang w:val="en-GB"/>
        </w:rPr>
        <w:t>3</w:t>
      </w:r>
      <w:r w:rsidR="00817E0F">
        <w:rPr>
          <w:rFonts w:cstheme="minorHAnsi"/>
          <w:sz w:val="24"/>
          <w:szCs w:val="24"/>
          <w:lang w:val="en-GB"/>
        </w:rPr>
        <w:t>1</w:t>
      </w:r>
      <w:r w:rsidR="001805FF">
        <w:rPr>
          <w:rFonts w:cstheme="minorHAnsi"/>
          <w:sz w:val="24"/>
          <w:szCs w:val="24"/>
          <w:lang w:val="en-GB"/>
        </w:rPr>
        <w:t>.</w:t>
      </w:r>
      <w:r w:rsidR="00817E0F">
        <w:rPr>
          <w:rFonts w:cstheme="minorHAnsi"/>
          <w:sz w:val="24"/>
          <w:szCs w:val="24"/>
          <w:lang w:val="en-GB"/>
        </w:rPr>
        <w:t>5</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0D1032AF"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w:t>
      </w:r>
      <w:proofErr w:type="gramStart"/>
      <w:r w:rsidRPr="0005777B">
        <w:rPr>
          <w:rFonts w:cstheme="minorHAnsi"/>
          <w:sz w:val="24"/>
          <w:szCs w:val="24"/>
          <w:lang w:val="en-GB"/>
        </w:rPr>
        <w:t>i.e.</w:t>
      </w:r>
      <w:proofErr w:type="gramEnd"/>
      <w:r w:rsidRPr="0005777B">
        <w:rPr>
          <w:rFonts w:cstheme="minorHAnsi"/>
          <w:sz w:val="24"/>
          <w:szCs w:val="24"/>
          <w:lang w:val="en-GB"/>
        </w:rPr>
        <w:t xml:space="preserve"> </w:t>
      </w:r>
      <w:r w:rsidR="00817E0F">
        <w:rPr>
          <w:rFonts w:cstheme="minorHAnsi"/>
          <w:sz w:val="24"/>
          <w:szCs w:val="24"/>
          <w:lang w:val="en-GB"/>
        </w:rPr>
        <w:t>90</w:t>
      </w:r>
      <w:r w:rsidR="001805FF">
        <w:rPr>
          <w:rFonts w:cstheme="minorHAnsi"/>
          <w:sz w:val="24"/>
          <w:szCs w:val="24"/>
          <w:lang w:val="en-GB"/>
        </w:rPr>
        <w:t>.</w:t>
      </w:r>
      <w:r w:rsidR="00817E0F">
        <w:rPr>
          <w:rFonts w:cstheme="minorHAnsi"/>
          <w:sz w:val="24"/>
          <w:szCs w:val="24"/>
          <w:lang w:val="en-GB"/>
        </w:rPr>
        <w:t>7</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1FDAF4E2" w:rsidR="00794772" w:rsidRPr="00041197" w:rsidRDefault="00E842F7" w:rsidP="00794772">
      <w:pPr>
        <w:spacing w:after="0" w:line="240" w:lineRule="auto"/>
        <w:jc w:val="both"/>
        <w:rPr>
          <w:rFonts w:cstheme="minorHAnsi"/>
          <w:sz w:val="24"/>
          <w:szCs w:val="24"/>
          <w:lang w:val="en-GB"/>
        </w:rPr>
      </w:pPr>
      <w:proofErr w:type="gramStart"/>
      <w:r w:rsidRPr="0005777B">
        <w:rPr>
          <w:rFonts w:cstheme="minorHAnsi"/>
          <w:sz w:val="24"/>
          <w:szCs w:val="24"/>
          <w:lang w:val="en-GB"/>
        </w:rPr>
        <w:t>The</w:t>
      </w:r>
      <w:proofErr w:type="gramEnd"/>
      <w:r w:rsidRPr="0005777B">
        <w:rPr>
          <w:rFonts w:cstheme="minorHAnsi"/>
          <w:sz w:val="24"/>
          <w:szCs w:val="24"/>
          <w:lang w:val="en-GB"/>
        </w:rPr>
        <w:t xml:space="preserve"> major part of total expenses, i.e.</w:t>
      </w:r>
      <w:r>
        <w:rPr>
          <w:rFonts w:cstheme="minorHAnsi"/>
          <w:sz w:val="24"/>
          <w:szCs w:val="24"/>
          <w:lang w:val="en-GB"/>
        </w:rPr>
        <w:t xml:space="preserve"> </w:t>
      </w:r>
      <w:r w:rsidR="00C66DD7">
        <w:rPr>
          <w:rFonts w:cstheme="minorHAnsi"/>
          <w:sz w:val="24"/>
          <w:szCs w:val="24"/>
          <w:lang w:val="en-GB"/>
        </w:rPr>
        <w:t>4</w:t>
      </w:r>
      <w:r w:rsidR="00817E0F">
        <w:rPr>
          <w:rFonts w:cstheme="minorHAnsi"/>
          <w:sz w:val="24"/>
          <w:szCs w:val="24"/>
          <w:lang w:val="en-GB"/>
        </w:rPr>
        <w:t>7</w:t>
      </w:r>
      <w:r>
        <w:rPr>
          <w:rFonts w:cstheme="minorHAnsi"/>
          <w:sz w:val="24"/>
          <w:szCs w:val="24"/>
          <w:lang w:val="en-GB"/>
        </w:rPr>
        <w:t>.</w:t>
      </w:r>
      <w:r w:rsidR="00817E0F">
        <w:rPr>
          <w:rFonts w:cstheme="minorHAnsi"/>
          <w:sz w:val="24"/>
          <w:szCs w:val="24"/>
          <w:lang w:val="en-GB"/>
        </w:rPr>
        <w:t>2</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77AB0F4A"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The consolidated operating expenses in the period 1 January – 3</w:t>
      </w:r>
      <w:r w:rsidR="002277BB">
        <w:rPr>
          <w:rFonts w:cstheme="minorHAnsi"/>
          <w:sz w:val="24"/>
          <w:szCs w:val="24"/>
          <w:lang w:val="en-GB"/>
        </w:rPr>
        <w:t>0</w:t>
      </w:r>
      <w:r w:rsidRPr="0005777B">
        <w:rPr>
          <w:rFonts w:cstheme="minorHAnsi"/>
          <w:sz w:val="24"/>
          <w:szCs w:val="24"/>
          <w:lang w:val="en-GB"/>
        </w:rPr>
        <w:t xml:space="preserve"> </w:t>
      </w:r>
      <w:r w:rsidR="00817E0F">
        <w:rPr>
          <w:rFonts w:cstheme="minorHAnsi"/>
          <w:sz w:val="24"/>
          <w:szCs w:val="24"/>
          <w:lang w:val="en-GB"/>
        </w:rPr>
        <w:t>September</w:t>
      </w:r>
      <w:r w:rsidRPr="0005777B">
        <w:rPr>
          <w:rFonts w:cstheme="minorHAnsi"/>
          <w:sz w:val="24"/>
          <w:szCs w:val="24"/>
          <w:lang w:val="en-GB"/>
        </w:rPr>
        <w:t xml:space="preserve"> </w:t>
      </w:r>
      <w:r w:rsidR="001101C0" w:rsidRPr="00041197">
        <w:rPr>
          <w:rFonts w:cstheme="minorHAnsi"/>
          <w:sz w:val="24"/>
          <w:szCs w:val="24"/>
          <w:lang w:val="en-GB"/>
        </w:rPr>
        <w:t>20</w:t>
      </w:r>
      <w:r w:rsidR="00C66DD7">
        <w:rPr>
          <w:rFonts w:cstheme="minorHAnsi"/>
          <w:sz w:val="24"/>
          <w:szCs w:val="24"/>
          <w:lang w:val="en-GB"/>
        </w:rPr>
        <w:t>2</w:t>
      </w:r>
      <w:r w:rsidR="001805FF">
        <w:rPr>
          <w:rFonts w:cstheme="minorHAnsi"/>
          <w:sz w:val="24"/>
          <w:szCs w:val="24"/>
          <w:lang w:val="en-GB"/>
        </w:rPr>
        <w:t>1</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817E0F">
        <w:rPr>
          <w:rFonts w:cstheme="minorHAnsi"/>
          <w:sz w:val="24"/>
          <w:szCs w:val="24"/>
          <w:lang w:val="en-GB"/>
        </w:rPr>
        <w:t>141</w:t>
      </w:r>
      <w:r>
        <w:rPr>
          <w:rFonts w:cstheme="minorHAnsi"/>
          <w:sz w:val="24"/>
          <w:szCs w:val="24"/>
          <w:lang w:val="en-GB"/>
        </w:rPr>
        <w:t>.</w:t>
      </w:r>
      <w:r w:rsidR="00817E0F">
        <w:rPr>
          <w:rFonts w:cstheme="minorHAnsi"/>
          <w:sz w:val="24"/>
          <w:szCs w:val="24"/>
          <w:lang w:val="en-GB"/>
        </w:rPr>
        <w:t>7</w:t>
      </w:r>
      <w:r w:rsidR="001805FF">
        <w:rPr>
          <w:rFonts w:cstheme="minorHAnsi"/>
          <w:sz w:val="24"/>
          <w:szCs w:val="24"/>
          <w:lang w:val="en-GB"/>
        </w:rPr>
        <w:t>0</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0333A1DD" w:rsidR="00DB5770" w:rsidRPr="00DB5770" w:rsidRDefault="00DB5770" w:rsidP="00DB5770">
      <w:pPr>
        <w:jc w:val="both"/>
        <w:rPr>
          <w:sz w:val="24"/>
          <w:szCs w:val="24"/>
          <w:lang w:val="en-GB"/>
        </w:rPr>
      </w:pPr>
      <w:r w:rsidRPr="00DB5770">
        <w:rPr>
          <w:sz w:val="24"/>
          <w:szCs w:val="24"/>
          <w:lang w:val="en-GB"/>
        </w:rPr>
        <w:t>On 3</w:t>
      </w:r>
      <w:r w:rsidR="002277BB">
        <w:rPr>
          <w:sz w:val="24"/>
          <w:szCs w:val="24"/>
          <w:lang w:val="en-GB"/>
        </w:rPr>
        <w:t>0</w:t>
      </w:r>
      <w:r w:rsidRPr="00DB5770">
        <w:rPr>
          <w:sz w:val="24"/>
          <w:szCs w:val="24"/>
          <w:lang w:val="en-GB"/>
        </w:rPr>
        <w:t xml:space="preserve"> </w:t>
      </w:r>
      <w:r w:rsidR="00817E0F">
        <w:rPr>
          <w:sz w:val="24"/>
          <w:szCs w:val="24"/>
          <w:lang w:val="en-GB"/>
        </w:rPr>
        <w:t>September</w:t>
      </w:r>
      <w:r w:rsidRPr="00DB5770">
        <w:rPr>
          <w:sz w:val="24"/>
          <w:szCs w:val="24"/>
          <w:lang w:val="en-GB"/>
        </w:rPr>
        <w:t xml:space="preserve"> 20</w:t>
      </w:r>
      <w:r w:rsidR="00C66DD7">
        <w:rPr>
          <w:sz w:val="24"/>
          <w:szCs w:val="24"/>
          <w:lang w:val="en-GB"/>
        </w:rPr>
        <w:t>2</w:t>
      </w:r>
      <w:r w:rsidR="001805FF">
        <w:rPr>
          <w:sz w:val="24"/>
          <w:szCs w:val="24"/>
          <w:lang w:val="en-GB"/>
        </w:rPr>
        <w:t>1</w:t>
      </w:r>
      <w:r w:rsidRPr="00DB5770">
        <w:rPr>
          <w:sz w:val="24"/>
          <w:szCs w:val="24"/>
          <w:lang w:val="en-GB"/>
        </w:rPr>
        <w:t>, the Group had 3</w:t>
      </w:r>
      <w:r w:rsidR="002277BB">
        <w:rPr>
          <w:sz w:val="24"/>
          <w:szCs w:val="24"/>
          <w:lang w:val="en-GB"/>
        </w:rPr>
        <w:t>8</w:t>
      </w:r>
      <w:r w:rsidR="00817E0F">
        <w:rPr>
          <w:sz w:val="24"/>
          <w:szCs w:val="24"/>
          <w:lang w:val="en-GB"/>
        </w:rPr>
        <w:t>6</w:t>
      </w:r>
      <w:r w:rsidRPr="00DB5770">
        <w:rPr>
          <w:sz w:val="24"/>
          <w:szCs w:val="24"/>
          <w:lang w:val="en-GB"/>
        </w:rPr>
        <w:t xml:space="preserve"> employees (on 3</w:t>
      </w:r>
      <w:r w:rsidR="002277BB">
        <w:rPr>
          <w:sz w:val="24"/>
          <w:szCs w:val="24"/>
          <w:lang w:val="en-GB"/>
        </w:rPr>
        <w:t xml:space="preserve">0 </w:t>
      </w:r>
      <w:r w:rsidR="00817E0F">
        <w:rPr>
          <w:sz w:val="24"/>
          <w:szCs w:val="24"/>
          <w:lang w:val="en-GB"/>
        </w:rPr>
        <w:t>September</w:t>
      </w:r>
      <w:r w:rsidRPr="00DB5770">
        <w:rPr>
          <w:sz w:val="24"/>
          <w:szCs w:val="24"/>
          <w:lang w:val="en-GB"/>
        </w:rPr>
        <w:t xml:space="preserve"> 20</w:t>
      </w:r>
      <w:r w:rsidR="001805FF">
        <w:rPr>
          <w:sz w:val="24"/>
          <w:szCs w:val="24"/>
          <w:lang w:val="en-GB"/>
        </w:rPr>
        <w:t>20</w:t>
      </w:r>
      <w:r w:rsidRPr="00DB5770">
        <w:rPr>
          <w:sz w:val="24"/>
          <w:szCs w:val="24"/>
          <w:lang w:val="en-GB"/>
        </w:rPr>
        <w:t>: 3</w:t>
      </w:r>
      <w:r w:rsidR="00C66DD7">
        <w:rPr>
          <w:sz w:val="24"/>
          <w:szCs w:val="24"/>
          <w:lang w:val="en-GB"/>
        </w:rPr>
        <w:t>8</w:t>
      </w:r>
      <w:r w:rsidR="00817E0F">
        <w:rPr>
          <w:sz w:val="24"/>
          <w:szCs w:val="24"/>
          <w:lang w:val="en-GB"/>
        </w:rPr>
        <w:t>9</w:t>
      </w:r>
      <w:r w:rsidRPr="00DB5770">
        <w:rPr>
          <w:sz w:val="24"/>
          <w:szCs w:val="24"/>
          <w:lang w:val="en-GB"/>
        </w:rPr>
        <w:t xml:space="preserve">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0CEB1011"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w:t>
      </w:r>
      <w:r w:rsidR="00817E0F">
        <w:rPr>
          <w:rFonts w:cstheme="minorHAnsi"/>
          <w:sz w:val="24"/>
          <w:szCs w:val="24"/>
          <w:lang w:val="en-GB"/>
        </w:rPr>
        <w:t>8</w:t>
      </w:r>
      <w:r>
        <w:rPr>
          <w:rFonts w:cstheme="minorHAnsi"/>
          <w:sz w:val="24"/>
          <w:szCs w:val="24"/>
          <w:lang w:val="en-GB"/>
        </w:rPr>
        <w:t>,</w:t>
      </w:r>
      <w:r w:rsidR="00817E0F">
        <w:rPr>
          <w:rFonts w:cstheme="minorHAnsi"/>
          <w:sz w:val="24"/>
          <w:szCs w:val="24"/>
          <w:lang w:val="en-GB"/>
        </w:rPr>
        <w:t>181</w:t>
      </w:r>
      <w:r>
        <w:rPr>
          <w:rFonts w:cstheme="minorHAnsi"/>
          <w:sz w:val="24"/>
          <w:szCs w:val="24"/>
          <w:lang w:val="en-GB"/>
        </w:rPr>
        <w:t>.</w:t>
      </w:r>
      <w:r w:rsidR="00817E0F">
        <w:rPr>
          <w:rFonts w:cstheme="minorHAnsi"/>
          <w:sz w:val="24"/>
          <w:szCs w:val="24"/>
          <w:lang w:val="en-GB"/>
        </w:rPr>
        <w:t>6</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xml:space="preserve">, a </w:t>
      </w:r>
      <w:r w:rsidR="001805FF">
        <w:rPr>
          <w:rFonts w:cstheme="minorHAnsi"/>
          <w:sz w:val="24"/>
          <w:szCs w:val="24"/>
          <w:lang w:val="en-GB"/>
        </w:rPr>
        <w:t>de</w:t>
      </w:r>
      <w:r w:rsidR="00630BEF">
        <w:rPr>
          <w:rFonts w:cstheme="minorHAnsi"/>
          <w:sz w:val="24"/>
          <w:szCs w:val="24"/>
          <w:lang w:val="en-GB"/>
        </w:rPr>
        <w:t>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817E0F">
        <w:rPr>
          <w:rFonts w:cstheme="minorHAnsi"/>
          <w:sz w:val="24"/>
          <w:szCs w:val="24"/>
          <w:lang w:val="en-GB"/>
        </w:rPr>
        <w:t>1</w:t>
      </w:r>
      <w:r w:rsidR="00DF2232">
        <w:rPr>
          <w:rFonts w:cstheme="minorHAnsi"/>
          <w:sz w:val="24"/>
          <w:szCs w:val="24"/>
          <w:lang w:val="en-GB"/>
        </w:rPr>
        <w:t>.</w:t>
      </w:r>
      <w:r w:rsidR="00817E0F">
        <w:rPr>
          <w:rFonts w:cstheme="minorHAnsi"/>
          <w:sz w:val="24"/>
          <w:szCs w:val="24"/>
          <w:lang w:val="en-GB"/>
        </w:rPr>
        <w:t>8</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523E2D47"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xml:space="preserve">, </w:t>
      </w:r>
      <w:proofErr w:type="gramStart"/>
      <w:r>
        <w:rPr>
          <w:rFonts w:cstheme="minorHAnsi"/>
          <w:sz w:val="24"/>
          <w:szCs w:val="24"/>
          <w:lang w:val="en-GB"/>
        </w:rPr>
        <w:t>i.e.</w:t>
      </w:r>
      <w:proofErr w:type="gramEnd"/>
      <w:r>
        <w:rPr>
          <w:rFonts w:cstheme="minorHAnsi"/>
          <w:sz w:val="24"/>
          <w:szCs w:val="24"/>
          <w:lang w:val="en-GB"/>
        </w:rPr>
        <w:t xml:space="preserv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w:t>
      </w:r>
      <w:r w:rsidR="001805FF">
        <w:rPr>
          <w:rFonts w:cstheme="minorHAnsi"/>
          <w:sz w:val="24"/>
          <w:szCs w:val="24"/>
          <w:lang w:val="en-GB"/>
        </w:rPr>
        <w:t>3</w:t>
      </w:r>
      <w:r>
        <w:rPr>
          <w:rFonts w:cstheme="minorHAnsi"/>
          <w:sz w:val="24"/>
          <w:szCs w:val="24"/>
          <w:lang w:val="en-GB"/>
        </w:rPr>
        <w:t>.</w:t>
      </w:r>
      <w:r w:rsidR="00817E0F">
        <w:rPr>
          <w:rFonts w:cstheme="minorHAnsi"/>
          <w:sz w:val="24"/>
          <w:szCs w:val="24"/>
          <w:lang w:val="en-GB"/>
        </w:rPr>
        <w:t>7</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25F02BD1"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w:t>
      </w:r>
      <w:proofErr w:type="gramStart"/>
      <w:r w:rsidRPr="0005777B">
        <w:rPr>
          <w:rFonts w:eastAsia="Times New Roman" w:cs="Calibri"/>
          <w:spacing w:val="-3"/>
          <w:sz w:val="24"/>
          <w:szCs w:val="24"/>
          <w:lang w:val="en-GB" w:eastAsia="hr-HR"/>
        </w:rPr>
        <w:t>at</w:t>
      </w:r>
      <w:proofErr w:type="gramEnd"/>
      <w:r w:rsidRPr="0005777B">
        <w:rPr>
          <w:rFonts w:eastAsia="Times New Roman" w:cs="Calibri"/>
          <w:spacing w:val="-3"/>
          <w:sz w:val="24"/>
          <w:szCs w:val="24"/>
          <w:lang w:val="en-GB" w:eastAsia="hr-HR"/>
        </w:rPr>
        <w:t xml:space="preserve"> </w:t>
      </w:r>
      <w:r w:rsidR="00880354" w:rsidRPr="0005777B">
        <w:rPr>
          <w:rFonts w:cstheme="minorHAnsi"/>
          <w:sz w:val="24"/>
          <w:szCs w:val="24"/>
          <w:lang w:val="en-GB"/>
        </w:rPr>
        <w:t>3</w:t>
      </w:r>
      <w:r w:rsidR="00880354">
        <w:rPr>
          <w:rFonts w:cstheme="minorHAnsi"/>
          <w:sz w:val="24"/>
          <w:szCs w:val="24"/>
          <w:lang w:val="en-GB"/>
        </w:rPr>
        <w:t>0</w:t>
      </w:r>
      <w:r w:rsidR="00880354" w:rsidRPr="0005777B">
        <w:rPr>
          <w:rFonts w:cstheme="minorHAnsi"/>
          <w:sz w:val="24"/>
          <w:szCs w:val="24"/>
          <w:lang w:val="en-GB"/>
        </w:rPr>
        <w:t xml:space="preserve"> </w:t>
      </w:r>
      <w:r w:rsidR="00817E0F">
        <w:rPr>
          <w:rFonts w:cstheme="minorHAnsi"/>
          <w:sz w:val="24"/>
          <w:szCs w:val="24"/>
          <w:lang w:val="en-GB"/>
        </w:rPr>
        <w:t>September</w:t>
      </w:r>
      <w:r w:rsidR="00880354" w:rsidRPr="0005777B">
        <w:rPr>
          <w:rFonts w:cstheme="minorHAnsi"/>
          <w:sz w:val="24"/>
          <w:szCs w:val="24"/>
          <w:lang w:val="en-GB"/>
        </w:rPr>
        <w:t xml:space="preserve"> </w:t>
      </w:r>
      <w:r w:rsidR="00880354">
        <w:rPr>
          <w:rFonts w:cstheme="minorHAnsi"/>
          <w:sz w:val="24"/>
          <w:szCs w:val="24"/>
          <w:lang w:val="en-GB"/>
        </w:rPr>
        <w:t>202</w:t>
      </w:r>
      <w:r w:rsidR="001805FF">
        <w:rPr>
          <w:rFonts w:cstheme="minorHAnsi"/>
          <w:sz w:val="24"/>
          <w:szCs w:val="24"/>
          <w:lang w:val="en-GB"/>
        </w:rPr>
        <w:t>1</w:t>
      </w:r>
      <w:r w:rsidR="00880354">
        <w:rPr>
          <w:rFonts w:cstheme="minorHAnsi"/>
          <w:sz w:val="24"/>
          <w:szCs w:val="24"/>
          <w:lang w:val="en-GB"/>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w:t>
      </w:r>
      <w:r w:rsidR="00817E0F">
        <w:rPr>
          <w:rFonts w:eastAsia="Times New Roman" w:cs="Calibri"/>
          <w:spacing w:val="-3"/>
          <w:sz w:val="24"/>
          <w:szCs w:val="24"/>
          <w:lang w:val="en-GB" w:eastAsia="hr-HR"/>
        </w:rPr>
        <w:t>8</w:t>
      </w:r>
      <w:r>
        <w:rPr>
          <w:rFonts w:eastAsia="Times New Roman" w:cs="Calibri"/>
          <w:spacing w:val="-3"/>
          <w:sz w:val="24"/>
          <w:szCs w:val="24"/>
          <w:lang w:val="en-GB" w:eastAsia="hr-HR"/>
        </w:rPr>
        <w:t>,</w:t>
      </w:r>
      <w:r w:rsidR="00817E0F">
        <w:rPr>
          <w:rFonts w:eastAsia="Times New Roman" w:cs="Calibri"/>
          <w:spacing w:val="-3"/>
          <w:sz w:val="24"/>
          <w:szCs w:val="24"/>
          <w:lang w:val="en-GB" w:eastAsia="hr-HR"/>
        </w:rPr>
        <w:t>181</w:t>
      </w:r>
      <w:r>
        <w:rPr>
          <w:rFonts w:eastAsia="Times New Roman" w:cs="Calibri"/>
          <w:spacing w:val="-3"/>
          <w:sz w:val="24"/>
          <w:szCs w:val="24"/>
          <w:lang w:val="en-GB" w:eastAsia="hr-HR"/>
        </w:rPr>
        <w:t>.</w:t>
      </w:r>
      <w:r w:rsidR="00817E0F">
        <w:rPr>
          <w:rFonts w:eastAsia="Times New Roman" w:cs="Calibri"/>
          <w:spacing w:val="-3"/>
          <w:sz w:val="24"/>
          <w:szCs w:val="24"/>
          <w:lang w:val="en-GB" w:eastAsia="hr-HR"/>
        </w:rPr>
        <w:t>6</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w:t>
      </w:r>
      <w:r w:rsidR="00C95164">
        <w:rPr>
          <w:rFonts w:eastAsia="Times New Roman" w:cs="Calibri"/>
          <w:spacing w:val="-3"/>
          <w:sz w:val="24"/>
          <w:szCs w:val="24"/>
          <w:lang w:val="en-GB" w:eastAsia="hr-HR"/>
        </w:rPr>
        <w:t>7</w:t>
      </w:r>
      <w:r>
        <w:rPr>
          <w:rFonts w:eastAsia="Times New Roman" w:cs="Calibri"/>
          <w:spacing w:val="-3"/>
          <w:sz w:val="24"/>
          <w:szCs w:val="24"/>
          <w:lang w:val="en-GB" w:eastAsia="hr-HR"/>
        </w:rPr>
        <w:t>,</w:t>
      </w:r>
      <w:r w:rsidR="00817E0F">
        <w:rPr>
          <w:rFonts w:eastAsia="Times New Roman" w:cs="Calibri"/>
          <w:spacing w:val="-3"/>
          <w:sz w:val="24"/>
          <w:szCs w:val="24"/>
          <w:lang w:val="en-GB" w:eastAsia="hr-HR"/>
        </w:rPr>
        <w:t>567</w:t>
      </w:r>
      <w:r>
        <w:rPr>
          <w:rFonts w:eastAsia="Times New Roman" w:cs="Calibri"/>
          <w:spacing w:val="-3"/>
          <w:sz w:val="24"/>
          <w:szCs w:val="24"/>
          <w:lang w:val="en-GB" w:eastAsia="hr-HR"/>
        </w:rPr>
        <w:t>.</w:t>
      </w:r>
      <w:r w:rsidR="00817E0F">
        <w:rPr>
          <w:rFonts w:eastAsia="Times New Roman" w:cs="Calibri"/>
          <w:spacing w:val="-3"/>
          <w:sz w:val="24"/>
          <w:szCs w:val="24"/>
          <w:lang w:val="en-GB" w:eastAsia="hr-HR"/>
        </w:rPr>
        <w:t>7</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817E0F">
        <w:rPr>
          <w:rFonts w:eastAsia="Times New Roman" w:cs="Calibri"/>
          <w:spacing w:val="-3"/>
          <w:sz w:val="24"/>
          <w:szCs w:val="24"/>
          <w:lang w:val="en-GB" w:eastAsia="hr-HR"/>
        </w:rPr>
        <w:t>2</w:t>
      </w:r>
      <w:r>
        <w:rPr>
          <w:rFonts w:eastAsia="Times New Roman" w:cs="Calibri"/>
          <w:spacing w:val="-3"/>
          <w:sz w:val="24"/>
          <w:szCs w:val="24"/>
          <w:lang w:val="en-GB" w:eastAsia="hr-HR"/>
        </w:rPr>
        <w:t>.</w:t>
      </w:r>
      <w:r w:rsidR="00817E0F">
        <w:rPr>
          <w:rFonts w:eastAsia="Times New Roman" w:cs="Calibri"/>
          <w:spacing w:val="-3"/>
          <w:sz w:val="24"/>
          <w:szCs w:val="24"/>
          <w:lang w:val="en-GB" w:eastAsia="hr-HR"/>
        </w:rPr>
        <w:t>3</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326226FF"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w:t>
      </w:r>
      <w:proofErr w:type="gramStart"/>
      <w:r w:rsidRPr="0005777B">
        <w:rPr>
          <w:rFonts w:cstheme="minorHAnsi"/>
          <w:sz w:val="24"/>
          <w:szCs w:val="24"/>
          <w:lang w:val="en-GB"/>
        </w:rPr>
        <w:t>i.e.</w:t>
      </w:r>
      <w:proofErr w:type="gramEnd"/>
      <w:r w:rsidRPr="0005777B">
        <w:rPr>
          <w:rFonts w:cstheme="minorHAnsi"/>
          <w:sz w:val="24"/>
          <w:szCs w:val="24"/>
          <w:lang w:val="en-GB"/>
        </w:rPr>
        <w:t xml:space="preserve"> </w:t>
      </w:r>
      <w:r w:rsidR="00DE700B" w:rsidRPr="00041197">
        <w:rPr>
          <w:rFonts w:cstheme="minorHAnsi"/>
          <w:sz w:val="24"/>
          <w:szCs w:val="24"/>
          <w:lang w:val="en-GB"/>
        </w:rPr>
        <w:t>5</w:t>
      </w:r>
      <w:r w:rsidR="001805FF">
        <w:rPr>
          <w:rFonts w:cstheme="minorHAnsi"/>
          <w:sz w:val="24"/>
          <w:szCs w:val="24"/>
          <w:lang w:val="en-GB"/>
        </w:rPr>
        <w:t>6</w:t>
      </w:r>
      <w:r>
        <w:rPr>
          <w:rFonts w:cstheme="minorHAnsi"/>
          <w:sz w:val="24"/>
          <w:szCs w:val="24"/>
          <w:lang w:val="en-GB"/>
        </w:rPr>
        <w:t>.</w:t>
      </w:r>
      <w:r w:rsidR="00817E0F">
        <w:rPr>
          <w:rFonts w:cstheme="minorHAnsi"/>
          <w:sz w:val="24"/>
          <w:szCs w:val="24"/>
          <w:lang w:val="en-GB"/>
        </w:rPr>
        <w:t>5</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7D3A17E5" w:rsidR="003358AA" w:rsidRPr="00041197" w:rsidRDefault="002C3634" w:rsidP="0065688C">
      <w:pPr>
        <w:tabs>
          <w:tab w:val="left" w:pos="1204"/>
        </w:tabs>
        <w:jc w:val="both"/>
        <w:rPr>
          <w:rFonts w:cstheme="minorHAnsi"/>
          <w:sz w:val="24"/>
          <w:szCs w:val="24"/>
          <w:lang w:val="en-GB"/>
        </w:rPr>
        <w:sectPr w:rsidR="003358AA" w:rsidRPr="00041197" w:rsidSect="00811935">
          <w:footerReference w:type="first" r:id="rId17"/>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1805FF">
        <w:rPr>
          <w:rFonts w:cstheme="minorHAnsi"/>
          <w:sz w:val="24"/>
          <w:szCs w:val="24"/>
          <w:lang w:val="en-GB"/>
        </w:rPr>
        <w:t>6</w:t>
      </w:r>
      <w:r w:rsidR="00817E0F">
        <w:rPr>
          <w:rFonts w:cstheme="minorHAnsi"/>
          <w:sz w:val="24"/>
          <w:szCs w:val="24"/>
          <w:lang w:val="en-GB"/>
        </w:rPr>
        <w:t>13</w:t>
      </w:r>
      <w:r>
        <w:rPr>
          <w:rFonts w:cstheme="minorHAnsi"/>
          <w:sz w:val="24"/>
          <w:szCs w:val="24"/>
          <w:lang w:val="en-GB"/>
        </w:rPr>
        <w:t>.</w:t>
      </w:r>
      <w:r w:rsidR="00817E0F">
        <w:rPr>
          <w:rFonts w:cstheme="minorHAnsi"/>
          <w:sz w:val="24"/>
          <w:szCs w:val="24"/>
          <w:lang w:val="en-GB"/>
        </w:rPr>
        <w:t>9</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817E0F">
        <w:rPr>
          <w:rFonts w:cstheme="minorHAnsi"/>
          <w:sz w:val="24"/>
          <w:szCs w:val="24"/>
          <w:lang w:val="en-GB"/>
        </w:rPr>
        <w:t>7</w:t>
      </w:r>
      <w:r>
        <w:rPr>
          <w:rFonts w:cstheme="minorHAnsi"/>
          <w:sz w:val="24"/>
          <w:szCs w:val="24"/>
          <w:lang w:val="en-GB"/>
        </w:rPr>
        <w:t>.</w:t>
      </w:r>
      <w:r w:rsidR="00817E0F">
        <w:rPr>
          <w:rFonts w:cstheme="minorHAnsi"/>
          <w:sz w:val="24"/>
          <w:szCs w:val="24"/>
          <w:lang w:val="en-GB"/>
        </w:rPr>
        <w:t>7</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0685FF7" w14:textId="139DF8F1" w:rsidR="00E43402" w:rsidRPr="00041197" w:rsidRDefault="00E43402" w:rsidP="002B782C">
      <w:pPr>
        <w:tabs>
          <w:tab w:val="left" w:pos="1204"/>
        </w:tabs>
        <w:rPr>
          <w:rFonts w:cstheme="minorHAnsi"/>
          <w:sz w:val="24"/>
          <w:szCs w:val="24"/>
          <w:lang w:val="en-GB"/>
        </w:rPr>
      </w:pPr>
    </w:p>
    <w:p w14:paraId="2F364C6A" w14:textId="60B05386" w:rsidR="00E43402" w:rsidRPr="001607DE" w:rsidRDefault="00E43402" w:rsidP="00E43402">
      <w:pPr>
        <w:spacing w:after="0" w:line="240" w:lineRule="auto"/>
        <w:ind w:left="-284" w:right="-285"/>
        <w:jc w:val="both"/>
        <w:rPr>
          <w:rFonts w:eastAsia="Times New Roman" w:cs="Calibri"/>
          <w:b/>
          <w:spacing w:val="-3"/>
          <w:sz w:val="24"/>
          <w:szCs w:val="24"/>
          <w:u w:val="single"/>
          <w:lang w:eastAsia="hr-HR"/>
        </w:rPr>
      </w:pPr>
      <w:r>
        <w:rPr>
          <w:rFonts w:cstheme="minorHAnsi"/>
          <w:sz w:val="24"/>
          <w:szCs w:val="24"/>
        </w:rPr>
        <w:t xml:space="preserve">  </w:t>
      </w:r>
      <w:r w:rsidR="00580D58">
        <w:rPr>
          <w:rFonts w:cstheme="minorHAnsi"/>
          <w:sz w:val="24"/>
          <w:szCs w:val="24"/>
        </w:rPr>
        <w:t xml:space="preserve">   </w:t>
      </w:r>
      <w:r w:rsidR="00C03C05">
        <w:rPr>
          <w:rFonts w:cstheme="minorHAnsi"/>
          <w:noProof/>
          <w:sz w:val="24"/>
          <w:szCs w:val="24"/>
        </w:rPr>
        <w:drawing>
          <wp:inline distT="0" distB="0" distL="0" distR="0" wp14:anchorId="3287540B" wp14:editId="30BFD610">
            <wp:extent cx="2805822" cy="36013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6180" cy="3614625"/>
                    </a:xfrm>
                    <a:prstGeom prst="rect">
                      <a:avLst/>
                    </a:prstGeom>
                    <a:noFill/>
                  </pic:spPr>
                </pic:pic>
              </a:graphicData>
            </a:graphic>
          </wp:inline>
        </w:drawing>
      </w:r>
      <w:r w:rsidR="00C03C05">
        <w:rPr>
          <w:rFonts w:cstheme="minorHAnsi"/>
          <w:sz w:val="24"/>
          <w:szCs w:val="24"/>
        </w:rPr>
        <w:t xml:space="preserve"> </w:t>
      </w:r>
      <w:r w:rsidR="00436C10">
        <w:rPr>
          <w:rFonts w:cstheme="minorHAnsi"/>
          <w:sz w:val="24"/>
          <w:szCs w:val="24"/>
        </w:rPr>
        <w:t xml:space="preserve"> </w:t>
      </w:r>
      <w:r w:rsidR="00C03C05">
        <w:rPr>
          <w:rFonts w:cstheme="minorHAnsi"/>
          <w:noProof/>
          <w:sz w:val="24"/>
          <w:szCs w:val="24"/>
        </w:rPr>
        <w:drawing>
          <wp:inline distT="0" distB="0" distL="0" distR="0" wp14:anchorId="41DDE16A" wp14:editId="3B0EB745">
            <wp:extent cx="2827020" cy="3604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1434" cy="3648646"/>
                    </a:xfrm>
                    <a:prstGeom prst="rect">
                      <a:avLst/>
                    </a:prstGeom>
                    <a:noFill/>
                  </pic:spPr>
                </pic:pic>
              </a:graphicData>
            </a:graphic>
          </wp:inline>
        </w:drawing>
      </w:r>
    </w:p>
    <w:p w14:paraId="511E5580" w14:textId="77777777" w:rsidR="00E43402" w:rsidRPr="001607DE" w:rsidRDefault="00E43402" w:rsidP="00E43402">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13C2E4EC" w14:textId="01238D10" w:rsidR="00E43402" w:rsidRPr="00041197" w:rsidRDefault="00E43402" w:rsidP="00E43402">
      <w:pPr>
        <w:spacing w:after="0" w:line="240" w:lineRule="auto"/>
        <w:ind w:left="-284" w:right="-425"/>
        <w:rPr>
          <w:rFonts w:eastAsia="Times New Roman" w:cs="Calibri"/>
          <w:b/>
          <w:spacing w:val="-3"/>
          <w:sz w:val="24"/>
          <w:szCs w:val="24"/>
          <w:lang w:val="en-GB" w:eastAsia="hr-HR"/>
        </w:rPr>
      </w:pPr>
      <w:r w:rsidRPr="00777F71">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t xml:space="preserve"> </w:t>
      </w:r>
      <w:r w:rsidRPr="001607DE">
        <w:rPr>
          <w:rFonts w:cstheme="minorHAnsi"/>
          <w:sz w:val="24"/>
          <w:szCs w:val="24"/>
        </w:rPr>
        <w:t xml:space="preserve"> </w:t>
      </w:r>
      <w:r w:rsidR="00EC020D">
        <w:rPr>
          <w:rFonts w:cstheme="minorHAnsi"/>
          <w:noProof/>
          <w:sz w:val="24"/>
          <w:szCs w:val="24"/>
        </w:rPr>
        <w:drawing>
          <wp:inline distT="0" distB="0" distL="0" distR="0" wp14:anchorId="2177222F" wp14:editId="35145303">
            <wp:extent cx="2795800" cy="36576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6983" cy="3672230"/>
                    </a:xfrm>
                    <a:prstGeom prst="rect">
                      <a:avLst/>
                    </a:prstGeom>
                    <a:noFill/>
                  </pic:spPr>
                </pic:pic>
              </a:graphicData>
            </a:graphic>
          </wp:inline>
        </w:drawing>
      </w:r>
      <w:r w:rsidR="00EC020D">
        <w:rPr>
          <w:rFonts w:cstheme="minorHAnsi"/>
          <w:sz w:val="24"/>
          <w:szCs w:val="24"/>
        </w:rPr>
        <w:t xml:space="preserve">  </w:t>
      </w:r>
      <w:r w:rsidR="00EC020D">
        <w:rPr>
          <w:rFonts w:cstheme="minorHAnsi"/>
          <w:noProof/>
          <w:sz w:val="24"/>
          <w:szCs w:val="24"/>
        </w:rPr>
        <w:drawing>
          <wp:inline distT="0" distB="0" distL="0" distR="0" wp14:anchorId="790E0B11" wp14:editId="1BFD2A1C">
            <wp:extent cx="2834005" cy="3655582"/>
            <wp:effectExtent l="0" t="0" r="444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1406" cy="3703826"/>
                    </a:xfrm>
                    <a:prstGeom prst="rect">
                      <a:avLst/>
                    </a:prstGeom>
                    <a:noFill/>
                  </pic:spPr>
                </pic:pic>
              </a:graphicData>
            </a:graphic>
          </wp:inline>
        </w:drawing>
      </w:r>
    </w:p>
    <w:p w14:paraId="02B32360" w14:textId="36D4E7E9" w:rsidR="00C11727" w:rsidRPr="00041197" w:rsidRDefault="00C11727" w:rsidP="001C6D63">
      <w:pPr>
        <w:spacing w:after="0" w:line="240" w:lineRule="auto"/>
        <w:ind w:left="-284" w:right="-425"/>
        <w:rPr>
          <w:rFonts w:eastAsia="Times New Roman" w:cs="Calibri"/>
          <w:b/>
          <w:spacing w:val="-3"/>
          <w:sz w:val="24"/>
          <w:szCs w:val="24"/>
          <w:lang w:val="en-GB" w:eastAsia="hr-HR"/>
        </w:rPr>
      </w:pPr>
    </w:p>
    <w:p w14:paraId="23408705" w14:textId="254ED14D" w:rsidR="00D26ABB" w:rsidRPr="00DF3106" w:rsidRDefault="008A29AA" w:rsidP="007B069A">
      <w:pPr>
        <w:spacing w:before="240" w:after="0" w:line="240" w:lineRule="auto"/>
        <w:jc w:val="both"/>
        <w:rPr>
          <w:rFonts w:eastAsia="Times New Roman" w:cs="Calibri"/>
          <w:b/>
          <w:color w:val="7F7F7F" w:themeColor="text1" w:themeTint="80"/>
          <w:spacing w:val="-3"/>
          <w:sz w:val="20"/>
          <w:szCs w:val="20"/>
          <w:u w:val="single"/>
          <w:lang w:val="en-GB" w:eastAsia="hr-HR"/>
        </w:rPr>
      </w:pPr>
      <w:r w:rsidRPr="00DF3106">
        <w:rPr>
          <w:rFonts w:eastAsia="Times New Roman" w:cs="Calibri"/>
          <w:color w:val="7F7F7F" w:themeColor="text1" w:themeTint="80"/>
          <w:spacing w:val="-3"/>
          <w:sz w:val="20"/>
          <w:szCs w:val="20"/>
          <w:lang w:val="en-GB" w:eastAsia="hr-HR"/>
        </w:rPr>
        <w:t>*</w:t>
      </w:r>
      <w:r w:rsidR="002C3634" w:rsidRPr="00DF3106">
        <w:rPr>
          <w:rFonts w:eastAsia="Times New Roman" w:cs="Calibri"/>
          <w:color w:val="7F7F7F" w:themeColor="text1" w:themeTint="80"/>
          <w:spacing w:val="-3"/>
          <w:sz w:val="20"/>
          <w:szCs w:val="20"/>
          <w:lang w:val="en-GB" w:eastAsia="hr-HR"/>
        </w:rPr>
        <w:t>Property</w:t>
      </w:r>
      <w:r w:rsidRPr="00DF3106">
        <w:rPr>
          <w:rFonts w:eastAsia="Times New Roman" w:cs="Calibri"/>
          <w:color w:val="7F7F7F" w:themeColor="text1" w:themeTint="80"/>
          <w:spacing w:val="-3"/>
          <w:sz w:val="20"/>
          <w:szCs w:val="20"/>
          <w:lang w:val="en-GB" w:eastAsia="hr-HR"/>
        </w:rPr>
        <w:t>, p</w:t>
      </w:r>
      <w:r w:rsidR="002C3634" w:rsidRPr="00DF3106">
        <w:rPr>
          <w:rFonts w:eastAsia="Times New Roman" w:cs="Calibri"/>
          <w:color w:val="7F7F7F" w:themeColor="text1" w:themeTint="80"/>
          <w:spacing w:val="-3"/>
          <w:sz w:val="20"/>
          <w:szCs w:val="20"/>
          <w:lang w:val="en-GB" w:eastAsia="hr-HR"/>
        </w:rPr>
        <w:t>lant and equipment and intangible assets</w:t>
      </w:r>
      <w:r w:rsidRPr="00DF3106">
        <w:rPr>
          <w:rFonts w:eastAsia="Times New Roman" w:cs="Calibri"/>
          <w:color w:val="7F7F7F" w:themeColor="text1" w:themeTint="80"/>
          <w:spacing w:val="-3"/>
          <w:sz w:val="20"/>
          <w:szCs w:val="20"/>
          <w:lang w:val="en-GB" w:eastAsia="hr-HR"/>
        </w:rPr>
        <w:t xml:space="preserve">, </w:t>
      </w:r>
      <w:r w:rsidR="00D03A9F" w:rsidRPr="00DF3106">
        <w:rPr>
          <w:rFonts w:eastAsia="Times New Roman" w:cs="Calibri"/>
          <w:color w:val="7F7F7F" w:themeColor="text1" w:themeTint="80"/>
          <w:spacing w:val="-3"/>
          <w:sz w:val="20"/>
          <w:szCs w:val="20"/>
          <w:lang w:val="en-GB" w:eastAsia="hr-HR"/>
        </w:rPr>
        <w:t xml:space="preserve">Foreclosed </w:t>
      </w:r>
      <w:proofErr w:type="gramStart"/>
      <w:r w:rsidR="00D03A9F" w:rsidRPr="00DF3106">
        <w:rPr>
          <w:rFonts w:eastAsia="Times New Roman" w:cs="Calibri"/>
          <w:color w:val="7F7F7F" w:themeColor="text1" w:themeTint="80"/>
          <w:spacing w:val="-3"/>
          <w:sz w:val="20"/>
          <w:szCs w:val="20"/>
          <w:lang w:val="en-GB" w:eastAsia="hr-HR"/>
        </w:rPr>
        <w:t>assets</w:t>
      </w:r>
      <w:proofErr w:type="gramEnd"/>
      <w:r w:rsidRPr="00DF3106">
        <w:rPr>
          <w:rFonts w:eastAsia="Times New Roman" w:cs="Calibri"/>
          <w:color w:val="7F7F7F" w:themeColor="text1" w:themeTint="80"/>
          <w:spacing w:val="-3"/>
          <w:sz w:val="20"/>
          <w:szCs w:val="20"/>
          <w:lang w:val="en-GB" w:eastAsia="hr-HR"/>
        </w:rPr>
        <w:t xml:space="preserve"> </w:t>
      </w:r>
      <w:r w:rsidR="002C3634" w:rsidRPr="00DF3106">
        <w:rPr>
          <w:rFonts w:eastAsia="Times New Roman" w:cs="Calibri"/>
          <w:color w:val="7F7F7F" w:themeColor="text1" w:themeTint="80"/>
          <w:spacing w:val="-3"/>
          <w:sz w:val="20"/>
          <w:szCs w:val="20"/>
          <w:lang w:val="en-GB" w:eastAsia="hr-HR"/>
        </w:rPr>
        <w:t>and Other assets</w:t>
      </w:r>
      <w:r w:rsidRPr="00DF3106">
        <w:rPr>
          <w:rFonts w:eastAsia="Times New Roman" w:cs="Calibri"/>
          <w:color w:val="7F7F7F" w:themeColor="text1" w:themeTint="80"/>
          <w:spacing w:val="-3"/>
          <w:sz w:val="20"/>
          <w:szCs w:val="20"/>
          <w:lang w:val="en-GB" w:eastAsia="hr-HR"/>
        </w:rPr>
        <w:t>.</w:t>
      </w:r>
    </w:p>
    <w:p w14:paraId="05DE062C" w14:textId="66329775" w:rsidR="00DF3106" w:rsidRPr="00DF3106" w:rsidRDefault="00DF3106" w:rsidP="00DF3106">
      <w:pPr>
        <w:spacing w:after="0" w:line="240" w:lineRule="auto"/>
        <w:jc w:val="both"/>
        <w:rPr>
          <w:rFonts w:ascii="Calibri" w:eastAsia="Times New Roman" w:hAnsi="Calibri" w:cs="Calibri"/>
          <w:color w:val="7F7F7F" w:themeColor="text1" w:themeTint="80"/>
          <w:sz w:val="20"/>
          <w:szCs w:val="20"/>
          <w:lang w:eastAsia="hr-HR"/>
        </w:rPr>
      </w:pPr>
      <w:r>
        <w:rPr>
          <w:rFonts w:ascii="Calibri" w:eastAsia="Times New Roman" w:hAnsi="Calibri" w:cs="Calibri"/>
          <w:color w:val="7F7F7F" w:themeColor="text1" w:themeTint="80"/>
          <w:sz w:val="20"/>
          <w:szCs w:val="20"/>
          <w:lang w:eastAsia="hr-HR"/>
        </w:rPr>
        <w:t>*</w:t>
      </w:r>
      <w:r w:rsidRPr="00DF3106">
        <w:rPr>
          <w:rFonts w:ascii="Calibri" w:eastAsia="Times New Roman" w:hAnsi="Calibri" w:cs="Calibri"/>
          <w:color w:val="7F7F7F" w:themeColor="text1" w:themeTint="80"/>
          <w:sz w:val="20"/>
          <w:szCs w:val="20"/>
          <w:lang w:eastAsia="hr-HR"/>
        </w:rPr>
        <w:t>*Other liabilities and Provisions for guarantees, commitments and other liabilities</w:t>
      </w: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2"/>
          <w:pgSz w:w="11906" w:h="16838" w:code="9"/>
          <w:pgMar w:top="596" w:right="1133" w:bottom="1417" w:left="1417" w:header="709" w:footer="709" w:gutter="0"/>
          <w:cols w:space="708"/>
          <w:titlePg/>
          <w:docGrid w:linePitch="360"/>
        </w:sectPr>
      </w:pPr>
    </w:p>
    <w:p w14:paraId="68BB0FE0" w14:textId="190C70D0" w:rsidR="00383965" w:rsidRPr="00681907" w:rsidRDefault="00383965" w:rsidP="00A37829">
      <w:pPr>
        <w:keepNext/>
        <w:spacing w:after="0" w:line="240" w:lineRule="auto"/>
        <w:jc w:val="center"/>
        <w:outlineLvl w:val="1"/>
        <w:rPr>
          <w:rFonts w:ascii="Calibri" w:hAnsi="Calibri" w:cs="Calibri"/>
          <w:b/>
          <w:bCs/>
          <w:sz w:val="24"/>
          <w:szCs w:val="24"/>
          <w:lang w:eastAsia="x-none"/>
        </w:rPr>
      </w:pPr>
      <w:bookmarkStart w:id="1" w:name="_Toc477261950"/>
    </w:p>
    <w:p w14:paraId="0D509DBA" w14:textId="77777777" w:rsidR="00681907" w:rsidRPr="00681907" w:rsidRDefault="00681907" w:rsidP="00A37829">
      <w:pPr>
        <w:keepNext/>
        <w:spacing w:after="0" w:line="240" w:lineRule="auto"/>
        <w:jc w:val="center"/>
        <w:outlineLvl w:val="1"/>
        <w:rPr>
          <w:rFonts w:ascii="Calibri" w:hAnsi="Calibri" w:cs="Calibri"/>
          <w:b/>
          <w:bCs/>
          <w:sz w:val="24"/>
          <w:szCs w:val="24"/>
          <w:lang w:eastAsia="x-none"/>
        </w:rPr>
      </w:pPr>
    </w:p>
    <w:p w14:paraId="4F1629B1" w14:textId="3448D25D"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r w:rsidRPr="00395073">
        <w:rPr>
          <w:rFonts w:ascii="Calibri" w:hAnsi="Calibri" w:cs="Calibri"/>
          <w:b/>
          <w:bCs/>
          <w:sz w:val="24"/>
          <w:szCs w:val="24"/>
          <w:lang w:val="en-GB" w:eastAsia="x-none"/>
        </w:rPr>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550F708A"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C95164">
        <w:rPr>
          <w:rFonts w:cstheme="minorHAnsi"/>
          <w:spacing w:val="-3"/>
          <w:sz w:val="24"/>
          <w:szCs w:val="24"/>
          <w:lang w:val="en-GB"/>
        </w:rPr>
        <w:t>0</w:t>
      </w:r>
      <w:r>
        <w:rPr>
          <w:rFonts w:cstheme="minorHAnsi"/>
          <w:spacing w:val="-3"/>
          <w:sz w:val="24"/>
          <w:szCs w:val="24"/>
          <w:lang w:val="en-GB"/>
        </w:rPr>
        <w:t xml:space="preserve"> </w:t>
      </w:r>
      <w:r w:rsidR="00817E0F">
        <w:rPr>
          <w:rFonts w:cstheme="minorHAnsi"/>
          <w:spacing w:val="-3"/>
          <w:sz w:val="24"/>
          <w:szCs w:val="24"/>
          <w:lang w:val="en-GB"/>
        </w:rPr>
        <w:t>September</w:t>
      </w:r>
      <w:r>
        <w:rPr>
          <w:rFonts w:cstheme="minorHAnsi"/>
          <w:spacing w:val="-3"/>
          <w:sz w:val="24"/>
          <w:szCs w:val="24"/>
          <w:lang w:val="en-GB"/>
        </w:rPr>
        <w:t xml:space="preserve"> </w:t>
      </w:r>
      <w:r w:rsidR="00BF17D9" w:rsidRPr="00041197">
        <w:rPr>
          <w:rFonts w:cstheme="minorHAnsi"/>
          <w:spacing w:val="-3"/>
          <w:sz w:val="24"/>
          <w:szCs w:val="24"/>
          <w:lang w:val="en-GB"/>
        </w:rPr>
        <w:t>20</w:t>
      </w:r>
      <w:r w:rsidR="00630BEF">
        <w:rPr>
          <w:rFonts w:cstheme="minorHAnsi"/>
          <w:spacing w:val="-3"/>
          <w:sz w:val="24"/>
          <w:szCs w:val="24"/>
          <w:lang w:val="en-GB"/>
        </w:rPr>
        <w:t>2</w:t>
      </w:r>
      <w:r w:rsidR="00C76F55">
        <w:rPr>
          <w:rFonts w:cstheme="minorHAnsi"/>
          <w:spacing w:val="-3"/>
          <w:sz w:val="24"/>
          <w:szCs w:val="24"/>
          <w:lang w:val="en-GB"/>
        </w:rPr>
        <w:t>1</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C76F55">
        <w:rPr>
          <w:rFonts w:cstheme="minorHAnsi"/>
          <w:spacing w:val="-3"/>
          <w:sz w:val="24"/>
          <w:szCs w:val="24"/>
          <w:lang w:val="en-GB"/>
        </w:rPr>
        <w:t>5</w:t>
      </w:r>
      <w:r w:rsidR="000F33C7">
        <w:rPr>
          <w:rFonts w:cstheme="minorHAnsi"/>
          <w:spacing w:val="-3"/>
          <w:sz w:val="24"/>
          <w:szCs w:val="24"/>
          <w:lang w:val="en-GB"/>
        </w:rPr>
        <w:t>33</w:t>
      </w:r>
      <w:r>
        <w:rPr>
          <w:rFonts w:cstheme="minorHAnsi"/>
          <w:spacing w:val="-3"/>
          <w:sz w:val="24"/>
          <w:szCs w:val="24"/>
          <w:lang w:val="en-GB"/>
        </w:rPr>
        <w:t>.</w:t>
      </w:r>
      <w:r w:rsidR="00C95164">
        <w:rPr>
          <w:rFonts w:cstheme="minorHAnsi"/>
          <w:spacing w:val="-3"/>
          <w:sz w:val="24"/>
          <w:szCs w:val="24"/>
          <w:lang w:val="en-GB"/>
        </w:rPr>
        <w:t>0</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0F33C7">
        <w:rPr>
          <w:rFonts w:cstheme="minorHAnsi"/>
          <w:spacing w:val="-3"/>
          <w:sz w:val="24"/>
          <w:szCs w:val="24"/>
          <w:lang w:val="en-GB"/>
        </w:rPr>
        <w:t>2</w:t>
      </w:r>
      <w:r w:rsidR="00C76F55">
        <w:rPr>
          <w:rFonts w:cstheme="minorHAnsi"/>
          <w:spacing w:val="-3"/>
          <w:sz w:val="24"/>
          <w:szCs w:val="24"/>
          <w:lang w:val="en-GB"/>
        </w:rPr>
        <w:t>9</w:t>
      </w:r>
      <w:r w:rsidR="000F33C7">
        <w:rPr>
          <w:rFonts w:cstheme="minorHAnsi"/>
          <w:spacing w:val="-3"/>
          <w:sz w:val="24"/>
          <w:szCs w:val="24"/>
          <w:lang w:val="en-GB"/>
        </w:rPr>
        <w:t>2</w:t>
      </w:r>
      <w:r>
        <w:rPr>
          <w:rFonts w:cstheme="minorHAnsi"/>
          <w:spacing w:val="-3"/>
          <w:sz w:val="24"/>
          <w:szCs w:val="24"/>
          <w:lang w:val="en-GB"/>
        </w:rPr>
        <w:t>.</w:t>
      </w:r>
      <w:r w:rsidR="000F33C7">
        <w:rPr>
          <w:rFonts w:cstheme="minorHAnsi"/>
          <w:spacing w:val="-3"/>
          <w:sz w:val="24"/>
          <w:szCs w:val="24"/>
          <w:lang w:val="en-GB"/>
        </w:rPr>
        <w:t>2</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0F33C7">
        <w:rPr>
          <w:rFonts w:cstheme="minorHAnsi"/>
          <w:spacing w:val="-3"/>
          <w:sz w:val="24"/>
          <w:szCs w:val="24"/>
          <w:lang w:val="en-GB"/>
        </w:rPr>
        <w:t>240.8</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C76F55">
        <w:rPr>
          <w:rFonts w:cstheme="minorHAnsi"/>
          <w:spacing w:val="-3"/>
          <w:sz w:val="24"/>
          <w:szCs w:val="24"/>
          <w:lang w:val="en-GB"/>
        </w:rPr>
        <w:t>in</w:t>
      </w:r>
      <w:r w:rsidRPr="00395073">
        <w:rPr>
          <w:rFonts w:cstheme="minorHAnsi"/>
          <w:spacing w:val="-3"/>
          <w:sz w:val="24"/>
          <w:szCs w:val="24"/>
          <w:lang w:val="en-GB"/>
        </w:rPr>
        <w:t xml:space="preserve">creased by HRK </w:t>
      </w:r>
      <w:r w:rsidR="000F33C7">
        <w:rPr>
          <w:rFonts w:cstheme="minorHAnsi"/>
          <w:spacing w:val="-3"/>
          <w:sz w:val="24"/>
          <w:szCs w:val="24"/>
          <w:lang w:val="en-GB"/>
        </w:rPr>
        <w:t>185.5</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compared with the profit generated in the same period last year</w:t>
      </w:r>
      <w:r w:rsidR="00BF17D9" w:rsidRPr="00041197">
        <w:rPr>
          <w:rFonts w:cstheme="minorHAnsi"/>
          <w:spacing w:val="-3"/>
          <w:sz w:val="24"/>
          <w:szCs w:val="24"/>
          <w:lang w:val="en-GB"/>
        </w:rPr>
        <w:t>.</w:t>
      </w:r>
    </w:p>
    <w:p w14:paraId="584F49AA" w14:textId="314391E5" w:rsidR="00BF17D9" w:rsidRDefault="00BF17D9" w:rsidP="00BF17D9">
      <w:pPr>
        <w:tabs>
          <w:tab w:val="left" w:pos="-720"/>
        </w:tabs>
        <w:suppressAutoHyphens/>
        <w:spacing w:after="0" w:line="240" w:lineRule="auto"/>
        <w:jc w:val="both"/>
        <w:rPr>
          <w:rFonts w:cstheme="minorHAnsi"/>
          <w:spacing w:val="-3"/>
          <w:sz w:val="24"/>
          <w:szCs w:val="24"/>
          <w:lang w:val="en-GB"/>
        </w:rPr>
      </w:pPr>
    </w:p>
    <w:p w14:paraId="28BDFA0C" w14:textId="015AB33E" w:rsidR="00427715" w:rsidRDefault="00427715" w:rsidP="00427715">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w:t>
      </w:r>
      <w:r>
        <w:rPr>
          <w:sz w:val="24"/>
          <w:szCs w:val="24"/>
          <w:lang w:val="en"/>
        </w:rPr>
        <w:t>in</w:t>
      </w:r>
      <w:r w:rsidRPr="004861F7">
        <w:rPr>
          <w:sz w:val="24"/>
          <w:szCs w:val="24"/>
          <w:lang w:val="en"/>
        </w:rPr>
        <w:t xml:space="preserve">crease in profit in the period </w:t>
      </w:r>
      <w:r>
        <w:rPr>
          <w:sz w:val="24"/>
          <w:szCs w:val="24"/>
          <w:lang w:val="en"/>
        </w:rPr>
        <w:t xml:space="preserve">from 1 January to 30 </w:t>
      </w:r>
      <w:r w:rsidR="00817E0F">
        <w:rPr>
          <w:sz w:val="24"/>
          <w:szCs w:val="24"/>
          <w:lang w:val="en"/>
        </w:rPr>
        <w:t>September</w:t>
      </w:r>
      <w:r>
        <w:rPr>
          <w:sz w:val="24"/>
          <w:szCs w:val="24"/>
          <w:lang w:val="en"/>
        </w:rPr>
        <w:t xml:space="preserve"> 2021 </w:t>
      </w:r>
      <w:r w:rsidRPr="004861F7">
        <w:rPr>
          <w:sz w:val="24"/>
          <w:szCs w:val="24"/>
          <w:lang w:val="en"/>
        </w:rPr>
        <w:t xml:space="preserve">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w:t>
      </w:r>
      <w:r w:rsidR="00310590">
        <w:rPr>
          <w:sz w:val="24"/>
          <w:szCs w:val="24"/>
          <w:lang w:val="en"/>
        </w:rPr>
        <w:t>n</w:t>
      </w:r>
      <w:r w:rsidRPr="004861F7">
        <w:rPr>
          <w:sz w:val="24"/>
          <w:szCs w:val="24"/>
          <w:lang w:val="en"/>
        </w:rPr>
        <w:t xml:space="preserve"> </w:t>
      </w:r>
      <w:r>
        <w:rPr>
          <w:sz w:val="24"/>
          <w:szCs w:val="24"/>
          <w:lang w:val="en"/>
        </w:rPr>
        <w:t>in</w:t>
      </w:r>
      <w:r w:rsidRPr="004861F7">
        <w:rPr>
          <w:sz w:val="24"/>
          <w:szCs w:val="24"/>
          <w:lang w:val="en"/>
        </w:rPr>
        <w:t xml:space="preserve">crease in total </w:t>
      </w:r>
      <w:r>
        <w:rPr>
          <w:sz w:val="24"/>
          <w:szCs w:val="24"/>
          <w:lang w:val="en"/>
        </w:rPr>
        <w:t>income</w:t>
      </w:r>
      <w:r w:rsidRPr="004861F7">
        <w:rPr>
          <w:sz w:val="24"/>
          <w:szCs w:val="24"/>
          <w:lang w:val="en"/>
        </w:rPr>
        <w:t xml:space="preserve"> by HRK </w:t>
      </w:r>
      <w:r w:rsidR="000F33C7">
        <w:rPr>
          <w:sz w:val="24"/>
          <w:szCs w:val="24"/>
          <w:lang w:val="en"/>
        </w:rPr>
        <w:t>46.4</w:t>
      </w:r>
      <w:r w:rsidRPr="004861F7">
        <w:rPr>
          <w:sz w:val="24"/>
          <w:szCs w:val="24"/>
          <w:lang w:val="en"/>
        </w:rPr>
        <w:t xml:space="preserve"> million and a </w:t>
      </w:r>
      <w:r>
        <w:rPr>
          <w:sz w:val="24"/>
          <w:szCs w:val="24"/>
          <w:lang w:val="en"/>
        </w:rPr>
        <w:t>de</w:t>
      </w:r>
      <w:r w:rsidRPr="0087260B">
        <w:rPr>
          <w:sz w:val="24"/>
          <w:szCs w:val="24"/>
          <w:lang w:val="en"/>
        </w:rPr>
        <w:t>crease</w:t>
      </w:r>
      <w:r w:rsidRPr="004861F7">
        <w:rPr>
          <w:sz w:val="24"/>
          <w:szCs w:val="24"/>
          <w:lang w:val="en"/>
        </w:rPr>
        <w:t xml:space="preserve"> in total expenses by HRK </w:t>
      </w:r>
      <w:r>
        <w:rPr>
          <w:sz w:val="24"/>
          <w:szCs w:val="24"/>
          <w:lang w:val="en"/>
        </w:rPr>
        <w:t>1</w:t>
      </w:r>
      <w:r w:rsidR="000F33C7">
        <w:rPr>
          <w:sz w:val="24"/>
          <w:szCs w:val="24"/>
          <w:lang w:val="en"/>
        </w:rPr>
        <w:t xml:space="preserve">39.1 </w:t>
      </w:r>
      <w:r w:rsidRPr="004861F7">
        <w:rPr>
          <w:sz w:val="24"/>
          <w:szCs w:val="24"/>
          <w:lang w:val="en"/>
        </w:rPr>
        <w:t>million.</w:t>
      </w:r>
      <w:r w:rsidRPr="00041197">
        <w:rPr>
          <w:rFonts w:cstheme="minorHAnsi"/>
          <w:spacing w:val="-3"/>
          <w:sz w:val="24"/>
          <w:szCs w:val="24"/>
          <w:lang w:val="en-GB"/>
        </w:rPr>
        <w:t xml:space="preserve"> </w:t>
      </w:r>
    </w:p>
    <w:p w14:paraId="4B779D1F" w14:textId="77777777" w:rsidR="0092128B" w:rsidRDefault="0092128B" w:rsidP="00BF17D9">
      <w:pPr>
        <w:tabs>
          <w:tab w:val="left" w:pos="-720"/>
        </w:tabs>
        <w:suppressAutoHyphens/>
        <w:spacing w:after="0" w:line="240" w:lineRule="auto"/>
        <w:jc w:val="both"/>
        <w:rPr>
          <w:sz w:val="24"/>
          <w:szCs w:val="24"/>
          <w:lang w:val="en"/>
        </w:rPr>
      </w:pPr>
    </w:p>
    <w:p w14:paraId="74C9EB1A" w14:textId="2E27CABC" w:rsidR="00BF17D9"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The circumstances that affected the financial result achieved in the </w:t>
      </w:r>
      <w:r w:rsidR="000F33C7">
        <w:rPr>
          <w:rFonts w:cstheme="minorHAnsi"/>
          <w:spacing w:val="-3"/>
          <w:sz w:val="24"/>
          <w:szCs w:val="24"/>
          <w:lang w:val="en-GB"/>
        </w:rPr>
        <w:t>nine</w:t>
      </w:r>
      <w:r>
        <w:rPr>
          <w:rFonts w:cstheme="minorHAnsi"/>
          <w:spacing w:val="-3"/>
          <w:sz w:val="24"/>
          <w:szCs w:val="24"/>
          <w:lang w:val="en-GB"/>
        </w:rPr>
        <w:t xml:space="preserve">-month reporting period </w:t>
      </w:r>
      <w:r w:rsidR="00BF17D9" w:rsidRPr="00041197">
        <w:rPr>
          <w:rFonts w:cstheme="minorHAnsi"/>
          <w:spacing w:val="-3"/>
          <w:sz w:val="24"/>
          <w:szCs w:val="24"/>
          <w:lang w:val="en-GB"/>
        </w:rPr>
        <w:t>20</w:t>
      </w:r>
      <w:r w:rsidR="004861F7">
        <w:rPr>
          <w:rFonts w:cstheme="minorHAnsi"/>
          <w:spacing w:val="-3"/>
          <w:sz w:val="24"/>
          <w:szCs w:val="24"/>
          <w:lang w:val="en-GB"/>
        </w:rPr>
        <w:t>2</w:t>
      </w:r>
      <w:r w:rsidR="00AA1EBB">
        <w:rPr>
          <w:rFonts w:cstheme="minorHAnsi"/>
          <w:spacing w:val="-3"/>
          <w:sz w:val="24"/>
          <w:szCs w:val="24"/>
          <w:lang w:val="en-GB"/>
        </w:rPr>
        <w:t>1</w:t>
      </w:r>
      <w:r>
        <w:rPr>
          <w:rFonts w:cstheme="minorHAnsi"/>
          <w:spacing w:val="-3"/>
          <w:sz w:val="24"/>
          <w:szCs w:val="24"/>
          <w:lang w:val="en-GB"/>
        </w:rPr>
        <w:t xml:space="preserve"> compared to the </w:t>
      </w:r>
      <w:r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w:t>
      </w:r>
      <w:r w:rsidR="00AA1EBB">
        <w:rPr>
          <w:rFonts w:cstheme="minorHAnsi"/>
          <w:spacing w:val="-3"/>
          <w:sz w:val="24"/>
          <w:szCs w:val="24"/>
          <w:lang w:val="en-GB"/>
        </w:rPr>
        <w:t>20</w:t>
      </w:r>
      <w:r>
        <w:rPr>
          <w:rFonts w:cstheme="minorHAnsi"/>
          <w:spacing w:val="-3"/>
          <w:sz w:val="24"/>
          <w:szCs w:val="24"/>
          <w:lang w:val="en-GB"/>
        </w:rPr>
        <w:t xml:space="preserve"> are</w:t>
      </w:r>
      <w:r w:rsidR="00BF17D9" w:rsidRPr="00041197">
        <w:rPr>
          <w:rFonts w:cstheme="minorHAnsi"/>
          <w:spacing w:val="-3"/>
          <w:sz w:val="24"/>
          <w:szCs w:val="24"/>
          <w:lang w:val="en-GB"/>
        </w:rPr>
        <w:t>:</w:t>
      </w:r>
    </w:p>
    <w:p w14:paraId="53FD9A17" w14:textId="77777777" w:rsidR="000F33C7" w:rsidRPr="00041197" w:rsidRDefault="000F33C7" w:rsidP="00BF17D9">
      <w:pPr>
        <w:tabs>
          <w:tab w:val="left" w:pos="-720"/>
        </w:tabs>
        <w:suppressAutoHyphens/>
        <w:spacing w:after="0" w:line="240" w:lineRule="auto"/>
        <w:jc w:val="both"/>
        <w:rPr>
          <w:rFonts w:cstheme="minorHAnsi"/>
          <w:spacing w:val="-3"/>
          <w:sz w:val="24"/>
          <w:szCs w:val="24"/>
          <w:lang w:val="en-GB"/>
        </w:rPr>
      </w:pPr>
    </w:p>
    <w:p w14:paraId="0A4FBD13" w14:textId="3AFCE57D" w:rsidR="00DB7995" w:rsidRPr="00AA1EBB" w:rsidRDefault="00D85A7D" w:rsidP="00D85A7D">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in</w:t>
      </w:r>
      <w:r w:rsidR="003D5E90" w:rsidRPr="00395073">
        <w:rPr>
          <w:rFonts w:asciiTheme="minorHAnsi" w:hAnsiTheme="minorHAnsi" w:cstheme="minorHAnsi"/>
          <w:bCs/>
          <w:spacing w:val="-3"/>
          <w:lang w:val="en-GB"/>
        </w:rPr>
        <w:t xml:space="preserve">crease in interest income of HRK </w:t>
      </w:r>
      <w:r w:rsidR="00AA1EBB">
        <w:rPr>
          <w:rFonts w:asciiTheme="minorHAnsi" w:hAnsiTheme="minorHAnsi" w:cstheme="minorHAnsi"/>
          <w:bCs/>
          <w:spacing w:val="-3"/>
          <w:lang w:val="en-GB"/>
        </w:rPr>
        <w:t>2</w:t>
      </w:r>
      <w:r w:rsidR="000F33C7">
        <w:rPr>
          <w:rFonts w:asciiTheme="minorHAnsi" w:hAnsiTheme="minorHAnsi" w:cstheme="minorHAnsi"/>
          <w:bCs/>
          <w:spacing w:val="-3"/>
          <w:lang w:val="en-GB"/>
        </w:rPr>
        <w:t>6</w:t>
      </w:r>
      <w:r w:rsidR="003D5E90">
        <w:rPr>
          <w:rFonts w:asciiTheme="minorHAnsi" w:hAnsiTheme="minorHAnsi" w:cstheme="minorHAnsi"/>
          <w:bCs/>
          <w:spacing w:val="-3"/>
          <w:lang w:val="en-GB"/>
        </w:rPr>
        <w:t>.</w:t>
      </w:r>
      <w:r w:rsidR="000F33C7">
        <w:rPr>
          <w:rFonts w:asciiTheme="minorHAnsi" w:hAnsiTheme="minorHAnsi" w:cstheme="minorHAnsi"/>
          <w:bCs/>
          <w:spacing w:val="-3"/>
          <w:lang w:val="en-GB"/>
        </w:rPr>
        <w:t>2</w:t>
      </w:r>
      <w:r w:rsidR="0059334C" w:rsidRPr="00041197">
        <w:rPr>
          <w:rFonts w:asciiTheme="minorHAnsi" w:hAnsiTheme="minorHAnsi" w:cstheme="minorHAnsi"/>
          <w:bCs/>
          <w:spacing w:val="-3"/>
          <w:lang w:val="en-GB"/>
        </w:rPr>
        <w:t xml:space="preserve"> mil</w:t>
      </w:r>
      <w:r w:rsidR="003D5E90">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proofErr w:type="gramStart"/>
      <w:r w:rsidR="003D5E90">
        <w:rPr>
          <w:rFonts w:asciiTheme="minorHAnsi" w:hAnsiTheme="minorHAnsi" w:cstheme="minorHAnsi"/>
          <w:bCs/>
          <w:spacing w:val="-3"/>
          <w:lang w:val="en-GB"/>
        </w:rPr>
        <w:t>i.e.</w:t>
      </w:r>
      <w:proofErr w:type="gramEnd"/>
      <w:r w:rsidR="003D5E90">
        <w:rPr>
          <w:rFonts w:asciiTheme="minorHAnsi" w:hAnsiTheme="minorHAnsi" w:cstheme="minorHAnsi"/>
          <w:bCs/>
          <w:spacing w:val="-3"/>
          <w:lang w:val="en-GB"/>
        </w:rPr>
        <w:t xml:space="preserve"> by</w:t>
      </w:r>
      <w:r w:rsidR="00B81116" w:rsidRPr="00041197">
        <w:rPr>
          <w:rFonts w:asciiTheme="minorHAnsi" w:hAnsiTheme="minorHAnsi" w:cstheme="minorHAnsi"/>
          <w:bCs/>
          <w:spacing w:val="-3"/>
          <w:lang w:val="en-GB"/>
        </w:rPr>
        <w:t xml:space="preserve"> </w:t>
      </w:r>
      <w:r w:rsidR="000F33C7">
        <w:rPr>
          <w:rFonts w:asciiTheme="minorHAnsi" w:hAnsiTheme="minorHAnsi" w:cstheme="minorHAnsi"/>
          <w:bCs/>
          <w:spacing w:val="-3"/>
          <w:lang w:val="en-GB"/>
        </w:rPr>
        <w:t>5</w:t>
      </w:r>
      <w:r w:rsidR="003D5E90">
        <w:rPr>
          <w:rFonts w:asciiTheme="minorHAnsi" w:hAnsiTheme="minorHAnsi" w:cstheme="minorHAnsi"/>
          <w:bCs/>
          <w:spacing w:val="-3"/>
          <w:lang w:val="en-GB"/>
        </w:rPr>
        <w:t>.</w:t>
      </w:r>
      <w:r w:rsidR="000F33C7">
        <w:rPr>
          <w:rFonts w:asciiTheme="minorHAnsi" w:hAnsiTheme="minorHAnsi" w:cstheme="minorHAnsi"/>
          <w:bCs/>
          <w:spacing w:val="-3"/>
          <w:lang w:val="en-GB"/>
        </w:rPr>
        <w:t>6</w:t>
      </w:r>
      <w:r w:rsidR="00B81116" w:rsidRPr="00041197">
        <w:rPr>
          <w:rFonts w:asciiTheme="minorHAnsi" w:hAnsiTheme="minorHAnsi" w:cstheme="minorHAnsi"/>
          <w:bCs/>
          <w:spacing w:val="-3"/>
          <w:lang w:val="en-GB"/>
        </w:rPr>
        <w:t xml:space="preserve"> p</w:t>
      </w:r>
      <w:r w:rsidR="003D5E90">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5936991A" w14:textId="4A62A346" w:rsidR="00AA1EBB" w:rsidRPr="00D85A7D" w:rsidRDefault="00AA1EBB" w:rsidP="00AA1EBB">
      <w:pPr>
        <w:pStyle w:val="ListParagraph"/>
        <w:numPr>
          <w:ilvl w:val="0"/>
          <w:numId w:val="13"/>
        </w:numPr>
        <w:tabs>
          <w:tab w:val="left" w:pos="-720"/>
          <w:tab w:val="left" w:pos="709"/>
        </w:tabs>
        <w:suppressAutoHyphens/>
        <w:ind w:left="709" w:hanging="283"/>
        <w:jc w:val="both"/>
        <w:rPr>
          <w:rFonts w:cstheme="minorHAnsi"/>
          <w:spacing w:val="-3"/>
          <w:lang w:val="en-GB"/>
        </w:rPr>
      </w:pPr>
      <w:r>
        <w:rPr>
          <w:rFonts w:asciiTheme="minorHAnsi" w:hAnsiTheme="minorHAnsi" w:cstheme="minorHAnsi"/>
          <w:bCs/>
          <w:spacing w:val="-3"/>
          <w:lang w:val="en-GB"/>
        </w:rPr>
        <w:t>(+) de</w:t>
      </w:r>
      <w:r w:rsidRPr="00395073">
        <w:rPr>
          <w:rFonts w:asciiTheme="minorHAnsi" w:hAnsiTheme="minorHAnsi" w:cstheme="minorHAnsi"/>
          <w:bCs/>
          <w:spacing w:val="-3"/>
          <w:lang w:val="en-GB"/>
        </w:rPr>
        <w:t xml:space="preserve">crease in interest </w:t>
      </w:r>
      <w:r>
        <w:rPr>
          <w:rFonts w:asciiTheme="minorHAnsi" w:hAnsiTheme="minorHAnsi" w:cstheme="minorHAnsi"/>
          <w:bCs/>
          <w:spacing w:val="-3"/>
          <w:lang w:val="en-GB"/>
        </w:rPr>
        <w:t>expenses</w:t>
      </w:r>
      <w:r w:rsidRPr="00395073">
        <w:rPr>
          <w:rFonts w:asciiTheme="minorHAnsi" w:hAnsiTheme="minorHAnsi" w:cstheme="minorHAnsi"/>
          <w:bCs/>
          <w:spacing w:val="-3"/>
          <w:lang w:val="en-GB"/>
        </w:rPr>
        <w:t xml:space="preserve"> of HRK </w:t>
      </w:r>
      <w:r w:rsidR="00F96AB8">
        <w:rPr>
          <w:rFonts w:asciiTheme="minorHAnsi" w:hAnsiTheme="minorHAnsi" w:cstheme="minorHAnsi"/>
          <w:bCs/>
          <w:spacing w:val="-3"/>
          <w:lang w:val="en-GB"/>
        </w:rPr>
        <w:t>48.2</w:t>
      </w:r>
      <w:r w:rsidRPr="00041197">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Pr="00041197">
        <w:rPr>
          <w:rFonts w:asciiTheme="minorHAnsi" w:hAnsiTheme="minorHAnsi" w:cstheme="minorHAnsi"/>
          <w:bCs/>
          <w:spacing w:val="-3"/>
          <w:lang w:val="en-GB"/>
        </w:rPr>
        <w:t xml:space="preserve">, </w:t>
      </w:r>
      <w:proofErr w:type="gramStart"/>
      <w:r>
        <w:rPr>
          <w:rFonts w:asciiTheme="minorHAnsi" w:hAnsiTheme="minorHAnsi" w:cstheme="minorHAnsi"/>
          <w:bCs/>
          <w:spacing w:val="-3"/>
          <w:lang w:val="en-GB"/>
        </w:rPr>
        <w:t>i.e.</w:t>
      </w:r>
      <w:proofErr w:type="gramEnd"/>
      <w:r>
        <w:rPr>
          <w:rFonts w:asciiTheme="minorHAnsi" w:hAnsiTheme="minorHAnsi" w:cstheme="minorHAnsi"/>
          <w:bCs/>
          <w:spacing w:val="-3"/>
          <w:lang w:val="en-GB"/>
        </w:rPr>
        <w:t xml:space="preserve"> by</w:t>
      </w:r>
      <w:r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2</w:t>
      </w:r>
      <w:r w:rsidR="00F96AB8">
        <w:rPr>
          <w:rFonts w:asciiTheme="minorHAnsi" w:hAnsiTheme="minorHAnsi" w:cstheme="minorHAnsi"/>
          <w:bCs/>
          <w:spacing w:val="-3"/>
          <w:lang w:val="en-GB"/>
        </w:rPr>
        <w:t>5</w:t>
      </w:r>
      <w:r>
        <w:rPr>
          <w:rFonts w:asciiTheme="minorHAnsi" w:hAnsiTheme="minorHAnsi" w:cstheme="minorHAnsi"/>
          <w:bCs/>
          <w:spacing w:val="-3"/>
          <w:lang w:val="en-GB"/>
        </w:rPr>
        <w:t>.</w:t>
      </w:r>
      <w:r w:rsidR="00F96AB8">
        <w:rPr>
          <w:rFonts w:asciiTheme="minorHAnsi" w:hAnsiTheme="minorHAnsi" w:cstheme="minorHAnsi"/>
          <w:bCs/>
          <w:spacing w:val="-3"/>
          <w:lang w:val="en-GB"/>
        </w:rPr>
        <w:t>4</w:t>
      </w:r>
      <w:r w:rsidRPr="00041197">
        <w:rPr>
          <w:rFonts w:asciiTheme="minorHAnsi" w:hAnsiTheme="minorHAnsi" w:cstheme="minorHAnsi"/>
          <w:bCs/>
          <w:spacing w:val="-3"/>
          <w:lang w:val="en-GB"/>
        </w:rPr>
        <w:t xml:space="preserve"> p</w:t>
      </w:r>
      <w:r>
        <w:rPr>
          <w:rFonts w:asciiTheme="minorHAnsi" w:hAnsiTheme="minorHAnsi" w:cstheme="minorHAnsi"/>
          <w:bCs/>
          <w:spacing w:val="-3"/>
          <w:lang w:val="en-GB"/>
        </w:rPr>
        <w:t>ercent</w:t>
      </w:r>
      <w:r w:rsidRPr="00041197">
        <w:rPr>
          <w:rFonts w:asciiTheme="minorHAnsi" w:hAnsiTheme="minorHAnsi" w:cstheme="minorHAnsi"/>
          <w:bCs/>
          <w:spacing w:val="-3"/>
          <w:lang w:val="en-GB"/>
        </w:rPr>
        <w:t>,</w:t>
      </w:r>
    </w:p>
    <w:p w14:paraId="0436E904" w14:textId="09DCA190" w:rsidR="004861F7"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F96AB8">
        <w:rPr>
          <w:rFonts w:asciiTheme="minorHAnsi" w:hAnsiTheme="minorHAnsi" w:cstheme="minorHAnsi"/>
          <w:spacing w:val="-3"/>
          <w:lang w:val="en-GB"/>
        </w:rPr>
        <w:t>+</w:t>
      </w:r>
      <w:r>
        <w:rPr>
          <w:rFonts w:asciiTheme="minorHAnsi" w:hAnsiTheme="minorHAnsi" w:cstheme="minorHAnsi"/>
          <w:spacing w:val="-3"/>
          <w:lang w:val="en-GB"/>
        </w:rPr>
        <w:t xml:space="preserve">) </w:t>
      </w:r>
      <w:r w:rsidR="00F96AB8">
        <w:rPr>
          <w:rFonts w:asciiTheme="minorHAnsi" w:hAnsiTheme="minorHAnsi" w:cstheme="minorHAnsi"/>
          <w:spacing w:val="-3"/>
          <w:lang w:val="en-GB"/>
        </w:rPr>
        <w:t>in</w:t>
      </w:r>
      <w:r w:rsidR="004861F7">
        <w:rPr>
          <w:rFonts w:asciiTheme="minorHAnsi" w:hAnsiTheme="minorHAnsi" w:cstheme="minorHAnsi"/>
          <w:spacing w:val="-3"/>
          <w:lang w:val="en-GB"/>
        </w:rPr>
        <w:t xml:space="preserve">crease in net income from fees and commissions of HRK </w:t>
      </w:r>
      <w:r w:rsidR="00E54D67">
        <w:rPr>
          <w:rFonts w:asciiTheme="minorHAnsi" w:hAnsiTheme="minorHAnsi" w:cstheme="minorHAnsi"/>
          <w:spacing w:val="-3"/>
          <w:lang w:val="en-GB"/>
        </w:rPr>
        <w:t>1</w:t>
      </w:r>
      <w:r w:rsidR="004861F7">
        <w:rPr>
          <w:rFonts w:asciiTheme="minorHAnsi" w:hAnsiTheme="minorHAnsi" w:cstheme="minorHAnsi"/>
          <w:spacing w:val="-3"/>
          <w:lang w:val="en-GB"/>
        </w:rPr>
        <w:t>.</w:t>
      </w:r>
      <w:r w:rsidR="00E54D67">
        <w:rPr>
          <w:rFonts w:asciiTheme="minorHAnsi" w:hAnsiTheme="minorHAnsi" w:cstheme="minorHAnsi"/>
          <w:spacing w:val="-3"/>
          <w:lang w:val="en-GB"/>
        </w:rPr>
        <w:t>4</w:t>
      </w:r>
      <w:r w:rsidR="004861F7">
        <w:rPr>
          <w:rFonts w:asciiTheme="minorHAnsi" w:hAnsiTheme="minorHAnsi" w:cstheme="minorHAnsi"/>
          <w:spacing w:val="-3"/>
          <w:lang w:val="en-GB"/>
        </w:rPr>
        <w:t xml:space="preserve"> million, </w:t>
      </w:r>
      <w:proofErr w:type="gramStart"/>
      <w:r w:rsidR="004861F7">
        <w:rPr>
          <w:rFonts w:asciiTheme="minorHAnsi" w:hAnsiTheme="minorHAnsi" w:cstheme="minorHAnsi"/>
          <w:spacing w:val="-3"/>
          <w:lang w:val="en-GB"/>
        </w:rPr>
        <w:t>i.e.</w:t>
      </w:r>
      <w:proofErr w:type="gramEnd"/>
      <w:r w:rsidR="004861F7">
        <w:rPr>
          <w:rFonts w:asciiTheme="minorHAnsi" w:hAnsiTheme="minorHAnsi" w:cstheme="minorHAnsi"/>
          <w:spacing w:val="-3"/>
          <w:lang w:val="en-GB"/>
        </w:rPr>
        <w:t xml:space="preserve"> by </w:t>
      </w:r>
      <w:r w:rsidR="00E54D67">
        <w:rPr>
          <w:rFonts w:asciiTheme="minorHAnsi" w:hAnsiTheme="minorHAnsi" w:cstheme="minorHAnsi"/>
          <w:spacing w:val="-3"/>
          <w:lang w:val="en-GB"/>
        </w:rPr>
        <w:t>9</w:t>
      </w:r>
      <w:r w:rsidR="004861F7">
        <w:rPr>
          <w:rFonts w:asciiTheme="minorHAnsi" w:hAnsiTheme="minorHAnsi" w:cstheme="minorHAnsi"/>
          <w:spacing w:val="-3"/>
          <w:lang w:val="en-GB"/>
        </w:rPr>
        <w:t>.</w:t>
      </w:r>
      <w:r w:rsidR="00E54D67">
        <w:rPr>
          <w:rFonts w:asciiTheme="minorHAnsi" w:hAnsiTheme="minorHAnsi" w:cstheme="minorHAnsi"/>
          <w:spacing w:val="-3"/>
          <w:lang w:val="en-GB"/>
        </w:rPr>
        <w:t>1</w:t>
      </w:r>
      <w:r w:rsidR="004861F7">
        <w:rPr>
          <w:rFonts w:asciiTheme="minorHAnsi" w:hAnsiTheme="minorHAnsi" w:cstheme="minorHAnsi"/>
          <w:spacing w:val="-3"/>
          <w:lang w:val="en-GB"/>
        </w:rPr>
        <w:t xml:space="preserve"> percent,</w:t>
      </w:r>
    </w:p>
    <w:p w14:paraId="6C884319" w14:textId="1845A0C7" w:rsidR="004861F7" w:rsidRPr="00AA1EBB" w:rsidRDefault="00D85A7D"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lang w:val="en"/>
        </w:rPr>
        <w:t>(</w:t>
      </w:r>
      <w:r w:rsidR="00E54D67">
        <w:rPr>
          <w:rFonts w:asciiTheme="minorHAnsi" w:hAnsiTheme="minorHAnsi" w:cstheme="minorHAnsi"/>
          <w:lang w:val="en"/>
        </w:rPr>
        <w:t>-</w:t>
      </w:r>
      <w:r>
        <w:rPr>
          <w:rFonts w:asciiTheme="minorHAnsi" w:hAnsiTheme="minorHAnsi" w:cstheme="minorHAnsi"/>
          <w:lang w:val="en"/>
        </w:rPr>
        <w:t xml:space="preserve">) </w:t>
      </w:r>
      <w:r w:rsidR="00E54D67">
        <w:rPr>
          <w:rFonts w:asciiTheme="minorHAnsi" w:hAnsiTheme="minorHAnsi" w:cstheme="minorHAnsi"/>
          <w:lang w:val="en"/>
        </w:rPr>
        <w:t>in</w:t>
      </w:r>
      <w:r>
        <w:rPr>
          <w:rFonts w:asciiTheme="minorHAnsi" w:hAnsiTheme="minorHAnsi" w:cstheme="minorHAnsi"/>
          <w:lang w:val="en"/>
        </w:rPr>
        <w:t xml:space="preserve">crease in net </w:t>
      </w:r>
      <w:r w:rsidR="004F32A1">
        <w:rPr>
          <w:rFonts w:asciiTheme="minorHAnsi" w:hAnsiTheme="minorHAnsi" w:cstheme="minorHAnsi"/>
          <w:lang w:val="en"/>
        </w:rPr>
        <w:t xml:space="preserve">loss </w:t>
      </w:r>
      <w:r>
        <w:rPr>
          <w:rFonts w:asciiTheme="minorHAnsi" w:hAnsiTheme="minorHAnsi" w:cstheme="minorHAnsi"/>
          <w:lang w:val="en"/>
        </w:rPr>
        <w:t>from</w:t>
      </w:r>
      <w:r w:rsidR="00990EF1" w:rsidRPr="00990EF1">
        <w:rPr>
          <w:rFonts w:asciiTheme="minorHAnsi" w:hAnsiTheme="minorHAnsi" w:cstheme="minorHAnsi"/>
          <w:lang w:val="en"/>
        </w:rPr>
        <w:t xml:space="preserve"> financial activities in the amount of HRK </w:t>
      </w:r>
      <w:r w:rsidR="00E54D67">
        <w:rPr>
          <w:rFonts w:asciiTheme="minorHAnsi" w:hAnsiTheme="minorHAnsi" w:cstheme="minorHAnsi"/>
          <w:lang w:val="en"/>
        </w:rPr>
        <w:t>2</w:t>
      </w:r>
      <w:r w:rsidR="00990EF1" w:rsidRPr="00990EF1">
        <w:rPr>
          <w:rFonts w:asciiTheme="minorHAnsi" w:hAnsiTheme="minorHAnsi" w:cstheme="minorHAnsi"/>
          <w:lang w:val="en"/>
        </w:rPr>
        <w:t>.</w:t>
      </w:r>
      <w:r w:rsidR="00E54D67">
        <w:rPr>
          <w:rFonts w:asciiTheme="minorHAnsi" w:hAnsiTheme="minorHAnsi" w:cstheme="minorHAnsi"/>
          <w:lang w:val="en"/>
        </w:rPr>
        <w:t>9</w:t>
      </w:r>
      <w:r w:rsidR="00990EF1" w:rsidRPr="00990EF1">
        <w:rPr>
          <w:rFonts w:asciiTheme="minorHAnsi" w:hAnsiTheme="minorHAnsi" w:cstheme="minorHAnsi"/>
          <w:lang w:val="en"/>
        </w:rPr>
        <w:t xml:space="preserve"> million</w:t>
      </w:r>
      <w:r w:rsidR="00AA1EBB">
        <w:rPr>
          <w:rFonts w:asciiTheme="minorHAnsi" w:hAnsiTheme="minorHAnsi" w:cstheme="minorHAnsi"/>
          <w:lang w:val="en"/>
        </w:rPr>
        <w:t>,</w:t>
      </w:r>
    </w:p>
    <w:p w14:paraId="45B16797" w14:textId="7E1B243D" w:rsidR="00AA1EBB" w:rsidRPr="00AA1EBB" w:rsidRDefault="00AA1EBB" w:rsidP="00AA1EBB">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 inc</w:t>
      </w:r>
      <w:r w:rsidRPr="0017099C">
        <w:rPr>
          <w:rFonts w:asciiTheme="minorHAnsi" w:hAnsiTheme="minorHAnsi" w:cstheme="minorHAnsi"/>
          <w:lang w:val="en-GB"/>
        </w:rPr>
        <w:t>reas</w:t>
      </w:r>
      <w:r w:rsidRPr="00395073">
        <w:rPr>
          <w:rFonts w:asciiTheme="minorHAnsi" w:hAnsiTheme="minorHAnsi"/>
          <w:lang w:val="en-GB"/>
        </w:rPr>
        <w:t xml:space="preserve">e in </w:t>
      </w:r>
      <w:r>
        <w:rPr>
          <w:rFonts w:asciiTheme="minorHAnsi" w:hAnsiTheme="minorHAnsi"/>
          <w:lang w:val="en-GB"/>
        </w:rPr>
        <w:t>other income of HRK 1</w:t>
      </w:r>
      <w:r w:rsidR="00E54D67">
        <w:rPr>
          <w:rFonts w:asciiTheme="minorHAnsi" w:hAnsiTheme="minorHAnsi"/>
          <w:lang w:val="en-GB"/>
        </w:rPr>
        <w:t>5</w:t>
      </w:r>
      <w:r>
        <w:rPr>
          <w:rFonts w:asciiTheme="minorHAnsi" w:hAnsiTheme="minorHAnsi"/>
          <w:lang w:val="en-GB"/>
        </w:rPr>
        <w:t>.</w:t>
      </w:r>
      <w:r w:rsidR="00E54D67">
        <w:rPr>
          <w:rFonts w:asciiTheme="minorHAnsi" w:hAnsiTheme="minorHAnsi"/>
          <w:lang w:val="en-GB"/>
        </w:rPr>
        <w:t>5</w:t>
      </w:r>
      <w:r>
        <w:rPr>
          <w:rFonts w:asciiTheme="minorHAnsi" w:hAnsiTheme="minorHAnsi"/>
          <w:lang w:val="en-GB"/>
        </w:rPr>
        <w:t xml:space="preserve"> million,</w:t>
      </w:r>
    </w:p>
    <w:p w14:paraId="059186F3" w14:textId="2CDBFE07" w:rsidR="00AA1EBB" w:rsidRPr="00AA1EBB" w:rsidRDefault="00AA1EBB" w:rsidP="00AA1EBB">
      <w:pPr>
        <w:numPr>
          <w:ilvl w:val="0"/>
          <w:numId w:val="13"/>
        </w:numPr>
        <w:spacing w:after="0" w:line="240" w:lineRule="auto"/>
        <w:ind w:left="709" w:hanging="283"/>
        <w:contextualSpacing/>
        <w:jc w:val="both"/>
        <w:rPr>
          <w:spacing w:val="-3"/>
          <w:sz w:val="24"/>
          <w:szCs w:val="24"/>
          <w:lang w:val="en-GB" w:eastAsia="hr-HR"/>
        </w:rPr>
      </w:pPr>
      <w:r w:rsidRPr="00F9428F">
        <w:rPr>
          <w:spacing w:val="-3"/>
          <w:sz w:val="24"/>
          <w:szCs w:val="24"/>
          <w:lang w:val="en-GB" w:eastAsia="hr-HR"/>
        </w:rPr>
        <w:t xml:space="preserve">(+) </w:t>
      </w:r>
      <w:r w:rsidR="00E54D67">
        <w:rPr>
          <w:spacing w:val="-3"/>
          <w:sz w:val="24"/>
          <w:szCs w:val="24"/>
          <w:lang w:val="en-GB" w:eastAsia="hr-HR"/>
        </w:rPr>
        <w:t>decrease in net</w:t>
      </w:r>
      <w:r w:rsidRPr="00F9428F">
        <w:rPr>
          <w:spacing w:val="-3"/>
          <w:sz w:val="24"/>
          <w:szCs w:val="24"/>
          <w:lang w:val="en-GB" w:eastAsia="hr-HR"/>
        </w:rPr>
        <w:t xml:space="preserve"> </w:t>
      </w:r>
      <w:r w:rsidR="00E54D67">
        <w:rPr>
          <w:spacing w:val="-3"/>
          <w:sz w:val="24"/>
          <w:szCs w:val="24"/>
          <w:lang w:val="en-GB" w:eastAsia="hr-HR"/>
        </w:rPr>
        <w:t xml:space="preserve">impairment loss and provisions </w:t>
      </w:r>
      <w:r w:rsidRPr="00F9428F">
        <w:rPr>
          <w:spacing w:val="-3"/>
          <w:sz w:val="24"/>
          <w:szCs w:val="24"/>
          <w:lang w:val="en-GB" w:eastAsia="hr-HR"/>
        </w:rPr>
        <w:t xml:space="preserve">by HRK </w:t>
      </w:r>
      <w:r w:rsidR="00E54D67">
        <w:rPr>
          <w:spacing w:val="-3"/>
          <w:sz w:val="24"/>
          <w:szCs w:val="24"/>
          <w:lang w:val="en-GB" w:eastAsia="hr-HR"/>
        </w:rPr>
        <w:t>125</w:t>
      </w:r>
      <w:r w:rsidRPr="00F9428F">
        <w:rPr>
          <w:spacing w:val="-3"/>
          <w:sz w:val="24"/>
          <w:szCs w:val="24"/>
          <w:lang w:val="en-GB" w:eastAsia="hr-HR"/>
        </w:rPr>
        <w:t>.</w:t>
      </w:r>
      <w:r w:rsidR="00E54D67">
        <w:rPr>
          <w:spacing w:val="-3"/>
          <w:sz w:val="24"/>
          <w:szCs w:val="24"/>
          <w:lang w:val="en-GB" w:eastAsia="hr-HR"/>
        </w:rPr>
        <w:t>6</w:t>
      </w:r>
      <w:r w:rsidRPr="00F9428F">
        <w:rPr>
          <w:spacing w:val="-3"/>
          <w:sz w:val="24"/>
          <w:szCs w:val="24"/>
          <w:lang w:val="en-GB" w:eastAsia="hr-HR"/>
        </w:rPr>
        <w:t xml:space="preserve"> million compared to the same period in</w:t>
      </w:r>
      <w:r w:rsidRPr="00F9428F">
        <w:rPr>
          <w:spacing w:val="-3"/>
          <w:sz w:val="24"/>
          <w:szCs w:val="24"/>
          <w:lang w:val="en-GB"/>
        </w:rPr>
        <w:t xml:space="preserve"> 2020,</w:t>
      </w:r>
    </w:p>
    <w:p w14:paraId="6DE13AE2" w14:textId="247C311B" w:rsidR="00B81116" w:rsidRPr="00041197" w:rsidRDefault="00D85A7D">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w:t>
      </w:r>
      <w:r w:rsidR="00AA1EBB">
        <w:rPr>
          <w:rFonts w:asciiTheme="minorHAnsi" w:hAnsiTheme="minorHAnsi" w:cstheme="minorHAnsi"/>
          <w:spacing w:val="-3"/>
          <w:lang w:val="en-GB"/>
        </w:rPr>
        <w:t>-</w:t>
      </w:r>
      <w:r>
        <w:rPr>
          <w:rFonts w:asciiTheme="minorHAnsi" w:hAnsiTheme="minorHAnsi" w:cstheme="minorHAnsi"/>
          <w:spacing w:val="-3"/>
          <w:lang w:val="en-GB"/>
        </w:rPr>
        <w:t xml:space="preserve">) </w:t>
      </w:r>
      <w:r w:rsidR="00AA1EBB">
        <w:rPr>
          <w:rFonts w:asciiTheme="minorHAnsi" w:hAnsiTheme="minorHAnsi" w:cstheme="minorHAnsi"/>
          <w:spacing w:val="-3"/>
          <w:lang w:val="en-GB"/>
        </w:rPr>
        <w:t>in</w:t>
      </w:r>
      <w:r w:rsidR="00781556" w:rsidRPr="0017099C">
        <w:rPr>
          <w:rFonts w:asciiTheme="minorHAnsi" w:hAnsiTheme="minorHAnsi" w:cstheme="minorHAnsi"/>
          <w:lang w:val="en-GB"/>
        </w:rPr>
        <w:t>creas</w:t>
      </w:r>
      <w:r w:rsidR="00781556" w:rsidRPr="00395073">
        <w:rPr>
          <w:rFonts w:asciiTheme="minorHAnsi" w:hAnsiTheme="minorHAnsi"/>
          <w:lang w:val="en-GB"/>
        </w:rPr>
        <w:t xml:space="preserve">e in operating expenses of HRK </w:t>
      </w:r>
      <w:r w:rsidR="00E54D67">
        <w:rPr>
          <w:rFonts w:asciiTheme="minorHAnsi" w:hAnsiTheme="minorHAnsi"/>
          <w:lang w:val="en-GB"/>
        </w:rPr>
        <w:t>28</w:t>
      </w:r>
      <w:r w:rsidR="00781556">
        <w:rPr>
          <w:rFonts w:asciiTheme="minorHAnsi" w:hAnsiTheme="minorHAnsi" w:cstheme="minorHAnsi"/>
          <w:spacing w:val="-3"/>
          <w:lang w:val="en-GB"/>
        </w:rPr>
        <w:t>.</w:t>
      </w:r>
      <w:r w:rsidR="00E54D67">
        <w:rPr>
          <w:rFonts w:asciiTheme="minorHAnsi" w:hAnsiTheme="minorHAnsi" w:cstheme="minorHAnsi"/>
          <w:spacing w:val="-3"/>
          <w:lang w:val="en-GB"/>
        </w:rPr>
        <w:t>5</w:t>
      </w:r>
      <w:r w:rsidR="00B81116" w:rsidRPr="00041197">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proofErr w:type="gramStart"/>
      <w:r w:rsidR="00781556">
        <w:rPr>
          <w:rFonts w:asciiTheme="minorHAnsi" w:hAnsiTheme="minorHAnsi" w:cstheme="minorHAnsi"/>
          <w:spacing w:val="-3"/>
          <w:lang w:val="en-GB"/>
        </w:rPr>
        <w:t>i.e.</w:t>
      </w:r>
      <w:proofErr w:type="gramEnd"/>
      <w:r w:rsidR="00781556">
        <w:rPr>
          <w:rFonts w:asciiTheme="minorHAnsi" w:hAnsiTheme="minorHAnsi" w:cstheme="minorHAnsi"/>
          <w:spacing w:val="-3"/>
          <w:lang w:val="en-GB"/>
        </w:rPr>
        <w:t xml:space="preserve"> by </w:t>
      </w:r>
      <w:r w:rsidR="00AA1EBB">
        <w:rPr>
          <w:rFonts w:asciiTheme="minorHAnsi" w:hAnsiTheme="minorHAnsi" w:cstheme="minorHAnsi"/>
          <w:spacing w:val="-3"/>
          <w:lang w:val="en-GB"/>
        </w:rPr>
        <w:t>2</w:t>
      </w:r>
      <w:r w:rsidR="00E54D67">
        <w:rPr>
          <w:rFonts w:asciiTheme="minorHAnsi" w:hAnsiTheme="minorHAnsi" w:cstheme="minorHAnsi"/>
          <w:spacing w:val="-3"/>
          <w:lang w:val="en-GB"/>
        </w:rPr>
        <w:t>6</w:t>
      </w:r>
      <w:r w:rsidR="00781556">
        <w:rPr>
          <w:rFonts w:asciiTheme="minorHAnsi" w:hAnsiTheme="minorHAnsi" w:cstheme="minorHAnsi"/>
          <w:spacing w:val="-3"/>
          <w:lang w:val="en-GB"/>
        </w:rPr>
        <w:t>.</w:t>
      </w:r>
      <w:r w:rsidR="00E54D67">
        <w:rPr>
          <w:rFonts w:asciiTheme="minorHAnsi" w:hAnsiTheme="minorHAnsi" w:cstheme="minorHAnsi"/>
          <w:spacing w:val="-3"/>
          <w:lang w:val="en-GB"/>
        </w:rPr>
        <w:t>9</w:t>
      </w:r>
      <w:r w:rsidR="00B81116" w:rsidRPr="00041197">
        <w:rPr>
          <w:rFonts w:asciiTheme="minorHAnsi" w:hAnsiTheme="minorHAnsi" w:cstheme="minorHAnsi"/>
          <w:spacing w:val="-3"/>
          <w:lang w:val="en-GB"/>
        </w:rPr>
        <w:t xml:space="preserve"> p</w:t>
      </w:r>
      <w:r w:rsidR="00781556">
        <w:rPr>
          <w:rFonts w:asciiTheme="minorHAnsi" w:hAnsiTheme="minorHAnsi" w:cstheme="minorHAnsi"/>
          <w:spacing w:val="-3"/>
          <w:lang w:val="en-GB"/>
        </w:rPr>
        <w:t>ercent</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3"/>
          <w:pgSz w:w="11906" w:h="16838"/>
          <w:pgMar w:top="1417" w:right="1417" w:bottom="1417" w:left="1276" w:header="708" w:footer="708" w:gutter="0"/>
          <w:cols w:space="708"/>
          <w:docGrid w:linePitch="360"/>
        </w:sectPr>
      </w:pPr>
    </w:p>
    <w:p w14:paraId="53746224" w14:textId="11FDA4E9"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lastRenderedPageBreak/>
        <w:t xml:space="preserve"> </w:t>
      </w:r>
      <w:r w:rsidR="00551404">
        <w:rPr>
          <w:rFonts w:eastAsia="Times New Roman" w:cs="Calibri"/>
          <w:b/>
          <w:i/>
          <w:spacing w:val="-3"/>
          <w:sz w:val="18"/>
          <w:szCs w:val="24"/>
          <w:lang w:val="en-GB" w:eastAsia="hr-HR"/>
        </w:rPr>
        <w:t xml:space="preserve">   </w:t>
      </w:r>
      <w:r w:rsidR="00A94821">
        <w:rPr>
          <w:rFonts w:eastAsia="Times New Roman" w:cs="Calibri"/>
          <w:b/>
          <w:i/>
          <w:noProof/>
          <w:spacing w:val="-3"/>
          <w:sz w:val="18"/>
          <w:szCs w:val="24"/>
          <w:lang w:val="en-GB" w:eastAsia="hr-HR"/>
        </w:rPr>
        <w:drawing>
          <wp:inline distT="0" distB="0" distL="0" distR="0" wp14:anchorId="1B51A29A" wp14:editId="3C9582E3">
            <wp:extent cx="2859405" cy="346656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5069" cy="3485553"/>
                    </a:xfrm>
                    <a:prstGeom prst="rect">
                      <a:avLst/>
                    </a:prstGeom>
                    <a:noFill/>
                  </pic:spPr>
                </pic:pic>
              </a:graphicData>
            </a:graphic>
          </wp:inline>
        </w:drawing>
      </w:r>
      <w:r w:rsidR="00A94821">
        <w:rPr>
          <w:rFonts w:eastAsia="Times New Roman" w:cs="Calibri"/>
          <w:b/>
          <w:i/>
          <w:spacing w:val="-3"/>
          <w:sz w:val="18"/>
          <w:szCs w:val="24"/>
          <w:lang w:val="en-GB" w:eastAsia="hr-HR"/>
        </w:rPr>
        <w:t xml:space="preserve">   </w:t>
      </w:r>
      <w:r w:rsidR="00A94821">
        <w:rPr>
          <w:rFonts w:eastAsia="Times New Roman" w:cs="Calibri"/>
          <w:b/>
          <w:i/>
          <w:noProof/>
          <w:spacing w:val="-3"/>
          <w:sz w:val="18"/>
          <w:szCs w:val="24"/>
          <w:lang w:val="en-GB" w:eastAsia="hr-HR"/>
        </w:rPr>
        <w:drawing>
          <wp:inline distT="0" distB="0" distL="0" distR="0" wp14:anchorId="224C2C8A" wp14:editId="0E2A3D2A">
            <wp:extent cx="2870835" cy="3474477"/>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98106" cy="3507483"/>
                    </a:xfrm>
                    <a:prstGeom prst="rect">
                      <a:avLst/>
                    </a:prstGeom>
                    <a:noFill/>
                  </pic:spPr>
                </pic:pic>
              </a:graphicData>
            </a:graphic>
          </wp:inline>
        </w:drawing>
      </w:r>
    </w:p>
    <w:p w14:paraId="32E5D745" w14:textId="77777777" w:rsidR="00E43402"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368043E4" w14:textId="77777777" w:rsidR="00E43402" w:rsidRPr="002A10E9" w:rsidRDefault="00E43402" w:rsidP="00E43402">
      <w:pPr>
        <w:tabs>
          <w:tab w:val="left" w:pos="-720"/>
        </w:tabs>
        <w:suppressAutoHyphens/>
        <w:spacing w:after="0" w:line="240" w:lineRule="auto"/>
        <w:ind w:left="-284" w:right="-426"/>
        <w:rPr>
          <w:rFonts w:eastAsia="Times New Roman" w:cs="Calibri"/>
          <w:b/>
          <w:i/>
          <w:spacing w:val="-3"/>
          <w:sz w:val="18"/>
          <w:szCs w:val="24"/>
          <w:lang w:val="en-GB" w:eastAsia="hr-HR"/>
        </w:rPr>
      </w:pPr>
    </w:p>
    <w:p w14:paraId="71B942CA" w14:textId="21911C82" w:rsidR="00E43402" w:rsidRPr="00041197" w:rsidRDefault="00E43402" w:rsidP="00E43402">
      <w:pPr>
        <w:tabs>
          <w:tab w:val="left" w:pos="-720"/>
        </w:tabs>
        <w:suppressAutoHyphens/>
        <w:spacing w:after="0" w:line="240" w:lineRule="auto"/>
        <w:ind w:left="-426" w:right="-285"/>
        <w:jc w:val="both"/>
        <w:rPr>
          <w:rFonts w:eastAsia="Times New Roman" w:cs="Calibri"/>
          <w:b/>
          <w:i/>
          <w:spacing w:val="-3"/>
          <w:sz w:val="24"/>
          <w:szCs w:val="24"/>
          <w:lang w:val="en-GB" w:eastAsia="hr-HR"/>
        </w:rPr>
      </w:pPr>
      <w:r w:rsidRPr="00D03A9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Pr="00D03A9F">
        <w:rPr>
          <w:rFonts w:eastAsia="Times New Roman" w:cs="Calibri"/>
          <w:b/>
          <w:i/>
          <w:spacing w:val="-3"/>
          <w:sz w:val="24"/>
          <w:szCs w:val="24"/>
          <w:lang w:val="en-GB" w:eastAsia="hr-HR"/>
        </w:rPr>
        <w:t xml:space="preserve"> </w:t>
      </w:r>
      <w:r w:rsidR="00217A10">
        <w:rPr>
          <w:rFonts w:eastAsia="Times New Roman" w:cs="Calibri"/>
          <w:b/>
          <w:i/>
          <w:spacing w:val="-3"/>
          <w:sz w:val="24"/>
          <w:szCs w:val="24"/>
          <w:lang w:val="en-GB" w:eastAsia="hr-HR"/>
        </w:rPr>
        <w:t xml:space="preserve">  </w:t>
      </w:r>
      <w:r w:rsidR="00A94821">
        <w:rPr>
          <w:rFonts w:eastAsia="Times New Roman" w:cs="Calibri"/>
          <w:b/>
          <w:i/>
          <w:noProof/>
          <w:spacing w:val="-3"/>
          <w:sz w:val="24"/>
          <w:szCs w:val="24"/>
          <w:lang w:val="en-GB" w:eastAsia="hr-HR"/>
        </w:rPr>
        <w:drawing>
          <wp:inline distT="0" distB="0" distL="0" distR="0" wp14:anchorId="1318DB29" wp14:editId="76A73EC4">
            <wp:extent cx="2845337" cy="34036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77632" cy="3442231"/>
                    </a:xfrm>
                    <a:prstGeom prst="rect">
                      <a:avLst/>
                    </a:prstGeom>
                    <a:noFill/>
                  </pic:spPr>
                </pic:pic>
              </a:graphicData>
            </a:graphic>
          </wp:inline>
        </w:drawing>
      </w:r>
      <w:r w:rsidR="00A94821">
        <w:rPr>
          <w:rFonts w:eastAsia="Times New Roman" w:cs="Calibri"/>
          <w:b/>
          <w:i/>
          <w:spacing w:val="-3"/>
          <w:sz w:val="24"/>
          <w:szCs w:val="24"/>
          <w:lang w:val="en-GB" w:eastAsia="hr-HR"/>
        </w:rPr>
        <w:t xml:space="preserve">   </w:t>
      </w:r>
      <w:r w:rsidR="00A94821">
        <w:rPr>
          <w:rFonts w:eastAsia="Times New Roman" w:cs="Calibri"/>
          <w:b/>
          <w:i/>
          <w:noProof/>
          <w:spacing w:val="-3"/>
          <w:sz w:val="24"/>
          <w:szCs w:val="24"/>
          <w:lang w:val="en-GB" w:eastAsia="hr-HR"/>
        </w:rPr>
        <w:drawing>
          <wp:inline distT="0" distB="0" distL="0" distR="0" wp14:anchorId="487B5E1C" wp14:editId="31E417E0">
            <wp:extent cx="2879090" cy="3425321"/>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3411" cy="3478051"/>
                    </a:xfrm>
                    <a:prstGeom prst="rect">
                      <a:avLst/>
                    </a:prstGeom>
                    <a:noFill/>
                  </pic:spPr>
                </pic:pic>
              </a:graphicData>
            </a:graphic>
          </wp:inline>
        </w:drawing>
      </w:r>
    </w:p>
    <w:p w14:paraId="39D4D1E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p>
    <w:p w14:paraId="1EA24E9D" w14:textId="77777777" w:rsidR="00551404"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pPr>
    </w:p>
    <w:p w14:paraId="6C9923FB" w14:textId="348648C4" w:rsidR="00B157D4" w:rsidRPr="00041197" w:rsidRDefault="0055140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8"/>
          <w:pgSz w:w="11906" w:h="16838"/>
          <w:pgMar w:top="1417" w:right="1417" w:bottom="1417" w:left="1276" w:header="708" w:footer="708" w:gutter="0"/>
          <w:cols w:space="708"/>
          <w:docGrid w:linePitch="360"/>
        </w:sectPr>
      </w:pPr>
      <w:r>
        <w:rPr>
          <w:rFonts w:eastAsia="Times New Roman" w:cs="Calibri"/>
          <w:b/>
          <w:i/>
          <w:spacing w:val="-3"/>
          <w:sz w:val="24"/>
          <w:szCs w:val="24"/>
          <w:lang w:val="en-GB" w:eastAsia="hr-HR"/>
        </w:rPr>
        <w:t xml:space="preserve"> </w:t>
      </w: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163773A2" w:rsidR="00BF17D9" w:rsidRPr="00041197" w:rsidRDefault="0038011D" w:rsidP="00D83EB3">
      <w:pPr>
        <w:tabs>
          <w:tab w:val="left" w:pos="-720"/>
          <w:tab w:val="left" w:pos="9072"/>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E54D67">
        <w:rPr>
          <w:rFonts w:cs="Calibri"/>
          <w:spacing w:val="-3"/>
          <w:sz w:val="24"/>
          <w:szCs w:val="24"/>
          <w:lang w:val="en-GB"/>
        </w:rPr>
        <w:t>340</w:t>
      </w:r>
      <w:r>
        <w:rPr>
          <w:rFonts w:cstheme="minorHAnsi"/>
          <w:spacing w:val="-3"/>
          <w:sz w:val="24"/>
          <w:szCs w:val="24"/>
          <w:lang w:val="en-GB"/>
        </w:rPr>
        <w:t>.</w:t>
      </w:r>
      <w:r w:rsidR="00E54D67">
        <w:rPr>
          <w:rFonts w:cstheme="minorHAnsi"/>
          <w:spacing w:val="-3"/>
          <w:sz w:val="24"/>
          <w:szCs w:val="24"/>
          <w:lang w:val="en-GB"/>
        </w:rPr>
        <w:t>3</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E54D67">
        <w:rPr>
          <w:rFonts w:cstheme="minorHAnsi"/>
          <w:spacing w:val="-3"/>
          <w:sz w:val="24"/>
          <w:szCs w:val="24"/>
          <w:lang w:val="en-GB"/>
        </w:rPr>
        <w:t>27</w:t>
      </w:r>
      <w:r>
        <w:rPr>
          <w:rFonts w:cstheme="minorHAnsi"/>
          <w:spacing w:val="-3"/>
          <w:sz w:val="24"/>
          <w:szCs w:val="24"/>
          <w:lang w:val="en-GB"/>
        </w:rPr>
        <w:t>.</w:t>
      </w:r>
      <w:r w:rsidR="00E54D67">
        <w:rPr>
          <w:rFonts w:cstheme="minorHAnsi"/>
          <w:spacing w:val="-3"/>
          <w:sz w:val="24"/>
          <w:szCs w:val="24"/>
          <w:lang w:val="en-GB"/>
        </w:rPr>
        <w:t>1</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w:t>
      </w:r>
      <w:r w:rsidR="00D83EB3">
        <w:rPr>
          <w:rFonts w:cstheme="minorHAnsi"/>
          <w:spacing w:val="-3"/>
          <w:sz w:val="24"/>
          <w:szCs w:val="24"/>
          <w:lang w:val="en-GB"/>
        </w:rPr>
        <w:t xml:space="preserve"> </w:t>
      </w:r>
      <w:r w:rsidRPr="00395073">
        <w:rPr>
          <w:rFonts w:cstheme="minorHAnsi"/>
          <w:spacing w:val="-3"/>
          <w:sz w:val="24"/>
          <w:szCs w:val="24"/>
          <w:lang w:val="en-GB"/>
        </w:rPr>
        <w:t>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23F194A" w14:textId="0D51E4FB" w:rsidR="002B58C5" w:rsidRPr="00FF2B79" w:rsidRDefault="0038011D" w:rsidP="002B58C5">
      <w:pPr>
        <w:spacing w:after="0" w:line="240" w:lineRule="auto"/>
        <w:jc w:val="both"/>
        <w:rPr>
          <w:spacing w:val="-3"/>
          <w:sz w:val="24"/>
          <w:szCs w:val="24"/>
          <w:lang w:val="en-GB"/>
        </w:rPr>
      </w:pPr>
      <w:r w:rsidRPr="00395073">
        <w:rPr>
          <w:rFonts w:cstheme="minorHAnsi"/>
          <w:spacing w:val="-3"/>
          <w:sz w:val="24"/>
          <w:szCs w:val="24"/>
          <w:lang w:val="en-GB"/>
        </w:rPr>
        <w:t xml:space="preserve">Interest income amounted to HRK </w:t>
      </w:r>
      <w:r w:rsidR="00E54D67">
        <w:rPr>
          <w:rFonts w:cstheme="minorHAnsi"/>
          <w:spacing w:val="-3"/>
          <w:sz w:val="24"/>
          <w:szCs w:val="24"/>
          <w:lang w:val="en-GB"/>
        </w:rPr>
        <w:t>490.7</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w:t>
      </w:r>
      <w:r w:rsidR="002B58C5">
        <w:rPr>
          <w:rFonts w:cstheme="minorHAnsi"/>
          <w:spacing w:val="-3"/>
          <w:sz w:val="24"/>
          <w:szCs w:val="24"/>
          <w:lang w:val="en-GB"/>
        </w:rPr>
        <w:t>n</w:t>
      </w:r>
      <w:r w:rsidRPr="00395073">
        <w:rPr>
          <w:rFonts w:cstheme="minorHAnsi"/>
          <w:spacing w:val="-3"/>
          <w:sz w:val="24"/>
          <w:szCs w:val="24"/>
          <w:lang w:val="en-GB"/>
        </w:rPr>
        <w:t xml:space="preserve"> </w:t>
      </w:r>
      <w:r w:rsidR="002B58C5">
        <w:rPr>
          <w:rFonts w:cstheme="minorHAnsi"/>
          <w:spacing w:val="-3"/>
          <w:sz w:val="24"/>
          <w:szCs w:val="24"/>
          <w:lang w:val="en-GB"/>
        </w:rPr>
        <w:t>in</w:t>
      </w:r>
      <w:r w:rsidRPr="00395073">
        <w:rPr>
          <w:rFonts w:cstheme="minorHAnsi"/>
          <w:spacing w:val="-3"/>
          <w:sz w:val="24"/>
          <w:szCs w:val="24"/>
          <w:lang w:val="en-GB"/>
        </w:rPr>
        <w:t>crease of</w:t>
      </w:r>
      <w:r w:rsidR="00D9318E">
        <w:rPr>
          <w:rFonts w:cstheme="minorHAnsi"/>
          <w:spacing w:val="-3"/>
          <w:sz w:val="24"/>
          <w:szCs w:val="24"/>
          <w:lang w:val="en-GB"/>
        </w:rPr>
        <w:t xml:space="preserve"> </w:t>
      </w:r>
      <w:r w:rsidR="00E54D67">
        <w:rPr>
          <w:rFonts w:cstheme="minorHAnsi"/>
          <w:spacing w:val="-3"/>
          <w:sz w:val="24"/>
          <w:szCs w:val="24"/>
          <w:lang w:val="en-GB"/>
        </w:rPr>
        <w:t>5.6</w:t>
      </w:r>
      <w:r w:rsidR="00B276F2" w:rsidRPr="00041197">
        <w:rPr>
          <w:rFonts w:cstheme="minorHAnsi"/>
          <w:spacing w:val="-3"/>
          <w:sz w:val="24"/>
          <w:szCs w:val="24"/>
          <w:lang w:val="en-GB"/>
        </w:rPr>
        <w:t xml:space="preserve"> </w:t>
      </w:r>
      <w:r w:rsidRPr="00395073">
        <w:rPr>
          <w:rFonts w:cstheme="minorHAnsi"/>
          <w:spacing w:val="-3"/>
          <w:sz w:val="24"/>
          <w:szCs w:val="24"/>
          <w:lang w:val="en-GB"/>
        </w:rPr>
        <w:t xml:space="preserve">percent on the same reporting period last </w:t>
      </w:r>
      <w:r w:rsidRPr="00F95458">
        <w:rPr>
          <w:rFonts w:cstheme="minorHAnsi"/>
          <w:spacing w:val="-3"/>
          <w:sz w:val="24"/>
          <w:szCs w:val="24"/>
          <w:lang w:val="en-GB"/>
        </w:rPr>
        <w:t>year due</w:t>
      </w:r>
      <w:r w:rsidR="002B58C5" w:rsidRPr="00F95458">
        <w:rPr>
          <w:spacing w:val="-3"/>
          <w:sz w:val="24"/>
          <w:szCs w:val="24"/>
          <w:lang w:val="en-GB"/>
        </w:rPr>
        <w:t xml:space="preserve"> to the one-time effect of the implementation of the debtor's pre-bankruptcy settlement and significant amount of premature loan repayments.</w:t>
      </w:r>
    </w:p>
    <w:p w14:paraId="60216BC4" w14:textId="77777777" w:rsidR="00EC57E5" w:rsidRPr="00041197" w:rsidRDefault="00EC57E5" w:rsidP="00DE60D5">
      <w:pPr>
        <w:spacing w:after="0" w:line="240" w:lineRule="auto"/>
        <w:jc w:val="both"/>
        <w:rPr>
          <w:rFonts w:cstheme="minorHAnsi"/>
          <w:spacing w:val="-3"/>
          <w:sz w:val="24"/>
          <w:szCs w:val="24"/>
          <w:lang w:val="en-GB"/>
        </w:rPr>
      </w:pPr>
    </w:p>
    <w:p w14:paraId="5E302990" w14:textId="0C524359" w:rsidR="00FC03EB" w:rsidRPr="001A7302" w:rsidRDefault="0038011D" w:rsidP="00FC03EB">
      <w:pPr>
        <w:tabs>
          <w:tab w:val="left" w:pos="-720"/>
        </w:tabs>
        <w:suppressAutoHyphens/>
        <w:autoSpaceDN w:val="0"/>
        <w:spacing w:after="0" w:line="240" w:lineRule="auto"/>
        <w:jc w:val="both"/>
        <w:textAlignment w:val="baseline"/>
        <w:rPr>
          <w:rFonts w:ascii="Calibri" w:eastAsia="Calibri" w:hAnsi="Calibri" w:cs="Calibri"/>
          <w:spacing w:val="-3"/>
          <w:sz w:val="24"/>
          <w:szCs w:val="24"/>
          <w:lang w:val="en-GB"/>
        </w:rPr>
      </w:pPr>
      <w:bookmarkStart w:id="2" w:name="_Hlk47973129"/>
      <w:r w:rsidRPr="00395073">
        <w:rPr>
          <w:rFonts w:cstheme="minorHAnsi"/>
          <w:spacing w:val="-3"/>
          <w:sz w:val="24"/>
          <w:szCs w:val="24"/>
          <w:lang w:val="en-GB"/>
        </w:rPr>
        <w:t xml:space="preserve">Interest expenses amounted to HRK </w:t>
      </w:r>
      <w:r w:rsidR="00866272">
        <w:rPr>
          <w:rFonts w:cstheme="minorHAnsi"/>
          <w:spacing w:val="-3"/>
          <w:sz w:val="24"/>
          <w:szCs w:val="24"/>
          <w:lang w:val="en-GB"/>
        </w:rPr>
        <w:t>141</w:t>
      </w:r>
      <w:r>
        <w:rPr>
          <w:rFonts w:cstheme="minorHAnsi"/>
          <w:spacing w:val="-3"/>
          <w:sz w:val="24"/>
          <w:szCs w:val="24"/>
          <w:lang w:val="en-GB"/>
        </w:rPr>
        <w:t>.</w:t>
      </w:r>
      <w:r w:rsidR="00866272">
        <w:rPr>
          <w:rFonts w:cstheme="minorHAnsi"/>
          <w:spacing w:val="-3"/>
          <w:sz w:val="24"/>
          <w:szCs w:val="24"/>
          <w:lang w:val="en-GB"/>
        </w:rPr>
        <w:t>4</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1B225C">
        <w:rPr>
          <w:rFonts w:cstheme="minorHAnsi"/>
          <w:spacing w:val="-3"/>
          <w:sz w:val="24"/>
          <w:szCs w:val="24"/>
          <w:lang w:val="en-GB"/>
        </w:rPr>
        <w:t>2</w:t>
      </w:r>
      <w:r w:rsidR="00866272">
        <w:rPr>
          <w:rFonts w:cstheme="minorHAnsi"/>
          <w:spacing w:val="-3"/>
          <w:sz w:val="24"/>
          <w:szCs w:val="24"/>
          <w:lang w:val="en-GB"/>
        </w:rPr>
        <w:t>5</w:t>
      </w:r>
      <w:r>
        <w:rPr>
          <w:rFonts w:cstheme="minorHAnsi"/>
          <w:spacing w:val="-3"/>
          <w:sz w:val="24"/>
          <w:szCs w:val="24"/>
          <w:lang w:val="en-GB"/>
        </w:rPr>
        <w:t>.</w:t>
      </w:r>
      <w:r w:rsidR="00866272">
        <w:rPr>
          <w:rFonts w:cstheme="minorHAnsi"/>
          <w:spacing w:val="-3"/>
          <w:sz w:val="24"/>
          <w:szCs w:val="24"/>
          <w:lang w:val="en-GB"/>
        </w:rPr>
        <w:t>4</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w:t>
      </w:r>
      <w:r w:rsidR="00FC03EB" w:rsidRPr="006827A2">
        <w:rPr>
          <w:rFonts w:cstheme="minorHAnsi"/>
          <w:spacing w:val="-3"/>
          <w:sz w:val="24"/>
          <w:szCs w:val="24"/>
          <w:lang w:val="en-GB"/>
        </w:rPr>
        <w:t xml:space="preserve"> </w:t>
      </w:r>
      <w:r w:rsidR="00FC03EB" w:rsidRPr="00127810">
        <w:rPr>
          <w:rFonts w:cstheme="minorHAnsi"/>
          <w:spacing w:val="-3"/>
          <w:sz w:val="24"/>
          <w:szCs w:val="24"/>
          <w:lang w:val="en-GB"/>
        </w:rPr>
        <w:t xml:space="preserve">due to the </w:t>
      </w:r>
      <w:r w:rsidR="00FC03EB" w:rsidRPr="00F95458">
        <w:rPr>
          <w:rFonts w:cstheme="minorHAnsi"/>
          <w:spacing w:val="-3"/>
          <w:sz w:val="24"/>
          <w:szCs w:val="24"/>
          <w:lang w:val="en-GB"/>
        </w:rPr>
        <w:t xml:space="preserve">repayment </w:t>
      </w:r>
      <w:r w:rsidR="00FC03EB" w:rsidRPr="00F95458">
        <w:rPr>
          <w:rFonts w:ascii="Calibri" w:eastAsia="Calibri" w:hAnsi="Calibri" w:cs="Calibri"/>
          <w:spacing w:val="-3"/>
          <w:sz w:val="24"/>
          <w:szCs w:val="24"/>
          <w:lang w:val="en-GB"/>
        </w:rPr>
        <w:t>of loans and bonds payable</w:t>
      </w:r>
      <w:r w:rsidR="00FC03EB" w:rsidRPr="00F95458">
        <w:rPr>
          <w:rStyle w:val="CommentReference"/>
          <w:color w:val="202124"/>
          <w:sz w:val="24"/>
          <w:szCs w:val="24"/>
          <w:lang w:val="en"/>
        </w:rPr>
        <w:t xml:space="preserve"> (</w:t>
      </w:r>
      <w:r w:rsidR="00FC03EB" w:rsidRPr="00F95458">
        <w:rPr>
          <w:rStyle w:val="y2iqfc"/>
          <w:color w:val="202124"/>
          <w:sz w:val="24"/>
          <w:szCs w:val="24"/>
          <w:lang w:val="en"/>
        </w:rPr>
        <w:t>payment of bonds in May 2020)</w:t>
      </w:r>
      <w:r w:rsidR="00FC03EB" w:rsidRPr="00F95458">
        <w:rPr>
          <w:rFonts w:ascii="Calibri" w:eastAsia="Calibri" w:hAnsi="Calibri" w:cs="Calibri"/>
          <w:spacing w:val="-3"/>
          <w:sz w:val="24"/>
          <w:szCs w:val="24"/>
          <w:lang w:val="en-GB"/>
        </w:rPr>
        <w:t>.</w:t>
      </w:r>
    </w:p>
    <w:bookmarkEnd w:id="2"/>
    <w:p w14:paraId="23127EBB" w14:textId="77777777" w:rsidR="00853613" w:rsidRDefault="00853613" w:rsidP="00151AB4">
      <w:pPr>
        <w:tabs>
          <w:tab w:val="left" w:pos="-720"/>
        </w:tabs>
        <w:suppressAutoHyphens/>
        <w:spacing w:after="0" w:line="240" w:lineRule="auto"/>
        <w:jc w:val="both"/>
        <w:rPr>
          <w:rFonts w:cstheme="minorHAnsi"/>
          <w:spacing w:val="-3"/>
          <w:sz w:val="24"/>
          <w:szCs w:val="24"/>
          <w:lang w:val="en-GB"/>
        </w:rPr>
      </w:pPr>
    </w:p>
    <w:p w14:paraId="21874655" w14:textId="33345A19" w:rsidR="00FC03EB" w:rsidRDefault="00FC03EB" w:rsidP="00FC03EB">
      <w:pPr>
        <w:spacing w:after="0" w:line="240" w:lineRule="auto"/>
        <w:jc w:val="both"/>
        <w:rPr>
          <w:sz w:val="24"/>
          <w:szCs w:val="24"/>
          <w:lang w:val="en-GB"/>
        </w:rPr>
      </w:pPr>
      <w:r w:rsidRPr="006608BB">
        <w:rPr>
          <w:sz w:val="24"/>
          <w:szCs w:val="24"/>
          <w:lang w:val="en-GB"/>
        </w:rPr>
        <w:t xml:space="preserve">Given the described trends, the decrease in interest expenses and the increase in interest income affected the increase in net interest margin compared to the same reporting period of the previous year that amounts </w:t>
      </w:r>
      <w:r w:rsidRPr="00B1143E">
        <w:rPr>
          <w:sz w:val="24"/>
          <w:szCs w:val="24"/>
          <w:lang w:val="en-GB"/>
        </w:rPr>
        <w:t xml:space="preserve">to </w:t>
      </w:r>
      <w:r w:rsidRPr="00983AFF">
        <w:rPr>
          <w:sz w:val="24"/>
          <w:szCs w:val="24"/>
          <w:lang w:val="en-GB"/>
        </w:rPr>
        <w:t>1.</w:t>
      </w:r>
      <w:r w:rsidR="00866272">
        <w:rPr>
          <w:sz w:val="24"/>
          <w:szCs w:val="24"/>
          <w:lang w:val="en-GB"/>
        </w:rPr>
        <w:t>6</w:t>
      </w:r>
      <w:r w:rsidRPr="00B1143E">
        <w:rPr>
          <w:sz w:val="24"/>
          <w:szCs w:val="24"/>
          <w:lang w:val="en-GB"/>
        </w:rPr>
        <w:t xml:space="preserve"> percent, while</w:t>
      </w:r>
      <w:r w:rsidRPr="006608BB">
        <w:rPr>
          <w:sz w:val="24"/>
          <w:szCs w:val="24"/>
          <w:lang w:val="en-GB"/>
        </w:rPr>
        <w:t xml:space="preserve"> in the same period of the previous year it amounted to 1.</w:t>
      </w:r>
      <w:r w:rsidR="00B1143E">
        <w:rPr>
          <w:sz w:val="24"/>
          <w:szCs w:val="24"/>
          <w:lang w:val="en-GB"/>
        </w:rPr>
        <w:t>3</w:t>
      </w:r>
      <w:r w:rsidRPr="006608BB">
        <w:rPr>
          <w:sz w:val="24"/>
          <w:szCs w:val="24"/>
          <w:lang w:val="en-GB"/>
        </w:rPr>
        <w:t xml:space="preserve"> percent.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0A3F5CC8" w14:textId="37533C4B" w:rsidR="00BF16A2" w:rsidRPr="00064601" w:rsidRDefault="001A621E" w:rsidP="00BF16A2">
      <w:pPr>
        <w:tabs>
          <w:tab w:val="left" w:pos="-720"/>
        </w:tabs>
        <w:suppressAutoHyphen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Net fee</w:t>
      </w:r>
      <w:r w:rsidR="0014550E">
        <w:rPr>
          <w:rFonts w:cstheme="minorHAnsi"/>
          <w:spacing w:val="-3"/>
          <w:sz w:val="24"/>
          <w:szCs w:val="24"/>
          <w:lang w:val="en-GB"/>
        </w:rPr>
        <w:t xml:space="preserve"> and commission</w:t>
      </w:r>
      <w:r w:rsidRPr="00395073">
        <w:rPr>
          <w:rFonts w:cstheme="minorHAnsi"/>
          <w:spacing w:val="-3"/>
          <w:sz w:val="24"/>
          <w:szCs w:val="24"/>
          <w:lang w:val="en-GB"/>
        </w:rPr>
        <w:t xml:space="preserve"> income amounted to HRK </w:t>
      </w:r>
      <w:r w:rsidR="00866272">
        <w:rPr>
          <w:rFonts w:cstheme="minorHAnsi"/>
          <w:spacing w:val="-3"/>
          <w:sz w:val="24"/>
          <w:szCs w:val="24"/>
          <w:lang w:val="en-GB"/>
        </w:rPr>
        <w:t>16</w:t>
      </w:r>
      <w:r w:rsidR="00BF16A2">
        <w:rPr>
          <w:rFonts w:cstheme="minorHAnsi"/>
          <w:spacing w:val="-3"/>
          <w:sz w:val="24"/>
          <w:szCs w:val="24"/>
          <w:lang w:val="en-GB"/>
        </w:rPr>
        <w:t>.</w:t>
      </w:r>
      <w:r w:rsidR="00866272">
        <w:rPr>
          <w:rFonts w:cstheme="minorHAnsi"/>
          <w:spacing w:val="-3"/>
          <w:sz w:val="24"/>
          <w:szCs w:val="24"/>
          <w:lang w:val="en-GB"/>
        </w:rPr>
        <w:t>8</w:t>
      </w:r>
      <w:r w:rsidR="00BF17D9" w:rsidRPr="00041197">
        <w:rPr>
          <w:rFonts w:cstheme="minorHAnsi"/>
          <w:spacing w:val="-3"/>
          <w:sz w:val="24"/>
          <w:szCs w:val="24"/>
          <w:lang w:val="en-GB"/>
        </w:rPr>
        <w:t xml:space="preserve"> mil</w:t>
      </w:r>
      <w:r>
        <w:rPr>
          <w:rFonts w:cstheme="minorHAnsi"/>
          <w:spacing w:val="-3"/>
          <w:sz w:val="24"/>
          <w:szCs w:val="24"/>
          <w:lang w:val="en-GB"/>
        </w:rPr>
        <w:t>lion a</w:t>
      </w:r>
      <w:r w:rsidR="00866272">
        <w:rPr>
          <w:rFonts w:cstheme="minorHAnsi"/>
          <w:spacing w:val="-3"/>
          <w:sz w:val="24"/>
          <w:szCs w:val="24"/>
          <w:lang w:val="en-GB"/>
        </w:rPr>
        <w:t>n</w:t>
      </w:r>
      <w:r w:rsidR="00491D76">
        <w:rPr>
          <w:rFonts w:cstheme="minorHAnsi"/>
          <w:spacing w:val="-3"/>
          <w:sz w:val="24"/>
          <w:szCs w:val="24"/>
          <w:lang w:val="en-GB"/>
        </w:rPr>
        <w:t>d is higher by</w:t>
      </w:r>
      <w:r w:rsidR="00BF17D9" w:rsidRPr="00041197">
        <w:rPr>
          <w:rFonts w:cstheme="minorHAnsi"/>
          <w:spacing w:val="-3"/>
          <w:sz w:val="24"/>
          <w:szCs w:val="24"/>
          <w:lang w:val="en-GB"/>
        </w:rPr>
        <w:t xml:space="preserve"> </w:t>
      </w:r>
      <w:r w:rsidR="00866272">
        <w:rPr>
          <w:rFonts w:cstheme="minorHAnsi"/>
          <w:spacing w:val="-3"/>
          <w:sz w:val="24"/>
          <w:szCs w:val="24"/>
          <w:lang w:val="en-GB"/>
        </w:rPr>
        <w:t>9.1</w:t>
      </w:r>
      <w:r w:rsidR="00A5245E" w:rsidRPr="00041197">
        <w:rPr>
          <w:rFonts w:cstheme="minorHAnsi"/>
          <w:spacing w:val="-3"/>
          <w:sz w:val="24"/>
          <w:szCs w:val="24"/>
          <w:lang w:val="en-GB"/>
        </w:rPr>
        <w:t xml:space="preserve"> </w:t>
      </w:r>
      <w:r w:rsidR="00685E73" w:rsidRPr="00041197">
        <w:rPr>
          <w:rFonts w:cstheme="minorHAnsi"/>
          <w:spacing w:val="-3"/>
          <w:sz w:val="24"/>
          <w:szCs w:val="24"/>
          <w:lang w:val="en-GB"/>
        </w:rPr>
        <w:t>p</w:t>
      </w:r>
      <w:r>
        <w:rPr>
          <w:rFonts w:cstheme="minorHAnsi"/>
          <w:spacing w:val="-3"/>
          <w:sz w:val="24"/>
          <w:szCs w:val="24"/>
          <w:lang w:val="en-GB"/>
        </w:rPr>
        <w:t xml:space="preserve">ercent </w:t>
      </w:r>
      <w:r w:rsidRPr="00E96992">
        <w:rPr>
          <w:rFonts w:cstheme="minorHAnsi"/>
          <w:spacing w:val="-3"/>
          <w:sz w:val="24"/>
          <w:szCs w:val="24"/>
          <w:lang w:val="en-GB"/>
        </w:rPr>
        <w:t xml:space="preserve">compared with the same reporting period </w:t>
      </w:r>
      <w:r w:rsidR="00491D76">
        <w:rPr>
          <w:rFonts w:cstheme="minorHAnsi"/>
          <w:spacing w:val="-3"/>
          <w:sz w:val="24"/>
          <w:szCs w:val="24"/>
          <w:lang w:val="en-GB"/>
        </w:rPr>
        <w:t>previous</w:t>
      </w:r>
      <w:r w:rsidRPr="00E96992">
        <w:rPr>
          <w:rFonts w:cstheme="minorHAnsi"/>
          <w:spacing w:val="-3"/>
          <w:sz w:val="24"/>
          <w:szCs w:val="24"/>
          <w:lang w:val="en-GB"/>
        </w:rPr>
        <w:t xml:space="preserve"> year</w:t>
      </w:r>
      <w:r w:rsidR="00837BFF">
        <w:rPr>
          <w:rFonts w:cstheme="minorHAnsi"/>
          <w:spacing w:val="-3"/>
          <w:sz w:val="24"/>
          <w:szCs w:val="24"/>
          <w:lang w:val="en-GB"/>
        </w:rPr>
        <w:t>,</w:t>
      </w:r>
      <w:r w:rsidRPr="00E96992">
        <w:rPr>
          <w:rFonts w:cstheme="minorHAnsi"/>
          <w:spacing w:val="-3"/>
          <w:sz w:val="24"/>
          <w:szCs w:val="24"/>
          <w:lang w:val="en-GB"/>
        </w:rPr>
        <w:t xml:space="preserve"> </w:t>
      </w:r>
      <w:r w:rsidR="0048433F">
        <w:rPr>
          <w:rFonts w:cstheme="minorHAnsi"/>
          <w:spacing w:val="-3"/>
          <w:sz w:val="24"/>
          <w:szCs w:val="24"/>
          <w:lang w:val="en-GB"/>
        </w:rPr>
        <w:t xml:space="preserve">which is </w:t>
      </w:r>
      <w:r w:rsidR="00AB5D6F">
        <w:rPr>
          <w:rFonts w:cstheme="minorHAnsi"/>
          <w:spacing w:val="-3"/>
          <w:sz w:val="24"/>
          <w:szCs w:val="24"/>
          <w:lang w:val="en-GB"/>
        </w:rPr>
        <w:t>the</w:t>
      </w:r>
      <w:r w:rsidR="0048433F">
        <w:rPr>
          <w:rFonts w:cstheme="minorHAnsi"/>
          <w:spacing w:val="-3"/>
          <w:sz w:val="24"/>
          <w:szCs w:val="24"/>
          <w:lang w:val="en-GB"/>
        </w:rPr>
        <w:t xml:space="preserve"> result of </w:t>
      </w:r>
      <w:r w:rsidR="00AB5D6F">
        <w:rPr>
          <w:rFonts w:cstheme="minorHAnsi"/>
          <w:spacing w:val="-3"/>
          <w:sz w:val="24"/>
          <w:szCs w:val="24"/>
          <w:lang w:val="en-GB"/>
        </w:rPr>
        <w:t xml:space="preserve">an </w:t>
      </w:r>
      <w:r w:rsidR="0048433F">
        <w:rPr>
          <w:rFonts w:cstheme="minorHAnsi"/>
          <w:spacing w:val="-3"/>
          <w:sz w:val="24"/>
          <w:szCs w:val="24"/>
          <w:lang w:val="en-GB"/>
        </w:rPr>
        <w:t>increase in fee</w:t>
      </w:r>
      <w:r w:rsidR="00FA2B46">
        <w:rPr>
          <w:rFonts w:cstheme="minorHAnsi"/>
          <w:spacing w:val="-3"/>
          <w:sz w:val="24"/>
          <w:szCs w:val="24"/>
          <w:lang w:val="en-GB"/>
        </w:rPr>
        <w:t xml:space="preserve"> and commission</w:t>
      </w:r>
      <w:r w:rsidR="0048433F">
        <w:rPr>
          <w:rFonts w:cstheme="minorHAnsi"/>
          <w:spacing w:val="-3"/>
          <w:sz w:val="24"/>
          <w:szCs w:val="24"/>
          <w:lang w:val="en-GB"/>
        </w:rPr>
        <w:t xml:space="preserve"> </w:t>
      </w:r>
      <w:r w:rsidR="0048433F" w:rsidRPr="00491D76">
        <w:rPr>
          <w:rFonts w:cstheme="minorHAnsi"/>
          <w:spacing w:val="-3"/>
          <w:sz w:val="24"/>
          <w:szCs w:val="24"/>
          <w:lang w:val="en-GB"/>
        </w:rPr>
        <w:t xml:space="preserve">income </w:t>
      </w:r>
      <w:proofErr w:type="gramStart"/>
      <w:r w:rsidR="00FA2B46" w:rsidRPr="00491D76">
        <w:rPr>
          <w:rFonts w:cstheme="minorHAnsi"/>
          <w:spacing w:val="-3"/>
          <w:sz w:val="24"/>
          <w:szCs w:val="24"/>
          <w:lang w:val="en-GB"/>
        </w:rPr>
        <w:t xml:space="preserve">on </w:t>
      </w:r>
      <w:r w:rsidR="00AB5D6F" w:rsidRPr="00491D76">
        <w:rPr>
          <w:rFonts w:cstheme="minorHAnsi"/>
          <w:spacing w:val="-3"/>
          <w:sz w:val="24"/>
          <w:szCs w:val="24"/>
          <w:lang w:val="en-GB"/>
        </w:rPr>
        <w:t>the basis of</w:t>
      </w:r>
      <w:proofErr w:type="gramEnd"/>
      <w:r w:rsidR="00AB5D6F" w:rsidRPr="00491D76">
        <w:rPr>
          <w:rFonts w:cstheme="minorHAnsi"/>
          <w:spacing w:val="-3"/>
          <w:sz w:val="24"/>
          <w:szCs w:val="24"/>
          <w:lang w:val="en-GB"/>
        </w:rPr>
        <w:t xml:space="preserve"> transactions on behalf o</w:t>
      </w:r>
      <w:r w:rsidR="00491D76">
        <w:rPr>
          <w:rFonts w:cstheme="minorHAnsi"/>
          <w:spacing w:val="-3"/>
          <w:sz w:val="24"/>
          <w:szCs w:val="24"/>
          <w:lang w:val="en-GB"/>
        </w:rPr>
        <w:t>r</w:t>
      </w:r>
      <w:r w:rsidR="00AB5D6F" w:rsidRPr="00491D76">
        <w:rPr>
          <w:rFonts w:cstheme="minorHAnsi"/>
          <w:spacing w:val="-3"/>
          <w:sz w:val="24"/>
          <w:szCs w:val="24"/>
          <w:lang w:val="en-GB"/>
        </w:rPr>
        <w:t xml:space="preserve"> for the</w:t>
      </w:r>
      <w:r w:rsidR="00FA2B46" w:rsidRPr="00491D76">
        <w:rPr>
          <w:rFonts w:cstheme="minorHAnsi"/>
          <w:spacing w:val="-3"/>
          <w:sz w:val="24"/>
          <w:szCs w:val="24"/>
          <w:lang w:val="en-GB"/>
        </w:rPr>
        <w:t xml:space="preserve"> account and on the basis of </w:t>
      </w:r>
      <w:r w:rsidR="00491D76" w:rsidRPr="00491D76">
        <w:rPr>
          <w:rFonts w:cstheme="minorHAnsi"/>
          <w:spacing w:val="-3"/>
          <w:sz w:val="24"/>
          <w:szCs w:val="24"/>
          <w:lang w:val="en-GB"/>
        </w:rPr>
        <w:t xml:space="preserve">guarantees </w:t>
      </w:r>
      <w:r w:rsidR="00FA2B46" w:rsidRPr="00491D76">
        <w:rPr>
          <w:rFonts w:cstheme="minorHAnsi"/>
          <w:spacing w:val="-3"/>
          <w:sz w:val="24"/>
          <w:szCs w:val="24"/>
          <w:lang w:val="en-GB"/>
        </w:rPr>
        <w:t>issued.</w:t>
      </w:r>
    </w:p>
    <w:p w14:paraId="4EDCA908" w14:textId="77777777" w:rsidR="00AB5D6F" w:rsidRDefault="00AB5D6F" w:rsidP="001A621E">
      <w:pPr>
        <w:spacing w:after="0" w:line="240" w:lineRule="auto"/>
        <w:jc w:val="both"/>
        <w:rPr>
          <w:rFonts w:eastAsia="Times New Roman" w:cs="Calibri"/>
          <w:b/>
          <w:i/>
          <w:sz w:val="24"/>
          <w:szCs w:val="24"/>
          <w:lang w:val="en-GB" w:eastAsia="hr-HR"/>
        </w:rPr>
      </w:pPr>
    </w:p>
    <w:p w14:paraId="10A2623F" w14:textId="2C9AEF57" w:rsidR="001A621E" w:rsidRPr="00395073" w:rsidRDefault="001A621E" w:rsidP="001A621E">
      <w:pPr>
        <w:spacing w:after="0" w:line="240" w:lineRule="auto"/>
        <w:jc w:val="both"/>
        <w:rPr>
          <w:rFonts w:eastAsia="Times New Roman" w:cs="Calibri"/>
          <w:b/>
          <w:i/>
          <w:sz w:val="24"/>
          <w:szCs w:val="24"/>
          <w:lang w:val="en-GB" w:eastAsia="hr-HR"/>
        </w:rPr>
      </w:pPr>
      <w:r w:rsidRPr="005D3904">
        <w:rPr>
          <w:rFonts w:eastAsia="Times New Roman" w:cs="Calibri"/>
          <w:b/>
          <w:i/>
          <w:sz w:val="24"/>
          <w:szCs w:val="24"/>
          <w:lang w:val="en-GB" w:eastAsia="hr-HR"/>
        </w:rPr>
        <w:t xml:space="preserve">Net gains/(losses) </w:t>
      </w:r>
      <w:r w:rsidR="0014550E" w:rsidRPr="005D3904">
        <w:rPr>
          <w:rFonts w:eastAsia="Times New Roman" w:cs="Calibri"/>
          <w:b/>
          <w:i/>
          <w:sz w:val="24"/>
          <w:szCs w:val="24"/>
          <w:lang w:val="en-GB" w:eastAsia="hr-HR"/>
        </w:rPr>
        <w:t xml:space="preserve">on </w:t>
      </w:r>
      <w:r w:rsidRPr="005D3904">
        <w:rPr>
          <w:rFonts w:eastAsia="Times New Roman" w:cs="Calibri"/>
          <w:b/>
          <w:i/>
          <w:sz w:val="24"/>
          <w:szCs w:val="24"/>
          <w:lang w:val="en-GB" w:eastAsia="hr-HR"/>
        </w:rPr>
        <w:t xml:space="preserve">financial </w:t>
      </w:r>
      <w:r w:rsidR="0014550E" w:rsidRPr="005D3904">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293477A0" w14:textId="7987B711" w:rsidR="00BF16A2" w:rsidRDefault="00BF16A2" w:rsidP="00BF17D9">
      <w:pPr>
        <w:tabs>
          <w:tab w:val="left" w:pos="-720"/>
        </w:tabs>
        <w:suppressAutoHyphens/>
        <w:spacing w:after="0" w:line="240" w:lineRule="auto"/>
        <w:jc w:val="both"/>
        <w:rPr>
          <w:rFonts w:cstheme="minorHAnsi"/>
          <w:spacing w:val="-3"/>
          <w:sz w:val="24"/>
          <w:szCs w:val="24"/>
          <w:lang w:val="en-GB"/>
        </w:rPr>
        <w:sectPr w:rsidR="00BF16A2">
          <w:footerReference w:type="default" r:id="rId29"/>
          <w:pgSz w:w="11906" w:h="16838"/>
          <w:pgMar w:top="1417" w:right="1417" w:bottom="1417" w:left="1417" w:header="708" w:footer="708" w:gutter="0"/>
          <w:cols w:space="708"/>
          <w:docGrid w:linePitch="360"/>
        </w:sectPr>
      </w:pPr>
      <w:r w:rsidRPr="005D3904">
        <w:rPr>
          <w:color w:val="222222"/>
          <w:sz w:val="24"/>
          <w:szCs w:val="24"/>
          <w:lang w:val="en"/>
        </w:rPr>
        <w:t xml:space="preserve">In the reporting period, net </w:t>
      </w:r>
      <w:r>
        <w:rPr>
          <w:color w:val="222222"/>
          <w:sz w:val="24"/>
          <w:szCs w:val="24"/>
          <w:lang w:val="en"/>
        </w:rPr>
        <w:t>losses</w:t>
      </w:r>
      <w:r w:rsidRPr="005D3904">
        <w:rPr>
          <w:color w:val="222222"/>
          <w:sz w:val="24"/>
          <w:szCs w:val="24"/>
          <w:lang w:val="en"/>
        </w:rPr>
        <w:t xml:space="preserve"> from financial activities amounted to HRK </w:t>
      </w:r>
      <w:r w:rsidR="00AB5D6F">
        <w:rPr>
          <w:color w:val="222222"/>
          <w:sz w:val="24"/>
          <w:szCs w:val="24"/>
          <w:lang w:val="en"/>
        </w:rPr>
        <w:t>7.4</w:t>
      </w:r>
      <w:r w:rsidRPr="005D3904">
        <w:rPr>
          <w:color w:val="222222"/>
          <w:sz w:val="24"/>
          <w:szCs w:val="24"/>
          <w:lang w:val="en"/>
        </w:rPr>
        <w:t xml:space="preserve"> million, </w:t>
      </w:r>
      <w:r w:rsidRPr="0005777B">
        <w:rPr>
          <w:rFonts w:cstheme="minorHAnsi"/>
          <w:spacing w:val="-3"/>
          <w:sz w:val="24"/>
          <w:szCs w:val="24"/>
          <w:lang w:val="en-GB"/>
        </w:rPr>
        <w:t xml:space="preserve">whereas, in the same reporting period previous year, net </w:t>
      </w:r>
      <w:r>
        <w:rPr>
          <w:rFonts w:cstheme="minorHAnsi"/>
          <w:spacing w:val="-3"/>
          <w:sz w:val="24"/>
          <w:szCs w:val="24"/>
          <w:lang w:val="en-GB"/>
        </w:rPr>
        <w:t>losses</w:t>
      </w:r>
      <w:r w:rsidRPr="0005777B">
        <w:rPr>
          <w:rFonts w:cstheme="minorHAnsi"/>
          <w:spacing w:val="-3"/>
          <w:sz w:val="24"/>
          <w:szCs w:val="24"/>
          <w:lang w:val="en-GB"/>
        </w:rPr>
        <w:t xml:space="preserve"> amounted to HRK </w:t>
      </w:r>
      <w:r w:rsidR="00AB5D6F">
        <w:rPr>
          <w:rFonts w:cstheme="minorHAnsi"/>
          <w:spacing w:val="-3"/>
          <w:sz w:val="24"/>
          <w:szCs w:val="24"/>
          <w:lang w:val="en-GB"/>
        </w:rPr>
        <w:t>4.5</w:t>
      </w:r>
      <w:r w:rsidRPr="00704716">
        <w:rPr>
          <w:rFonts w:cstheme="minorHAnsi"/>
          <w:spacing w:val="-3"/>
          <w:sz w:val="24"/>
          <w:szCs w:val="24"/>
        </w:rPr>
        <w:t xml:space="preserve"> mil</w:t>
      </w:r>
      <w:r>
        <w:rPr>
          <w:rFonts w:cstheme="minorHAnsi"/>
          <w:spacing w:val="-3"/>
          <w:sz w:val="24"/>
          <w:szCs w:val="24"/>
        </w:rPr>
        <w:t>lion</w:t>
      </w:r>
      <w:r w:rsidRPr="00704716">
        <w:rPr>
          <w:rFonts w:cstheme="minorHAnsi"/>
          <w:spacing w:val="-3"/>
          <w:sz w:val="24"/>
          <w:szCs w:val="24"/>
        </w:rPr>
        <w:t xml:space="preserve">. </w:t>
      </w:r>
    </w:p>
    <w:p w14:paraId="1EBC9C31" w14:textId="72147D5B" w:rsidR="00BF17D9"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lastRenderedPageBreak/>
        <w:t>A breakdown of changes in the exchange rate of HRK against the EUR and the USD</w:t>
      </w:r>
      <w:r w:rsidR="00BF17D9" w:rsidRPr="00041197">
        <w:rPr>
          <w:rFonts w:cstheme="minorHAnsi"/>
          <w:spacing w:val="-3"/>
          <w:sz w:val="24"/>
          <w:szCs w:val="24"/>
          <w:lang w:val="en-GB"/>
        </w:rPr>
        <w:t>:</w:t>
      </w:r>
    </w:p>
    <w:p w14:paraId="1719EF91" w14:textId="77777777" w:rsidR="00D8167A" w:rsidRPr="00041197" w:rsidRDefault="00D8167A" w:rsidP="00BF17D9">
      <w:pPr>
        <w:tabs>
          <w:tab w:val="left" w:pos="-720"/>
        </w:tabs>
        <w:suppressAutoHyphens/>
        <w:spacing w:after="0" w:line="240" w:lineRule="auto"/>
        <w:jc w:val="both"/>
        <w:rPr>
          <w:rFonts w:cstheme="minorHAnsi"/>
          <w:spacing w:val="-3"/>
          <w:sz w:val="24"/>
          <w:szCs w:val="24"/>
          <w:lang w:val="en-GB"/>
        </w:rPr>
      </w:pPr>
    </w:p>
    <w:p w14:paraId="3100AD6C" w14:textId="624AF731" w:rsidR="0013484A" w:rsidRPr="00041197" w:rsidRDefault="004D4210"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val="en-GB"/>
        </w:rPr>
        <w:drawing>
          <wp:inline distT="0" distB="0" distL="0" distR="0" wp14:anchorId="13EA58BB" wp14:editId="01ADFB31">
            <wp:extent cx="2890911" cy="1591669"/>
            <wp:effectExtent l="0" t="0" r="508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9890" cy="1613130"/>
                    </a:xfrm>
                    <a:prstGeom prst="rect">
                      <a:avLst/>
                    </a:prstGeom>
                    <a:noFill/>
                  </pic:spPr>
                </pic:pic>
              </a:graphicData>
            </a:graphic>
          </wp:inline>
        </w:drawing>
      </w:r>
      <w:r w:rsidR="006E28E9">
        <w:rPr>
          <w:rFonts w:cstheme="minorHAnsi"/>
          <w:spacing w:val="-3"/>
          <w:sz w:val="24"/>
          <w:szCs w:val="24"/>
          <w:lang w:val="en-GB"/>
        </w:rPr>
        <w:t xml:space="preserve">  </w:t>
      </w:r>
      <w:r>
        <w:rPr>
          <w:rFonts w:cstheme="minorHAnsi"/>
          <w:noProof/>
          <w:spacing w:val="-3"/>
          <w:sz w:val="24"/>
          <w:szCs w:val="24"/>
          <w:lang w:val="en-GB"/>
        </w:rPr>
        <w:drawing>
          <wp:inline distT="0" distB="0" distL="0" distR="0" wp14:anchorId="32B32808" wp14:editId="5C7DD46B">
            <wp:extent cx="2792437" cy="1544682"/>
            <wp:effectExtent l="0" t="0" r="825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19390" cy="1559591"/>
                    </a:xfrm>
                    <a:prstGeom prst="rect">
                      <a:avLst/>
                    </a:prstGeom>
                    <a:noFill/>
                  </pic:spPr>
                </pic:pic>
              </a:graphicData>
            </a:graphic>
          </wp:inline>
        </w:drawing>
      </w:r>
    </w:p>
    <w:p w14:paraId="36182FB5" w14:textId="77777777" w:rsidR="004F7EC4" w:rsidRDefault="00BF17D9" w:rsidP="0013484A">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rPr>
        <w:t xml:space="preserve"> </w:t>
      </w:r>
      <w:r w:rsidR="006E28E9">
        <w:rPr>
          <w:rFonts w:cstheme="minorHAnsi"/>
          <w:spacing w:val="-3"/>
          <w:sz w:val="24"/>
          <w:szCs w:val="24"/>
          <w:lang w:val="en-GB"/>
        </w:rPr>
        <w:t xml:space="preserve">  </w:t>
      </w: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p>
    <w:p w14:paraId="697DF307" w14:textId="0B47EFD1" w:rsidR="00BF17D9" w:rsidRPr="00041197" w:rsidRDefault="004F7EC4" w:rsidP="0013484A">
      <w:pPr>
        <w:tabs>
          <w:tab w:val="left" w:pos="-720"/>
          <w:tab w:val="left" w:pos="4820"/>
        </w:tabs>
        <w:suppressAutoHyphens/>
        <w:spacing w:after="0" w:line="240" w:lineRule="auto"/>
        <w:ind w:left="-426" w:right="-567"/>
        <w:jc w:val="both"/>
        <w:rPr>
          <w:rFonts w:cstheme="minorHAnsi"/>
          <w:color w:val="7F7F7F" w:themeColor="text1" w:themeTint="80"/>
          <w:spacing w:val="-3"/>
          <w:sz w:val="20"/>
          <w:szCs w:val="24"/>
          <w:lang w:val="en-GB"/>
        </w:rPr>
      </w:pPr>
      <w:r>
        <w:rPr>
          <w:rFonts w:cstheme="minorHAnsi"/>
          <w:spacing w:val="-3"/>
          <w:sz w:val="24"/>
          <w:szCs w:val="24"/>
          <w:lang w:val="en-GB"/>
        </w:rPr>
        <w:t xml:space="preserve">        </w:t>
      </w:r>
      <w:r w:rsidR="00A72F02" w:rsidRPr="00041197">
        <w:rPr>
          <w:rFonts w:cstheme="minorHAnsi"/>
          <w:spacing w:val="-3"/>
          <w:sz w:val="24"/>
          <w:szCs w:val="24"/>
          <w:lang w:val="en-GB"/>
        </w:rPr>
        <w:t xml:space="preserve"> </w:t>
      </w:r>
      <w:r w:rsidR="00BF17D9"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00BF17D9" w:rsidRPr="00041197">
        <w:rPr>
          <w:rFonts w:cstheme="minorHAnsi"/>
          <w:color w:val="7F7F7F" w:themeColor="text1" w:themeTint="80"/>
          <w:spacing w:val="-3"/>
          <w:sz w:val="20"/>
          <w:szCs w:val="24"/>
          <w:lang w:val="en-GB"/>
        </w:rPr>
        <w:t>:</w:t>
      </w:r>
    </w:p>
    <w:p w14:paraId="5C813AC6" w14:textId="57979534"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BF16A2">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BF16A2">
        <w:rPr>
          <w:rFonts w:cstheme="minorHAnsi"/>
          <w:color w:val="7F7F7F" w:themeColor="text1" w:themeTint="80"/>
          <w:spacing w:val="-3"/>
          <w:sz w:val="20"/>
          <w:szCs w:val="24"/>
          <w:lang w:val="en-GB"/>
        </w:rPr>
        <w:t>apprec</w:t>
      </w:r>
      <w:r>
        <w:rPr>
          <w:rFonts w:cstheme="minorHAnsi"/>
          <w:color w:val="7F7F7F" w:themeColor="text1" w:themeTint="80"/>
          <w:spacing w:val="-3"/>
          <w:sz w:val="20"/>
          <w:szCs w:val="24"/>
          <w:lang w:val="en-GB"/>
        </w:rPr>
        <w:t>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50A80">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ab/>
        <w:t xml:space="preserve">          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depreciation </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50A80">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/31.12.20</w:t>
      </w:r>
      <w:r w:rsidR="00BF16A2">
        <w:rPr>
          <w:rFonts w:cstheme="minorHAnsi"/>
          <w:color w:val="7F7F7F" w:themeColor="text1" w:themeTint="80"/>
          <w:spacing w:val="-3"/>
          <w:sz w:val="20"/>
          <w:szCs w:val="24"/>
          <w:lang w:val="en-GB"/>
        </w:rPr>
        <w:t>20</w:t>
      </w:r>
    </w:p>
    <w:p w14:paraId="64B89585" w14:textId="31D7C812" w:rsidR="00E43402" w:rsidRPr="00041197" w:rsidRDefault="00E43402" w:rsidP="00E43402">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BF16A2">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BF16A2">
        <w:rPr>
          <w:rFonts w:cstheme="minorHAnsi"/>
          <w:color w:val="7F7F7F" w:themeColor="text1" w:themeTint="80"/>
          <w:spacing w:val="-3"/>
          <w:sz w:val="20"/>
          <w:szCs w:val="24"/>
          <w:lang w:val="en-GB"/>
        </w:rPr>
        <w:t>appreci</w:t>
      </w:r>
      <w:r>
        <w:rPr>
          <w:rFonts w:cstheme="minorHAnsi"/>
          <w:color w:val="7F7F7F" w:themeColor="text1" w:themeTint="80"/>
          <w:spacing w:val="-3"/>
          <w:sz w:val="20"/>
          <w:szCs w:val="24"/>
          <w:lang w:val="en-GB"/>
        </w:rPr>
        <w:t>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50A80">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w:t>
      </w:r>
      <w:r w:rsidR="00BF16A2">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50A80">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20</w:t>
      </w:r>
      <w:r w:rsidRPr="00041197">
        <w:rPr>
          <w:rFonts w:cstheme="minorHAnsi"/>
          <w:color w:val="7F7F7F" w:themeColor="text1" w:themeTint="80"/>
          <w:spacing w:val="-3"/>
          <w:sz w:val="20"/>
          <w:szCs w:val="24"/>
          <w:lang w:val="en-GB"/>
        </w:rPr>
        <w:tab/>
        <w:t xml:space="preserve">          </w:t>
      </w:r>
      <w:r w:rsidR="00BF16A2">
        <w:rPr>
          <w:rFonts w:cstheme="minorHAnsi"/>
          <w:color w:val="7F7F7F" w:themeColor="text1" w:themeTint="80"/>
          <w:spacing w:val="-3"/>
          <w:sz w:val="20"/>
          <w:szCs w:val="24"/>
          <w:lang w:val="en-GB"/>
        </w:rPr>
        <w:t>A</w:t>
      </w:r>
      <w:r w:rsidRPr="00041197">
        <w:rPr>
          <w:rFonts w:cstheme="minorHAnsi"/>
          <w:color w:val="7F7F7F" w:themeColor="text1" w:themeTint="80"/>
          <w:spacing w:val="-3"/>
          <w:sz w:val="20"/>
          <w:szCs w:val="24"/>
          <w:vertAlign w:val="subscript"/>
          <w:lang w:val="en-GB"/>
        </w:rPr>
        <w:t>2</w:t>
      </w:r>
      <w:r w:rsidRPr="00041197">
        <w:rPr>
          <w:rFonts w:cstheme="minorHAnsi"/>
          <w:color w:val="7F7F7F" w:themeColor="text1" w:themeTint="80"/>
          <w:spacing w:val="-3"/>
          <w:sz w:val="20"/>
          <w:szCs w:val="24"/>
          <w:lang w:val="en-GB"/>
        </w:rPr>
        <w:t xml:space="preserve"> = </w:t>
      </w:r>
      <w:r>
        <w:rPr>
          <w:rFonts w:cstheme="minorHAnsi"/>
          <w:color w:val="7F7F7F" w:themeColor="text1" w:themeTint="80"/>
          <w:spacing w:val="-3"/>
          <w:sz w:val="20"/>
          <w:szCs w:val="24"/>
          <w:lang w:val="en-GB"/>
        </w:rPr>
        <w:t xml:space="preserve">HRK </w:t>
      </w:r>
      <w:r w:rsidR="00BF16A2">
        <w:rPr>
          <w:rFonts w:cstheme="minorHAnsi"/>
          <w:color w:val="7F7F7F" w:themeColor="text1" w:themeTint="80"/>
          <w:spacing w:val="-3"/>
          <w:sz w:val="20"/>
          <w:szCs w:val="24"/>
          <w:lang w:val="en-GB"/>
        </w:rPr>
        <w:t>appre</w:t>
      </w:r>
      <w:r>
        <w:rPr>
          <w:rFonts w:cstheme="minorHAnsi"/>
          <w:color w:val="7F7F7F" w:themeColor="text1" w:themeTint="80"/>
          <w:spacing w:val="-3"/>
          <w:sz w:val="20"/>
          <w:szCs w:val="24"/>
          <w:lang w:val="en-GB"/>
        </w:rPr>
        <w:t>ciation</w:t>
      </w:r>
      <w:r w:rsidRPr="00041197">
        <w:rPr>
          <w:rFonts w:cstheme="minorHAnsi"/>
          <w:color w:val="7F7F7F" w:themeColor="text1" w:themeTint="80"/>
          <w:spacing w:val="-3"/>
          <w:sz w:val="20"/>
          <w:szCs w:val="24"/>
          <w:lang w:val="en-GB"/>
        </w:rPr>
        <w:t xml:space="preserve"> 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50A80">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Pr>
          <w:rFonts w:cstheme="minorHAnsi"/>
          <w:color w:val="7F7F7F" w:themeColor="text1" w:themeTint="80"/>
          <w:spacing w:val="-3"/>
          <w:sz w:val="20"/>
          <w:szCs w:val="24"/>
          <w:lang w:val="en-GB"/>
        </w:rPr>
        <w:t>2</w:t>
      </w:r>
      <w:r w:rsidR="00BF16A2">
        <w:rPr>
          <w:rFonts w:cstheme="minorHAnsi"/>
          <w:color w:val="7F7F7F" w:themeColor="text1" w:themeTint="80"/>
          <w:spacing w:val="-3"/>
          <w:sz w:val="20"/>
          <w:szCs w:val="24"/>
          <w:lang w:val="en-GB"/>
        </w:rPr>
        <w:t>1</w:t>
      </w:r>
      <w:r w:rsidRPr="00041197">
        <w:rPr>
          <w:rFonts w:cstheme="minorHAnsi"/>
          <w:color w:val="7F7F7F" w:themeColor="text1" w:themeTint="80"/>
          <w:spacing w:val="-3"/>
          <w:sz w:val="20"/>
          <w:szCs w:val="24"/>
          <w:lang w:val="en-GB"/>
        </w:rPr>
        <w:t>/3</w:t>
      </w:r>
      <w:r>
        <w:rPr>
          <w:rFonts w:cstheme="minorHAnsi"/>
          <w:color w:val="7F7F7F" w:themeColor="text1" w:themeTint="80"/>
          <w:spacing w:val="-3"/>
          <w:sz w:val="20"/>
          <w:szCs w:val="24"/>
          <w:lang w:val="en-GB"/>
        </w:rPr>
        <w:t>0</w:t>
      </w:r>
      <w:r w:rsidRPr="00041197">
        <w:rPr>
          <w:rFonts w:cstheme="minorHAnsi"/>
          <w:color w:val="7F7F7F" w:themeColor="text1" w:themeTint="80"/>
          <w:spacing w:val="-3"/>
          <w:sz w:val="20"/>
          <w:szCs w:val="24"/>
          <w:lang w:val="en-GB"/>
        </w:rPr>
        <w:t>.</w:t>
      </w:r>
      <w:r w:rsidR="00B50A80">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.20</w:t>
      </w:r>
      <w:r w:rsidR="00BF16A2">
        <w:rPr>
          <w:rFonts w:cstheme="minorHAnsi"/>
          <w:color w:val="7F7F7F" w:themeColor="text1" w:themeTint="80"/>
          <w:spacing w:val="-3"/>
          <w:sz w:val="20"/>
          <w:szCs w:val="24"/>
          <w:lang w:val="en-GB"/>
        </w:rPr>
        <w:t>20</w:t>
      </w:r>
    </w:p>
    <w:p w14:paraId="22D6A388" w14:textId="297AEEC7" w:rsidR="00BF17D9" w:rsidRDefault="00BF17D9" w:rsidP="00BF17D9">
      <w:pPr>
        <w:tabs>
          <w:tab w:val="left" w:pos="-720"/>
        </w:tabs>
        <w:suppressAutoHyphens/>
        <w:spacing w:after="0" w:line="240" w:lineRule="auto"/>
        <w:jc w:val="both"/>
        <w:rPr>
          <w:rFonts w:cstheme="minorHAnsi"/>
          <w:spacing w:val="-3"/>
          <w:sz w:val="20"/>
          <w:szCs w:val="24"/>
          <w:lang w:val="en-GB"/>
        </w:rPr>
      </w:pPr>
    </w:p>
    <w:p w14:paraId="6C2701C3" w14:textId="77777777" w:rsidR="006E28E9" w:rsidRPr="00041197" w:rsidRDefault="006E28E9" w:rsidP="00BF17D9">
      <w:pPr>
        <w:tabs>
          <w:tab w:val="left" w:pos="-720"/>
        </w:tabs>
        <w:suppressAutoHyphens/>
        <w:spacing w:after="0" w:line="240" w:lineRule="auto"/>
        <w:jc w:val="both"/>
        <w:rPr>
          <w:rFonts w:cstheme="minorHAnsi"/>
          <w:spacing w:val="-3"/>
          <w:sz w:val="20"/>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382B340" w:rsidR="00BF17D9"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7823A2CC" w14:textId="0A295264" w:rsidR="00F95458" w:rsidRDefault="00F95458" w:rsidP="00BF17D9">
      <w:pPr>
        <w:tabs>
          <w:tab w:val="left" w:pos="-720"/>
        </w:tabs>
        <w:suppressAutoHyphens/>
        <w:spacing w:after="0" w:line="240" w:lineRule="auto"/>
        <w:jc w:val="both"/>
        <w:rPr>
          <w:rFonts w:cstheme="minorHAnsi"/>
          <w:spacing w:val="-3"/>
          <w:sz w:val="24"/>
          <w:szCs w:val="24"/>
          <w:lang w:val="en-GB"/>
        </w:rPr>
      </w:pPr>
    </w:p>
    <w:p w14:paraId="1973C7FE" w14:textId="77777777" w:rsidR="00073511" w:rsidRDefault="00073511" w:rsidP="00073511">
      <w:pPr>
        <w:jc w:val="both"/>
        <w:rPr>
          <w:b/>
          <w:bCs/>
          <w:i/>
          <w:iCs/>
          <w:sz w:val="24"/>
          <w:szCs w:val="24"/>
          <w:lang w:val="en-GB" w:eastAsia="hr-HR"/>
        </w:rPr>
      </w:pPr>
      <w:r>
        <w:rPr>
          <w:b/>
          <w:bCs/>
          <w:i/>
          <w:iCs/>
          <w:sz w:val="24"/>
          <w:szCs w:val="24"/>
          <w:lang w:val="en-GB" w:eastAsia="hr-HR"/>
        </w:rPr>
        <w:t>Other income</w:t>
      </w:r>
    </w:p>
    <w:p w14:paraId="660F0F16" w14:textId="77777777" w:rsidR="00073511" w:rsidRDefault="00073511" w:rsidP="00073511">
      <w:pPr>
        <w:jc w:val="both"/>
        <w:rPr>
          <w:spacing w:val="-3"/>
          <w:sz w:val="24"/>
          <w:szCs w:val="24"/>
          <w:lang w:val="en-GB"/>
        </w:rPr>
        <w:sectPr w:rsidR="00073511">
          <w:footerReference w:type="default" r:id="rId32"/>
          <w:pgSz w:w="11906" w:h="16838"/>
          <w:pgMar w:top="1417" w:right="1417" w:bottom="1417" w:left="1417" w:header="708" w:footer="708" w:gutter="0"/>
          <w:cols w:space="708"/>
          <w:docGrid w:linePitch="360"/>
        </w:sectPr>
      </w:pPr>
      <w:r>
        <w:rPr>
          <w:spacing w:val="-3"/>
          <w:sz w:val="24"/>
          <w:szCs w:val="24"/>
          <w:lang w:val="en-GB"/>
        </w:rPr>
        <w:t>Other income amounted to HRK 20.8 million and was by 292.5% higher compared to the same period previous year (in the period from 1 January to 30 September 2020 = HRK 5.3 million), which is mostly the result of pre-invoiced costs paid.</w:t>
      </w: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05B80CB" w14:textId="7F8B6A63" w:rsidR="00DD3AE5" w:rsidRPr="00B86B0B" w:rsidRDefault="00013CB8" w:rsidP="00B55698">
      <w:pPr>
        <w:tabs>
          <w:tab w:val="left" w:pos="-720"/>
        </w:tabs>
        <w:suppressAutoHyphens/>
        <w:spacing w:after="0" w:line="240" w:lineRule="auto"/>
        <w:jc w:val="both"/>
        <w:rPr>
          <w:rFonts w:cstheme="minorHAnsi"/>
          <w:spacing w:val="-3"/>
          <w:sz w:val="24"/>
          <w:szCs w:val="24"/>
          <w:lang w:val="en-GB"/>
        </w:rPr>
      </w:pPr>
      <w:r w:rsidRPr="004C7CD7">
        <w:rPr>
          <w:rFonts w:cstheme="minorHAnsi"/>
          <w:spacing w:val="-3"/>
          <w:sz w:val="24"/>
          <w:szCs w:val="24"/>
          <w:lang w:val="en-GB"/>
        </w:rPr>
        <w:t xml:space="preserve">Operating expenses that include general and administrative expenses and other operating expenses stood at HRK </w:t>
      </w:r>
      <w:r w:rsidR="00837BFF">
        <w:rPr>
          <w:rFonts w:cstheme="minorHAnsi"/>
          <w:spacing w:val="-3"/>
          <w:sz w:val="24"/>
          <w:szCs w:val="24"/>
          <w:lang w:val="en-GB"/>
        </w:rPr>
        <w:t>134.4</w:t>
      </w:r>
      <w:r w:rsidR="00AB02E4" w:rsidRPr="004C7CD7">
        <w:rPr>
          <w:rFonts w:cstheme="minorHAnsi"/>
          <w:spacing w:val="-3"/>
          <w:sz w:val="24"/>
          <w:szCs w:val="24"/>
          <w:lang w:val="en-GB"/>
        </w:rPr>
        <w:t xml:space="preserve"> </w:t>
      </w:r>
      <w:r w:rsidR="00BF17D9" w:rsidRPr="004C7CD7">
        <w:rPr>
          <w:rFonts w:cstheme="minorHAnsi"/>
          <w:spacing w:val="-3"/>
          <w:sz w:val="24"/>
          <w:szCs w:val="24"/>
          <w:lang w:val="en-GB"/>
        </w:rPr>
        <w:t>mil</w:t>
      </w:r>
      <w:r w:rsidRPr="004C7CD7">
        <w:rPr>
          <w:rFonts w:cstheme="minorHAnsi"/>
          <w:spacing w:val="-3"/>
          <w:sz w:val="24"/>
          <w:szCs w:val="24"/>
          <w:lang w:val="en-GB"/>
        </w:rPr>
        <w:t>lion, a</w:t>
      </w:r>
      <w:r w:rsidR="00310590">
        <w:rPr>
          <w:rFonts w:cstheme="minorHAnsi"/>
          <w:spacing w:val="-3"/>
          <w:sz w:val="24"/>
          <w:szCs w:val="24"/>
          <w:lang w:val="en-GB"/>
        </w:rPr>
        <w:t>n in</w:t>
      </w:r>
      <w:r w:rsidRPr="004C7CD7">
        <w:rPr>
          <w:rFonts w:cstheme="minorHAnsi"/>
          <w:spacing w:val="-3"/>
          <w:sz w:val="24"/>
          <w:szCs w:val="24"/>
          <w:lang w:val="en-GB"/>
        </w:rPr>
        <w:t>crease of</w:t>
      </w:r>
      <w:r w:rsidR="00BF17D9" w:rsidRPr="004C7CD7">
        <w:rPr>
          <w:rFonts w:cstheme="minorHAnsi"/>
          <w:spacing w:val="-3"/>
          <w:sz w:val="24"/>
          <w:szCs w:val="24"/>
          <w:lang w:val="en-GB"/>
        </w:rPr>
        <w:t xml:space="preserve"> </w:t>
      </w:r>
      <w:r w:rsidR="00837BFF">
        <w:rPr>
          <w:rFonts w:cstheme="minorHAnsi"/>
          <w:spacing w:val="-3"/>
          <w:sz w:val="24"/>
          <w:szCs w:val="24"/>
          <w:lang w:val="en-GB"/>
        </w:rPr>
        <w:t>26.9</w:t>
      </w:r>
      <w:r w:rsidR="00710AC0" w:rsidRPr="004C7CD7">
        <w:rPr>
          <w:rFonts w:cstheme="minorHAnsi"/>
          <w:spacing w:val="-3"/>
          <w:sz w:val="24"/>
          <w:szCs w:val="24"/>
          <w:lang w:val="en-GB"/>
        </w:rPr>
        <w:t xml:space="preserve"> </w:t>
      </w:r>
      <w:r w:rsidR="00A3128E" w:rsidRPr="004C7CD7">
        <w:rPr>
          <w:rFonts w:cstheme="minorHAnsi"/>
          <w:spacing w:val="-3"/>
          <w:sz w:val="24"/>
          <w:szCs w:val="24"/>
          <w:lang w:val="en-GB"/>
        </w:rPr>
        <w:t>p</w:t>
      </w:r>
      <w:r w:rsidRPr="004C7CD7">
        <w:rPr>
          <w:rFonts w:cstheme="minorHAnsi"/>
          <w:spacing w:val="-3"/>
          <w:sz w:val="24"/>
          <w:szCs w:val="24"/>
          <w:lang w:val="en-GB"/>
        </w:rPr>
        <w:t>ercent compared with the same reporting period last year</w:t>
      </w:r>
      <w:r w:rsidR="004C7CD7" w:rsidRPr="004C7CD7">
        <w:rPr>
          <w:rFonts w:cstheme="minorHAnsi"/>
          <w:spacing w:val="-3"/>
          <w:sz w:val="24"/>
          <w:szCs w:val="24"/>
          <w:lang w:val="en-GB"/>
        </w:rPr>
        <w:t>,</w:t>
      </w:r>
      <w:r w:rsidR="004C7CD7" w:rsidRPr="004C7CD7">
        <w:rPr>
          <w:color w:val="222222"/>
          <w:sz w:val="24"/>
          <w:szCs w:val="24"/>
          <w:lang w:val="en"/>
        </w:rPr>
        <w:t xml:space="preserve"> </w:t>
      </w:r>
      <w:r w:rsidR="004C7CD7" w:rsidRPr="00F95458">
        <w:rPr>
          <w:color w:val="222222"/>
          <w:sz w:val="24"/>
          <w:szCs w:val="24"/>
          <w:lang w:val="en"/>
        </w:rPr>
        <w:t>mainly due to a</w:t>
      </w:r>
      <w:r w:rsidR="00DD3AE5" w:rsidRPr="00F95458">
        <w:rPr>
          <w:color w:val="222222"/>
          <w:sz w:val="24"/>
          <w:szCs w:val="24"/>
          <w:lang w:val="en"/>
        </w:rPr>
        <w:t>n in</w:t>
      </w:r>
      <w:r w:rsidR="004C7CD7" w:rsidRPr="00F95458">
        <w:rPr>
          <w:color w:val="222222"/>
          <w:sz w:val="24"/>
          <w:szCs w:val="24"/>
          <w:lang w:val="en"/>
        </w:rPr>
        <w:t>crease</w:t>
      </w:r>
      <w:r w:rsidR="00DD3AE5" w:rsidRPr="00F95458">
        <w:rPr>
          <w:color w:val="222222"/>
          <w:sz w:val="24"/>
          <w:szCs w:val="24"/>
          <w:lang w:val="en"/>
        </w:rPr>
        <w:t xml:space="preserve"> </w:t>
      </w:r>
      <w:r w:rsidR="0042499C" w:rsidRPr="00F95458">
        <w:rPr>
          <w:color w:val="222222"/>
          <w:sz w:val="24"/>
          <w:szCs w:val="24"/>
          <w:lang w:val="en"/>
        </w:rPr>
        <w:t xml:space="preserve">in other expenses </w:t>
      </w:r>
      <w:r w:rsidR="00F95458">
        <w:rPr>
          <w:color w:val="222222"/>
          <w:sz w:val="24"/>
          <w:szCs w:val="24"/>
          <w:lang w:val="en"/>
        </w:rPr>
        <w:t>by</w:t>
      </w:r>
      <w:r w:rsidR="0042499C" w:rsidRPr="00F95458">
        <w:rPr>
          <w:color w:val="222222"/>
          <w:sz w:val="24"/>
          <w:szCs w:val="24"/>
          <w:lang w:val="en"/>
        </w:rPr>
        <w:t xml:space="preserve"> HRK 1</w:t>
      </w:r>
      <w:r w:rsidR="00F95458" w:rsidRPr="00F95458">
        <w:rPr>
          <w:color w:val="222222"/>
          <w:sz w:val="24"/>
          <w:szCs w:val="24"/>
          <w:lang w:val="en"/>
        </w:rPr>
        <w:t>1</w:t>
      </w:r>
      <w:r w:rsidR="0042499C" w:rsidRPr="00F95458">
        <w:rPr>
          <w:color w:val="222222"/>
          <w:sz w:val="24"/>
          <w:szCs w:val="24"/>
          <w:lang w:val="en"/>
        </w:rPr>
        <w:t>.</w:t>
      </w:r>
      <w:r w:rsidR="00F95458" w:rsidRPr="00F95458">
        <w:rPr>
          <w:color w:val="222222"/>
          <w:sz w:val="24"/>
          <w:szCs w:val="24"/>
          <w:lang w:val="en"/>
        </w:rPr>
        <w:t>1</w:t>
      </w:r>
      <w:r w:rsidR="0042499C" w:rsidRPr="00F95458">
        <w:rPr>
          <w:color w:val="222222"/>
          <w:sz w:val="24"/>
          <w:szCs w:val="24"/>
          <w:lang w:val="en"/>
        </w:rPr>
        <w:t xml:space="preserve"> million </w:t>
      </w:r>
      <w:proofErr w:type="gramStart"/>
      <w:r w:rsidR="0042499C" w:rsidRPr="00F95458">
        <w:rPr>
          <w:color w:val="222222"/>
          <w:sz w:val="24"/>
          <w:szCs w:val="24"/>
          <w:lang w:val="en"/>
        </w:rPr>
        <w:t>as a result of</w:t>
      </w:r>
      <w:proofErr w:type="gramEnd"/>
      <w:r w:rsidR="00DD3AE5" w:rsidRPr="00F95458">
        <w:rPr>
          <w:rFonts w:ascii="Calibri" w:eastAsia="Calibri" w:hAnsi="Calibri" w:cs="Calibri"/>
          <w:spacing w:val="-3"/>
          <w:sz w:val="24"/>
          <w:szCs w:val="24"/>
          <w:lang w:val="en-GB"/>
        </w:rPr>
        <w:t xml:space="preserve"> recalculation and </w:t>
      </w:r>
      <w:r w:rsidR="00F95458" w:rsidRPr="00F95458">
        <w:rPr>
          <w:rFonts w:ascii="Calibri" w:eastAsia="Calibri" w:hAnsi="Calibri" w:cs="Calibri"/>
          <w:spacing w:val="-3"/>
          <w:sz w:val="24"/>
          <w:szCs w:val="24"/>
          <w:lang w:val="en-GB"/>
        </w:rPr>
        <w:t xml:space="preserve">administration expenses </w:t>
      </w:r>
      <w:r w:rsidR="00F95458">
        <w:rPr>
          <w:rFonts w:ascii="Calibri" w:eastAsia="Calibri" w:hAnsi="Calibri" w:cs="Calibri"/>
          <w:spacing w:val="-3"/>
          <w:sz w:val="24"/>
          <w:szCs w:val="24"/>
          <w:lang w:val="en-GB"/>
        </w:rPr>
        <w:t>by</w:t>
      </w:r>
      <w:r w:rsidR="00F95458" w:rsidRPr="00F95458">
        <w:rPr>
          <w:rFonts w:ascii="Calibri" w:eastAsia="Calibri" w:hAnsi="Calibri" w:cs="Calibri"/>
          <w:spacing w:val="-3"/>
          <w:sz w:val="24"/>
          <w:szCs w:val="24"/>
          <w:lang w:val="en-GB"/>
        </w:rPr>
        <w:t xml:space="preserve"> HRK 9.9 million</w:t>
      </w:r>
      <w:r w:rsidR="00DD3AE5" w:rsidRPr="00F95458">
        <w:rPr>
          <w:rFonts w:ascii="Calibri" w:eastAsia="Calibri" w:hAnsi="Calibri" w:cs="Calibri"/>
          <w:spacing w:val="-3"/>
          <w:sz w:val="24"/>
          <w:szCs w:val="24"/>
          <w:lang w:val="en-GB"/>
        </w:rPr>
        <w:t>.</w:t>
      </w:r>
      <w:r w:rsidR="00DD3AE5" w:rsidRPr="00B86B0B">
        <w:rPr>
          <w:rFonts w:ascii="Calibri" w:eastAsia="Calibri" w:hAnsi="Calibri" w:cs="Calibri"/>
          <w:spacing w:val="-3"/>
          <w:sz w:val="24"/>
          <w:szCs w:val="24"/>
          <w:lang w:val="en-GB"/>
        </w:rPr>
        <w:t xml:space="preserve"> </w:t>
      </w:r>
    </w:p>
    <w:p w14:paraId="2CFA50FA" w14:textId="77777777" w:rsidR="00BF17D9" w:rsidRPr="00041197" w:rsidRDefault="00BF17D9" w:rsidP="00B55698">
      <w:pPr>
        <w:tabs>
          <w:tab w:val="left" w:pos="-720"/>
        </w:tabs>
        <w:suppressAutoHyphens/>
        <w:spacing w:after="0" w:line="240" w:lineRule="auto"/>
        <w:jc w:val="both"/>
        <w:rPr>
          <w:rFonts w:cstheme="minorHAnsi"/>
          <w:spacing w:val="-3"/>
          <w:sz w:val="20"/>
          <w:szCs w:val="20"/>
          <w:lang w:val="en-GB"/>
        </w:rPr>
      </w:pPr>
    </w:p>
    <w:p w14:paraId="1A015D4B" w14:textId="75A23A51" w:rsidR="00013CB8" w:rsidRPr="00DB5770" w:rsidRDefault="00013CB8" w:rsidP="00B55698">
      <w:pPr>
        <w:spacing w:after="0" w:line="240" w:lineRule="auto"/>
        <w:jc w:val="both"/>
        <w:rPr>
          <w:sz w:val="24"/>
          <w:szCs w:val="24"/>
          <w:lang w:val="en-GB"/>
        </w:rPr>
      </w:pPr>
      <w:r w:rsidRPr="00DB5770">
        <w:rPr>
          <w:sz w:val="24"/>
          <w:szCs w:val="24"/>
          <w:lang w:val="en-GB"/>
        </w:rPr>
        <w:t>On 3</w:t>
      </w:r>
      <w:r w:rsidR="007B0613">
        <w:rPr>
          <w:sz w:val="24"/>
          <w:szCs w:val="24"/>
          <w:lang w:val="en-GB"/>
        </w:rPr>
        <w:t>0</w:t>
      </w:r>
      <w:r w:rsidRPr="00DB5770">
        <w:rPr>
          <w:sz w:val="24"/>
          <w:szCs w:val="24"/>
          <w:lang w:val="en-GB"/>
        </w:rPr>
        <w:t xml:space="preserve"> </w:t>
      </w:r>
      <w:r w:rsidR="00817E0F">
        <w:rPr>
          <w:sz w:val="24"/>
          <w:szCs w:val="24"/>
          <w:lang w:val="en-GB"/>
        </w:rPr>
        <w:t>September</w:t>
      </w:r>
      <w:r w:rsidRPr="00DB5770">
        <w:rPr>
          <w:sz w:val="24"/>
          <w:szCs w:val="24"/>
          <w:lang w:val="en-GB"/>
        </w:rPr>
        <w:t xml:space="preserve"> 20</w:t>
      </w:r>
      <w:r w:rsidR="00B86B0B">
        <w:rPr>
          <w:sz w:val="24"/>
          <w:szCs w:val="24"/>
          <w:lang w:val="en-GB"/>
        </w:rPr>
        <w:t>2</w:t>
      </w:r>
      <w:r w:rsidR="00DD3AE5">
        <w:rPr>
          <w:sz w:val="24"/>
          <w:szCs w:val="24"/>
          <w:lang w:val="en-GB"/>
        </w:rPr>
        <w:t>1</w:t>
      </w:r>
      <w:r w:rsidRPr="00DB5770">
        <w:rPr>
          <w:sz w:val="24"/>
          <w:szCs w:val="24"/>
          <w:lang w:val="en-GB"/>
        </w:rPr>
        <w:t xml:space="preserve">, </w:t>
      </w:r>
      <w:r>
        <w:rPr>
          <w:sz w:val="24"/>
          <w:szCs w:val="24"/>
          <w:lang w:val="en-GB"/>
        </w:rPr>
        <w:t>HBOR</w:t>
      </w:r>
      <w:r w:rsidRPr="00DB5770">
        <w:rPr>
          <w:sz w:val="24"/>
          <w:szCs w:val="24"/>
          <w:lang w:val="en-GB"/>
        </w:rPr>
        <w:t xml:space="preserve"> had </w:t>
      </w:r>
      <w:r>
        <w:rPr>
          <w:sz w:val="24"/>
          <w:szCs w:val="24"/>
          <w:lang w:val="en-GB"/>
        </w:rPr>
        <w:t>3</w:t>
      </w:r>
      <w:r w:rsidR="007B0613">
        <w:rPr>
          <w:sz w:val="24"/>
          <w:szCs w:val="24"/>
          <w:lang w:val="en-GB"/>
        </w:rPr>
        <w:t>6</w:t>
      </w:r>
      <w:r w:rsidR="00837BFF">
        <w:rPr>
          <w:sz w:val="24"/>
          <w:szCs w:val="24"/>
          <w:lang w:val="en-GB"/>
        </w:rPr>
        <w:t>6</w:t>
      </w:r>
      <w:r w:rsidRPr="00DB5770">
        <w:rPr>
          <w:sz w:val="24"/>
          <w:szCs w:val="24"/>
          <w:lang w:val="en-GB"/>
        </w:rPr>
        <w:t xml:space="preserve"> employees (on 3</w:t>
      </w:r>
      <w:r w:rsidR="007B0613">
        <w:rPr>
          <w:sz w:val="24"/>
          <w:szCs w:val="24"/>
          <w:lang w:val="en-GB"/>
        </w:rPr>
        <w:t>0</w:t>
      </w:r>
      <w:r w:rsidRPr="00DB5770">
        <w:rPr>
          <w:sz w:val="24"/>
          <w:szCs w:val="24"/>
          <w:lang w:val="en-GB"/>
        </w:rPr>
        <w:t xml:space="preserve"> </w:t>
      </w:r>
      <w:r w:rsidR="00817E0F">
        <w:rPr>
          <w:sz w:val="24"/>
          <w:szCs w:val="24"/>
          <w:lang w:val="en-GB"/>
        </w:rPr>
        <w:t>September</w:t>
      </w:r>
      <w:r w:rsidRPr="00DB5770">
        <w:rPr>
          <w:sz w:val="24"/>
          <w:szCs w:val="24"/>
          <w:lang w:val="en-GB"/>
        </w:rPr>
        <w:t xml:space="preserve"> 20</w:t>
      </w:r>
      <w:r w:rsidR="00DD3AE5">
        <w:rPr>
          <w:sz w:val="24"/>
          <w:szCs w:val="24"/>
          <w:lang w:val="en-GB"/>
        </w:rPr>
        <w:t>20</w:t>
      </w:r>
      <w:r w:rsidRPr="00DB5770">
        <w:rPr>
          <w:sz w:val="24"/>
          <w:szCs w:val="24"/>
          <w:lang w:val="en-GB"/>
        </w:rPr>
        <w:t>: 3</w:t>
      </w:r>
      <w:r w:rsidR="00B86B0B">
        <w:rPr>
          <w:sz w:val="24"/>
          <w:szCs w:val="24"/>
          <w:lang w:val="en-GB"/>
        </w:rPr>
        <w:t>6</w:t>
      </w:r>
      <w:r w:rsidR="00837BFF">
        <w:rPr>
          <w:sz w:val="24"/>
          <w:szCs w:val="24"/>
          <w:lang w:val="en-GB"/>
        </w:rPr>
        <w:t>8</w:t>
      </w:r>
      <w:r w:rsidRPr="00DB5770">
        <w:rPr>
          <w:sz w:val="24"/>
          <w:szCs w:val="24"/>
          <w:lang w:val="en-GB"/>
        </w:rPr>
        <w:t xml:space="preserve"> employees</w:t>
      </w:r>
      <w:r w:rsidR="001C7CA1">
        <w:rPr>
          <w:sz w:val="24"/>
          <w:szCs w:val="24"/>
          <w:lang w:val="en-GB"/>
        </w:rPr>
        <w:t>)</w:t>
      </w:r>
      <w:r w:rsidRPr="00DB5770">
        <w:rPr>
          <w:sz w:val="24"/>
          <w:szCs w:val="24"/>
          <w:lang w:val="en-GB"/>
        </w:rPr>
        <w:t>.</w:t>
      </w:r>
    </w:p>
    <w:p w14:paraId="0DD18BF6" w14:textId="77777777" w:rsidR="00615087" w:rsidRPr="00041197" w:rsidRDefault="00615087" w:rsidP="00B55698">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B55698">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5B0A31" w:rsidRDefault="00BF17D9" w:rsidP="00B55698">
      <w:pPr>
        <w:spacing w:after="0" w:line="240" w:lineRule="auto"/>
        <w:jc w:val="both"/>
        <w:rPr>
          <w:rFonts w:eastAsia="Times New Roman" w:cs="Calibri"/>
          <w:bCs/>
          <w:iCs/>
          <w:sz w:val="24"/>
          <w:szCs w:val="24"/>
          <w:lang w:val="en-GB" w:eastAsia="hr-HR"/>
        </w:rPr>
      </w:pPr>
    </w:p>
    <w:p w14:paraId="560C9E9D" w14:textId="2C68F725" w:rsidR="00200951" w:rsidRPr="004C7FAD" w:rsidRDefault="00B55698" w:rsidP="00200951">
      <w:pPr>
        <w:spacing w:after="0" w:line="240" w:lineRule="auto"/>
        <w:jc w:val="both"/>
        <w:rPr>
          <w:spacing w:val="-3"/>
          <w:sz w:val="24"/>
          <w:szCs w:val="24"/>
          <w:lang w:val="en-GB"/>
        </w:rPr>
      </w:pPr>
      <w:r w:rsidRPr="005B0A31">
        <w:rPr>
          <w:sz w:val="24"/>
          <w:szCs w:val="24"/>
          <w:lang w:val="en-US"/>
        </w:rPr>
        <w:t xml:space="preserve">In the reporting period, a net </w:t>
      </w:r>
      <w:r w:rsidR="00837BFF">
        <w:rPr>
          <w:sz w:val="24"/>
          <w:szCs w:val="24"/>
          <w:lang w:val="en-US"/>
        </w:rPr>
        <w:t>loss</w:t>
      </w:r>
      <w:r w:rsidRPr="005B0A31">
        <w:rPr>
          <w:sz w:val="24"/>
          <w:szCs w:val="24"/>
          <w:lang w:val="en-US"/>
        </w:rPr>
        <w:t xml:space="preserve"> from impairment of placements in the amount of HRK </w:t>
      </w:r>
      <w:r w:rsidR="00837BFF">
        <w:rPr>
          <w:sz w:val="24"/>
          <w:szCs w:val="24"/>
          <w:lang w:val="en-US"/>
        </w:rPr>
        <w:t>4.3</w:t>
      </w:r>
      <w:r w:rsidRPr="005B0A31">
        <w:rPr>
          <w:sz w:val="24"/>
          <w:szCs w:val="24"/>
          <w:lang w:val="en-US"/>
        </w:rPr>
        <w:t xml:space="preserve"> million was </w:t>
      </w:r>
      <w:r w:rsidRPr="00FF5E36">
        <w:rPr>
          <w:sz w:val="24"/>
          <w:szCs w:val="24"/>
          <w:lang w:val="en-US"/>
        </w:rPr>
        <w:t>recorded</w:t>
      </w:r>
      <w:r w:rsidR="00200951" w:rsidRPr="00FF5E36">
        <w:rPr>
          <w:sz w:val="24"/>
          <w:szCs w:val="24"/>
          <w:lang w:val="en-US"/>
        </w:rPr>
        <w:t xml:space="preserve"> </w:t>
      </w:r>
      <w:r w:rsidR="00200951" w:rsidRPr="00983AFF">
        <w:rPr>
          <w:sz w:val="24"/>
          <w:szCs w:val="24"/>
          <w:lang w:val="en-US"/>
        </w:rPr>
        <w:t xml:space="preserve">(in the period 1 January – 30 </w:t>
      </w:r>
      <w:r w:rsidR="00817E0F">
        <w:rPr>
          <w:sz w:val="24"/>
          <w:szCs w:val="24"/>
          <w:lang w:val="en-US"/>
        </w:rPr>
        <w:t>September</w:t>
      </w:r>
      <w:r w:rsidR="00200951" w:rsidRPr="00983AFF">
        <w:rPr>
          <w:sz w:val="24"/>
          <w:szCs w:val="24"/>
          <w:lang w:val="en-US"/>
        </w:rPr>
        <w:t xml:space="preserve"> 2020: net loss in the amount of HRK </w:t>
      </w:r>
      <w:r w:rsidR="00837BFF">
        <w:rPr>
          <w:sz w:val="24"/>
          <w:szCs w:val="24"/>
          <w:lang w:val="en-US"/>
        </w:rPr>
        <w:t>129.9</w:t>
      </w:r>
      <w:r w:rsidR="00200951" w:rsidRPr="00983AFF">
        <w:rPr>
          <w:sz w:val="24"/>
          <w:szCs w:val="24"/>
          <w:lang w:val="en-US"/>
        </w:rPr>
        <w:t xml:space="preserve"> million</w:t>
      </w:r>
      <w:r w:rsidR="00200951" w:rsidRPr="00FF5E36">
        <w:rPr>
          <w:sz w:val="24"/>
          <w:szCs w:val="24"/>
          <w:lang w:val="en-US"/>
        </w:rPr>
        <w:t>)</w:t>
      </w:r>
      <w:r w:rsidR="00200951" w:rsidRPr="00FF5E36">
        <w:rPr>
          <w:spacing w:val="-3"/>
          <w:sz w:val="24"/>
          <w:szCs w:val="24"/>
          <w:lang w:val="en-GB" w:eastAsia="hr-HR"/>
        </w:rPr>
        <w:t>.</w:t>
      </w:r>
    </w:p>
    <w:p w14:paraId="24FDF6B0" w14:textId="366E3B7B" w:rsidR="00B55698" w:rsidRPr="005B0A31" w:rsidRDefault="00B55698" w:rsidP="00B55698">
      <w:pPr>
        <w:spacing w:after="0" w:line="240" w:lineRule="auto"/>
        <w:jc w:val="both"/>
        <w:rPr>
          <w:sz w:val="24"/>
          <w:szCs w:val="24"/>
          <w:lang w:val="en-US"/>
        </w:rPr>
      </w:pPr>
    </w:p>
    <w:p w14:paraId="737AA70A" w14:textId="77777777" w:rsidR="00081940" w:rsidRPr="005B0A31" w:rsidRDefault="00081940" w:rsidP="007B069A">
      <w:pPr>
        <w:tabs>
          <w:tab w:val="left" w:pos="-720"/>
        </w:tabs>
        <w:spacing w:after="0" w:line="240" w:lineRule="auto"/>
        <w:jc w:val="both"/>
        <w:rPr>
          <w:rFonts w:cstheme="minorHAnsi"/>
          <w:spacing w:val="-3"/>
          <w:sz w:val="24"/>
          <w:szCs w:val="24"/>
          <w:lang w:val="en-GB"/>
        </w:rPr>
      </w:pPr>
    </w:p>
    <w:p w14:paraId="5AFA71BB" w14:textId="77777777" w:rsidR="00BF17D9" w:rsidRPr="005B0A31" w:rsidRDefault="004037B0" w:rsidP="00BF17D9">
      <w:pPr>
        <w:tabs>
          <w:tab w:val="left" w:pos="-720"/>
        </w:tabs>
        <w:spacing w:after="0" w:line="240" w:lineRule="auto"/>
        <w:jc w:val="both"/>
        <w:rPr>
          <w:rFonts w:cstheme="minorHAnsi"/>
          <w:spacing w:val="-3"/>
          <w:sz w:val="24"/>
          <w:szCs w:val="24"/>
          <w:lang w:val="en-GB"/>
        </w:rPr>
      </w:pPr>
      <w:r w:rsidRPr="005B0A31">
        <w:rPr>
          <w:rFonts w:cstheme="minorHAnsi"/>
          <w:spacing w:val="-3"/>
          <w:sz w:val="24"/>
          <w:szCs w:val="24"/>
          <w:lang w:val="en-GB"/>
        </w:rPr>
        <w:t>The text to follow contains a breakdown of portfolio quality</w:t>
      </w:r>
      <w:r w:rsidR="00BF17D9" w:rsidRPr="005B0A31">
        <w:rPr>
          <w:rFonts w:cstheme="minorHAnsi"/>
          <w:spacing w:val="-3"/>
          <w:sz w:val="24"/>
          <w:szCs w:val="24"/>
          <w:lang w:val="en-GB"/>
        </w:rPr>
        <w:t>:</w:t>
      </w:r>
      <w:r w:rsidR="008C05EC" w:rsidRPr="005B0A31">
        <w:rPr>
          <w:sz w:val="24"/>
          <w:szCs w:val="24"/>
          <w:lang w:val="en-GB" w:eastAsia="hr-HR"/>
        </w:rPr>
        <w:t xml:space="preserve"> </w:t>
      </w:r>
    </w:p>
    <w:p w14:paraId="54E9FA42" w14:textId="77777777" w:rsidR="005B58C5" w:rsidRPr="005B0A31" w:rsidRDefault="005B58C5" w:rsidP="00BF17D9">
      <w:pPr>
        <w:tabs>
          <w:tab w:val="left" w:pos="-720"/>
        </w:tabs>
        <w:suppressAutoHyphens/>
        <w:spacing w:after="0" w:line="240" w:lineRule="auto"/>
        <w:jc w:val="both"/>
        <w:rPr>
          <w:sz w:val="24"/>
          <w:szCs w:val="24"/>
          <w:lang w:val="en-GB"/>
        </w:rPr>
      </w:pPr>
    </w:p>
    <w:p w14:paraId="2F32A253" w14:textId="77777777" w:rsidR="00A60DAD" w:rsidRPr="005B0A31" w:rsidRDefault="00A60DAD" w:rsidP="00BF17D9">
      <w:pPr>
        <w:tabs>
          <w:tab w:val="left" w:pos="-720"/>
        </w:tabs>
        <w:suppressAutoHyphens/>
        <w:spacing w:after="0" w:line="240" w:lineRule="auto"/>
        <w:jc w:val="both"/>
        <w:rPr>
          <w:sz w:val="24"/>
          <w:szCs w:val="24"/>
          <w:lang w:val="en-GB"/>
        </w:rPr>
      </w:pPr>
    </w:p>
    <w:p w14:paraId="4669B4C4" w14:textId="74BC83A9" w:rsidR="00223DA7" w:rsidRPr="00041197" w:rsidRDefault="009A68D9" w:rsidP="00BF17D9">
      <w:pPr>
        <w:tabs>
          <w:tab w:val="left" w:pos="4536"/>
        </w:tabs>
        <w:spacing w:after="0" w:line="240" w:lineRule="auto"/>
        <w:ind w:right="-285" w:hanging="284"/>
        <w:jc w:val="both"/>
        <w:rPr>
          <w:rFonts w:eastAsia="Times New Roman" w:cs="Calibri"/>
          <w:b/>
          <w:spacing w:val="-3"/>
          <w:sz w:val="24"/>
          <w:szCs w:val="24"/>
          <w:lang w:val="en-GB" w:eastAsia="hr-HR"/>
        </w:rPr>
      </w:pPr>
      <w:r>
        <w:rPr>
          <w:rFonts w:eastAsia="Times New Roman" w:cs="Calibri"/>
          <w:b/>
          <w:noProof/>
          <w:spacing w:val="-3"/>
          <w:sz w:val="24"/>
          <w:szCs w:val="24"/>
          <w:lang w:val="en-GB" w:eastAsia="hr-HR"/>
        </w:rPr>
        <w:drawing>
          <wp:inline distT="0" distB="0" distL="0" distR="0" wp14:anchorId="0994B916" wp14:editId="2CC73207">
            <wp:extent cx="2941317" cy="257323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67413" cy="2596062"/>
                    </a:xfrm>
                    <a:prstGeom prst="rect">
                      <a:avLst/>
                    </a:prstGeom>
                    <a:noFill/>
                  </pic:spPr>
                </pic:pic>
              </a:graphicData>
            </a:graphic>
          </wp:inline>
        </w:drawing>
      </w:r>
      <w:r w:rsidR="000B342A">
        <w:rPr>
          <w:rFonts w:eastAsia="Times New Roman" w:cs="Calibri"/>
          <w:b/>
          <w:spacing w:val="-3"/>
          <w:sz w:val="24"/>
          <w:szCs w:val="24"/>
          <w:lang w:val="en-GB" w:eastAsia="hr-HR"/>
        </w:rPr>
        <w:t>..</w:t>
      </w:r>
      <w:r w:rsidR="00E43402" w:rsidRPr="00041197">
        <w:rPr>
          <w:rFonts w:eastAsia="Times New Roman" w:cs="Calibri"/>
          <w:b/>
          <w:spacing w:val="-3"/>
          <w:sz w:val="24"/>
          <w:szCs w:val="24"/>
          <w:lang w:val="en-GB" w:eastAsia="hr-HR"/>
        </w:rPr>
        <w:t xml:space="preserve"> </w:t>
      </w:r>
      <w:r w:rsidR="00E43402">
        <w:rPr>
          <w:rFonts w:eastAsia="Times New Roman" w:cs="Calibri"/>
          <w:b/>
          <w:spacing w:val="-3"/>
          <w:sz w:val="24"/>
          <w:szCs w:val="24"/>
          <w:lang w:val="en-GB" w:eastAsia="hr-HR"/>
        </w:rPr>
        <w:t xml:space="preserve"> </w:t>
      </w:r>
      <w:r w:rsidR="00921CED">
        <w:rPr>
          <w:rFonts w:eastAsia="Times New Roman" w:cs="Calibri"/>
          <w:b/>
          <w:noProof/>
          <w:spacing w:val="-3"/>
          <w:sz w:val="24"/>
          <w:szCs w:val="24"/>
          <w:lang w:val="en-GB" w:eastAsia="hr-HR"/>
        </w:rPr>
        <w:drawing>
          <wp:inline distT="0" distB="0" distL="0" distR="0" wp14:anchorId="29DDD0D5" wp14:editId="22CE79E7">
            <wp:extent cx="2983133" cy="2567012"/>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13988" cy="2593563"/>
                    </a:xfrm>
                    <a:prstGeom prst="rect">
                      <a:avLst/>
                    </a:prstGeom>
                    <a:noFill/>
                  </pic:spPr>
                </pic:pic>
              </a:graphicData>
            </a:graphic>
          </wp:inline>
        </w:drawing>
      </w: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5"/>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136" w:type="dxa"/>
        <w:tblInd w:w="-176" w:type="dxa"/>
        <w:tblBorders>
          <w:top w:val="single" w:sz="2" w:space="0" w:color="A6A6A6"/>
          <w:left w:val="single" w:sz="2" w:space="0" w:color="A6A6A6"/>
          <w:bottom w:val="single" w:sz="2" w:space="0" w:color="A6A6A6"/>
          <w:right w:val="single" w:sz="2" w:space="0" w:color="A6A6A6"/>
          <w:insideH w:val="single" w:sz="2" w:space="0" w:color="A6A6A6"/>
          <w:insideV w:val="single" w:sz="2" w:space="0" w:color="A6A6A6"/>
        </w:tblBorders>
        <w:tblLayout w:type="fixed"/>
        <w:tblLook w:val="04A0" w:firstRow="1" w:lastRow="0" w:firstColumn="1" w:lastColumn="0" w:noHBand="0" w:noVBand="1"/>
      </w:tblPr>
      <w:tblGrid>
        <w:gridCol w:w="2834"/>
        <w:gridCol w:w="1559"/>
        <w:gridCol w:w="1559"/>
        <w:gridCol w:w="1592"/>
        <w:gridCol w:w="1592"/>
      </w:tblGrid>
      <w:tr w:rsidR="00DC6AD0" w:rsidRPr="007013FB" w14:paraId="79919814" w14:textId="77777777" w:rsidTr="00DC6AD0">
        <w:trPr>
          <w:trHeight w:val="420"/>
        </w:trPr>
        <w:tc>
          <w:tcPr>
            <w:tcW w:w="2834" w:type="dxa"/>
            <w:shd w:val="clear" w:color="auto" w:fill="auto"/>
            <w:vAlign w:val="center"/>
            <w:hideMark/>
          </w:tcPr>
          <w:p w14:paraId="6E69C4B9" w14:textId="77777777" w:rsidR="00DC6AD0" w:rsidRPr="00B97DEA" w:rsidRDefault="00DC6AD0" w:rsidP="00DC6AD0">
            <w:pPr>
              <w:spacing w:after="0" w:line="240" w:lineRule="auto"/>
              <w:rPr>
                <w:rFonts w:eastAsia="Times New Roman" w:cs="Calibri"/>
                <w:bCs/>
                <w:iCs/>
                <w:spacing w:val="-3"/>
                <w:lang w:val="en-GB" w:eastAsia="hr-HR"/>
              </w:rPr>
            </w:pPr>
          </w:p>
        </w:tc>
        <w:tc>
          <w:tcPr>
            <w:tcW w:w="3118" w:type="dxa"/>
            <w:gridSpan w:val="2"/>
            <w:vAlign w:val="bottom"/>
          </w:tcPr>
          <w:p w14:paraId="6AACDAFA" w14:textId="77777777" w:rsidR="00DC6AD0" w:rsidRPr="00B97DEA" w:rsidRDefault="00DC6AD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 xml:space="preserve">31 December </w:t>
            </w:r>
            <w:r w:rsidRPr="00B97DEA">
              <w:rPr>
                <w:rFonts w:eastAsia="Times New Roman" w:cs="Calibri"/>
                <w:b/>
                <w:iCs/>
                <w:spacing w:val="-3"/>
                <w:lang w:val="en-GB" w:eastAsia="hr-HR"/>
              </w:rPr>
              <w:t>2020</w:t>
            </w:r>
          </w:p>
        </w:tc>
        <w:tc>
          <w:tcPr>
            <w:tcW w:w="3184" w:type="dxa"/>
            <w:gridSpan w:val="2"/>
            <w:vAlign w:val="bottom"/>
          </w:tcPr>
          <w:p w14:paraId="045986B6" w14:textId="627AC731" w:rsidR="00DC6AD0" w:rsidRPr="007013FB" w:rsidRDefault="00DC6AD0" w:rsidP="00DC6AD0">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 xml:space="preserve">30 </w:t>
            </w:r>
            <w:r w:rsidR="00D01D81">
              <w:rPr>
                <w:rFonts w:eastAsia="Times New Roman" w:cs="Calibri"/>
                <w:b/>
                <w:iCs/>
                <w:spacing w:val="-3"/>
                <w:lang w:val="en-GB" w:eastAsia="hr-HR"/>
              </w:rPr>
              <w:t>September</w:t>
            </w:r>
            <w:r>
              <w:rPr>
                <w:rFonts w:eastAsia="Times New Roman" w:cs="Calibri"/>
                <w:b/>
                <w:iCs/>
                <w:spacing w:val="-3"/>
                <w:lang w:val="en-GB" w:eastAsia="hr-HR"/>
              </w:rPr>
              <w:t xml:space="preserve"> </w:t>
            </w:r>
            <w:r w:rsidRPr="00B97DEA">
              <w:rPr>
                <w:rFonts w:eastAsia="Times New Roman" w:cs="Calibri"/>
                <w:b/>
                <w:iCs/>
                <w:spacing w:val="-3"/>
                <w:lang w:val="en-GB" w:eastAsia="hr-HR"/>
              </w:rPr>
              <w:t>202</w:t>
            </w:r>
            <w:r>
              <w:rPr>
                <w:rFonts w:eastAsia="Times New Roman" w:cs="Calibri"/>
                <w:b/>
                <w:iCs/>
                <w:spacing w:val="-3"/>
                <w:lang w:val="en-GB" w:eastAsia="hr-HR"/>
              </w:rPr>
              <w:t>1</w:t>
            </w:r>
          </w:p>
        </w:tc>
      </w:tr>
      <w:tr w:rsidR="00DC6AD0" w:rsidRPr="007013FB" w14:paraId="3BDC5B06" w14:textId="77777777" w:rsidTr="00DC6AD0">
        <w:trPr>
          <w:trHeight w:val="873"/>
        </w:trPr>
        <w:tc>
          <w:tcPr>
            <w:tcW w:w="2834" w:type="dxa"/>
            <w:shd w:val="clear" w:color="auto" w:fill="auto"/>
            <w:vAlign w:val="center"/>
            <w:hideMark/>
          </w:tcPr>
          <w:p w14:paraId="61843EA9" w14:textId="77777777" w:rsidR="00DC6AD0" w:rsidRPr="00B97DEA" w:rsidRDefault="00DC6AD0" w:rsidP="00DC6AD0">
            <w:pPr>
              <w:spacing w:after="0" w:line="240" w:lineRule="auto"/>
              <w:rPr>
                <w:rFonts w:eastAsia="Times New Roman" w:cs="Calibri"/>
                <w:bCs/>
                <w:iCs/>
                <w:spacing w:val="-3"/>
                <w:lang w:val="en-GB" w:eastAsia="hr-HR"/>
              </w:rPr>
            </w:pPr>
          </w:p>
        </w:tc>
        <w:tc>
          <w:tcPr>
            <w:tcW w:w="1559" w:type="dxa"/>
            <w:shd w:val="clear" w:color="auto" w:fill="auto"/>
            <w:vAlign w:val="center"/>
          </w:tcPr>
          <w:p w14:paraId="2964BBED"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In HRK millions</w:t>
            </w:r>
          </w:p>
        </w:tc>
        <w:tc>
          <w:tcPr>
            <w:tcW w:w="1559" w:type="dxa"/>
            <w:shd w:val="clear" w:color="auto" w:fill="auto"/>
            <w:vAlign w:val="center"/>
          </w:tcPr>
          <w:p w14:paraId="188A4778"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Breakdown</w:t>
            </w:r>
          </w:p>
          <w:p w14:paraId="0BE48E4E"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(percent)</w:t>
            </w:r>
          </w:p>
        </w:tc>
        <w:tc>
          <w:tcPr>
            <w:tcW w:w="1592" w:type="dxa"/>
            <w:shd w:val="clear" w:color="auto" w:fill="auto"/>
            <w:vAlign w:val="center"/>
          </w:tcPr>
          <w:p w14:paraId="5A33F34B" w14:textId="77777777" w:rsidR="00DC6AD0" w:rsidRPr="007013FB"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In HRK millions</w:t>
            </w:r>
          </w:p>
        </w:tc>
        <w:tc>
          <w:tcPr>
            <w:tcW w:w="1592" w:type="dxa"/>
            <w:shd w:val="clear" w:color="auto" w:fill="auto"/>
            <w:vAlign w:val="center"/>
          </w:tcPr>
          <w:p w14:paraId="16095D7D" w14:textId="77777777" w:rsidR="00DC6AD0" w:rsidRPr="00B97DEA"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Breakdown</w:t>
            </w:r>
          </w:p>
          <w:p w14:paraId="005444B4" w14:textId="77777777" w:rsidR="00DC6AD0" w:rsidRPr="007013FB" w:rsidRDefault="00DC6AD0" w:rsidP="00DC6AD0">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(percent)</w:t>
            </w:r>
          </w:p>
        </w:tc>
      </w:tr>
      <w:tr w:rsidR="00837BFF" w:rsidRPr="007013FB" w14:paraId="46B4B898" w14:textId="77777777" w:rsidTr="008E6372">
        <w:trPr>
          <w:trHeight w:val="411"/>
        </w:trPr>
        <w:tc>
          <w:tcPr>
            <w:tcW w:w="2834" w:type="dxa"/>
            <w:shd w:val="clear" w:color="auto" w:fill="auto"/>
            <w:vAlign w:val="bottom"/>
            <w:hideMark/>
          </w:tcPr>
          <w:p w14:paraId="0F9CC06A" w14:textId="77777777" w:rsidR="00837BFF" w:rsidRPr="00B97DEA" w:rsidRDefault="00837BFF" w:rsidP="00837BFF">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Total gross portfolio</w:t>
            </w:r>
          </w:p>
        </w:tc>
        <w:tc>
          <w:tcPr>
            <w:tcW w:w="1559" w:type="dxa"/>
            <w:shd w:val="clear" w:color="auto" w:fill="auto"/>
            <w:vAlign w:val="bottom"/>
          </w:tcPr>
          <w:p w14:paraId="0B8E4C19" w14:textId="77777777" w:rsidR="00837BFF" w:rsidRPr="00B97DEA" w:rsidRDefault="00837BFF" w:rsidP="00837BFF">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37,401.3</w:t>
            </w:r>
          </w:p>
        </w:tc>
        <w:tc>
          <w:tcPr>
            <w:tcW w:w="1559" w:type="dxa"/>
            <w:tcBorders>
              <w:top w:val="single" w:sz="2" w:space="0" w:color="A6A6A6"/>
              <w:left w:val="single" w:sz="2" w:space="0" w:color="A6A6A6"/>
              <w:bottom w:val="single" w:sz="2" w:space="0" w:color="A6A6A6"/>
              <w:right w:val="single" w:sz="2" w:space="0" w:color="A6A6A6"/>
            </w:tcBorders>
            <w:vAlign w:val="bottom"/>
          </w:tcPr>
          <w:p w14:paraId="6D0A074A" w14:textId="77777777" w:rsidR="00837BFF" w:rsidRPr="00B97DEA" w:rsidRDefault="00837BFF" w:rsidP="00837BFF">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100.0</w:t>
            </w:r>
          </w:p>
        </w:tc>
        <w:tc>
          <w:tcPr>
            <w:tcW w:w="1592" w:type="dxa"/>
            <w:vAlign w:val="bottom"/>
          </w:tcPr>
          <w:p w14:paraId="34C6822B" w14:textId="7D235C3E" w:rsidR="00837BFF" w:rsidRPr="007013FB" w:rsidRDefault="00837BFF" w:rsidP="00837BFF">
            <w:pPr>
              <w:spacing w:after="0" w:line="240" w:lineRule="auto"/>
              <w:jc w:val="center"/>
              <w:rPr>
                <w:rFonts w:eastAsia="Times New Roman" w:cs="Calibri"/>
                <w:b/>
                <w:iCs/>
                <w:spacing w:val="-3"/>
                <w:lang w:val="en-GB" w:eastAsia="hr-HR"/>
              </w:rPr>
            </w:pPr>
            <w:r>
              <w:rPr>
                <w:b/>
                <w:bCs/>
                <w:color w:val="000000"/>
              </w:rPr>
              <w:t>36,271.7</w:t>
            </w:r>
          </w:p>
        </w:tc>
        <w:tc>
          <w:tcPr>
            <w:tcW w:w="1592" w:type="dxa"/>
            <w:vAlign w:val="bottom"/>
          </w:tcPr>
          <w:p w14:paraId="3E7C6ED5" w14:textId="3EAB14C7" w:rsidR="00837BFF" w:rsidRPr="007013FB" w:rsidRDefault="00837BFF" w:rsidP="00837BFF">
            <w:pPr>
              <w:spacing w:after="0" w:line="240" w:lineRule="auto"/>
              <w:jc w:val="center"/>
              <w:rPr>
                <w:rFonts w:eastAsia="Times New Roman" w:cs="Calibri"/>
                <w:b/>
                <w:iCs/>
                <w:spacing w:val="-3"/>
                <w:lang w:val="en-GB" w:eastAsia="hr-HR"/>
              </w:rPr>
            </w:pPr>
            <w:r>
              <w:rPr>
                <w:b/>
                <w:bCs/>
                <w:color w:val="000000"/>
              </w:rPr>
              <w:t>100.0</w:t>
            </w:r>
          </w:p>
        </w:tc>
      </w:tr>
      <w:tr w:rsidR="00837BFF" w:rsidRPr="007013FB" w14:paraId="6A1EF532" w14:textId="77777777" w:rsidTr="008E6372">
        <w:trPr>
          <w:trHeight w:val="246"/>
        </w:trPr>
        <w:tc>
          <w:tcPr>
            <w:tcW w:w="2834" w:type="dxa"/>
            <w:shd w:val="clear" w:color="auto" w:fill="auto"/>
            <w:vAlign w:val="bottom"/>
            <w:hideMark/>
          </w:tcPr>
          <w:p w14:paraId="1E1A898B" w14:textId="77777777" w:rsidR="00837BFF" w:rsidRPr="00B97DEA" w:rsidRDefault="00837BFF" w:rsidP="00837BFF">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Of which:</w:t>
            </w:r>
          </w:p>
        </w:tc>
        <w:tc>
          <w:tcPr>
            <w:tcW w:w="1559" w:type="dxa"/>
            <w:shd w:val="clear" w:color="auto" w:fill="auto"/>
            <w:vAlign w:val="bottom"/>
          </w:tcPr>
          <w:p w14:paraId="7B1B69AB" w14:textId="77777777" w:rsidR="00837BFF" w:rsidRPr="00B97DEA" w:rsidRDefault="00837BFF" w:rsidP="00837BFF">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65B1AC98" w14:textId="77777777" w:rsidR="00837BFF" w:rsidRPr="00B97DEA" w:rsidRDefault="00837BFF" w:rsidP="00837BFF">
            <w:pPr>
              <w:spacing w:after="0" w:line="240" w:lineRule="auto"/>
              <w:jc w:val="center"/>
              <w:rPr>
                <w:rFonts w:eastAsia="Times New Roman" w:cs="Calibri"/>
                <w:bCs/>
                <w:iCs/>
                <w:spacing w:val="-3"/>
                <w:lang w:val="en-GB" w:eastAsia="hr-HR"/>
              </w:rPr>
            </w:pPr>
          </w:p>
        </w:tc>
        <w:tc>
          <w:tcPr>
            <w:tcW w:w="1592" w:type="dxa"/>
            <w:tcBorders>
              <w:bottom w:val="single" w:sz="4" w:space="0" w:color="BFBFBF" w:themeColor="background1" w:themeShade="BF"/>
            </w:tcBorders>
            <w:vAlign w:val="bottom"/>
          </w:tcPr>
          <w:p w14:paraId="6C373D93" w14:textId="77777777" w:rsidR="00837BFF" w:rsidRPr="007013FB" w:rsidRDefault="00837BFF" w:rsidP="00837BFF">
            <w:pPr>
              <w:spacing w:after="0" w:line="240" w:lineRule="auto"/>
              <w:jc w:val="center"/>
              <w:rPr>
                <w:rFonts w:eastAsia="Times New Roman" w:cs="Calibri"/>
                <w:bCs/>
                <w:iCs/>
                <w:spacing w:val="-3"/>
                <w:lang w:val="en-GB" w:eastAsia="hr-HR"/>
              </w:rPr>
            </w:pPr>
          </w:p>
        </w:tc>
        <w:tc>
          <w:tcPr>
            <w:tcW w:w="1592" w:type="dxa"/>
            <w:tcBorders>
              <w:bottom w:val="single" w:sz="4" w:space="0" w:color="BFBFBF" w:themeColor="background1" w:themeShade="BF"/>
            </w:tcBorders>
            <w:vAlign w:val="bottom"/>
          </w:tcPr>
          <w:p w14:paraId="1E4221FF" w14:textId="77777777" w:rsidR="00837BFF" w:rsidRPr="007013FB" w:rsidRDefault="00837BFF" w:rsidP="00837BFF">
            <w:pPr>
              <w:spacing w:after="0" w:line="240" w:lineRule="auto"/>
              <w:jc w:val="center"/>
              <w:rPr>
                <w:rFonts w:eastAsia="Times New Roman" w:cs="Calibri"/>
                <w:bCs/>
                <w:iCs/>
                <w:spacing w:val="-3"/>
                <w:lang w:val="en-GB" w:eastAsia="hr-HR"/>
              </w:rPr>
            </w:pPr>
          </w:p>
        </w:tc>
      </w:tr>
      <w:tr w:rsidR="00837BFF" w:rsidRPr="007013FB" w14:paraId="35ED471E" w14:textId="77777777" w:rsidTr="008E6372">
        <w:trPr>
          <w:trHeight w:val="246"/>
        </w:trPr>
        <w:tc>
          <w:tcPr>
            <w:tcW w:w="2834" w:type="dxa"/>
            <w:shd w:val="clear" w:color="auto" w:fill="auto"/>
            <w:vAlign w:val="bottom"/>
            <w:hideMark/>
          </w:tcPr>
          <w:p w14:paraId="40B17CE5" w14:textId="77777777" w:rsidR="00837BFF" w:rsidRPr="00B97DEA" w:rsidRDefault="00837BFF" w:rsidP="00837BFF">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 financial institutions</w:t>
            </w:r>
          </w:p>
        </w:tc>
        <w:tc>
          <w:tcPr>
            <w:tcW w:w="1559" w:type="dxa"/>
            <w:shd w:val="clear" w:color="auto" w:fill="auto"/>
            <w:vAlign w:val="bottom"/>
          </w:tcPr>
          <w:p w14:paraId="74112F16" w14:textId="77777777" w:rsidR="00837BFF" w:rsidRPr="00B97DEA" w:rsidRDefault="00837BFF" w:rsidP="00837BFF">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13,728.6</w:t>
            </w:r>
          </w:p>
        </w:tc>
        <w:tc>
          <w:tcPr>
            <w:tcW w:w="1559" w:type="dxa"/>
            <w:shd w:val="clear" w:color="auto" w:fill="auto"/>
            <w:vAlign w:val="bottom"/>
          </w:tcPr>
          <w:p w14:paraId="52484D49" w14:textId="77777777" w:rsidR="00837BFF" w:rsidRPr="00B97DEA" w:rsidRDefault="00837BFF" w:rsidP="00837BFF">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36.7</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C9D1BF" w14:textId="3A9ED7A4" w:rsidR="00837BFF" w:rsidRPr="007013FB" w:rsidRDefault="00837BFF" w:rsidP="00837BFF">
            <w:pPr>
              <w:spacing w:after="0" w:line="240" w:lineRule="auto"/>
              <w:jc w:val="center"/>
              <w:rPr>
                <w:rFonts w:eastAsia="Times New Roman" w:cs="Calibri"/>
                <w:bCs/>
                <w:iCs/>
                <w:spacing w:val="-3"/>
                <w:lang w:val="en-GB" w:eastAsia="hr-HR"/>
              </w:rPr>
            </w:pPr>
            <w:r>
              <w:t>11,201.2</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805943" w14:textId="37F6BDD5" w:rsidR="00837BFF" w:rsidRPr="007013FB" w:rsidRDefault="00837BFF" w:rsidP="00837BFF">
            <w:pPr>
              <w:spacing w:after="0" w:line="240" w:lineRule="auto"/>
              <w:jc w:val="center"/>
              <w:rPr>
                <w:rFonts w:eastAsia="Times New Roman" w:cs="Calibri"/>
                <w:bCs/>
                <w:iCs/>
                <w:spacing w:val="-3"/>
                <w:lang w:val="en-GB" w:eastAsia="hr-HR"/>
              </w:rPr>
            </w:pPr>
            <w:r>
              <w:t>30.9</w:t>
            </w:r>
          </w:p>
        </w:tc>
      </w:tr>
      <w:tr w:rsidR="00837BFF" w:rsidRPr="007013FB" w14:paraId="2F19476A" w14:textId="77777777" w:rsidTr="008E6372">
        <w:trPr>
          <w:trHeight w:val="205"/>
        </w:trPr>
        <w:tc>
          <w:tcPr>
            <w:tcW w:w="2834" w:type="dxa"/>
            <w:shd w:val="clear" w:color="auto" w:fill="auto"/>
            <w:vAlign w:val="bottom"/>
            <w:hideMark/>
          </w:tcPr>
          <w:p w14:paraId="6ACE1367" w14:textId="77777777" w:rsidR="00837BFF" w:rsidRPr="00B97DEA" w:rsidRDefault="00837BFF" w:rsidP="00837BFF">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xml:space="preserve">    - direct</w:t>
            </w:r>
          </w:p>
        </w:tc>
        <w:tc>
          <w:tcPr>
            <w:tcW w:w="1559" w:type="dxa"/>
            <w:shd w:val="clear" w:color="auto" w:fill="auto"/>
            <w:vAlign w:val="bottom"/>
          </w:tcPr>
          <w:p w14:paraId="7ECB3786" w14:textId="77777777" w:rsidR="00837BFF" w:rsidRPr="00B97DEA" w:rsidRDefault="00837BFF" w:rsidP="00837BFF">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23,672.7</w:t>
            </w:r>
          </w:p>
        </w:tc>
        <w:tc>
          <w:tcPr>
            <w:tcW w:w="1559" w:type="dxa"/>
            <w:shd w:val="clear" w:color="auto" w:fill="auto"/>
            <w:vAlign w:val="bottom"/>
          </w:tcPr>
          <w:p w14:paraId="551DF91A" w14:textId="77777777" w:rsidR="00837BFF" w:rsidRPr="00B97DEA" w:rsidRDefault="00837BFF" w:rsidP="00837BFF">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63.3</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EA4A29" w14:textId="3AE042C7" w:rsidR="00837BFF" w:rsidRPr="007013FB" w:rsidRDefault="00837BFF" w:rsidP="00837BFF">
            <w:pPr>
              <w:spacing w:after="0" w:line="240" w:lineRule="auto"/>
              <w:jc w:val="center"/>
              <w:rPr>
                <w:rFonts w:eastAsia="Times New Roman" w:cs="Calibri"/>
                <w:bCs/>
                <w:iCs/>
                <w:spacing w:val="-3"/>
                <w:lang w:val="en-GB" w:eastAsia="hr-HR"/>
              </w:rPr>
            </w:pPr>
            <w:r>
              <w:t>25,070.5</w:t>
            </w:r>
          </w:p>
        </w:tc>
        <w:tc>
          <w:tcPr>
            <w:tcW w:w="15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2C006E" w14:textId="574CFF02" w:rsidR="00837BFF" w:rsidRPr="007013FB" w:rsidRDefault="00837BFF" w:rsidP="00837BFF">
            <w:pPr>
              <w:spacing w:after="0" w:line="240" w:lineRule="auto"/>
              <w:jc w:val="center"/>
              <w:rPr>
                <w:rFonts w:eastAsia="Times New Roman" w:cs="Calibri"/>
                <w:bCs/>
                <w:iCs/>
                <w:spacing w:val="-3"/>
                <w:lang w:val="en-GB" w:eastAsia="hr-HR"/>
              </w:rPr>
            </w:pPr>
            <w:r>
              <w:t>69.1</w:t>
            </w:r>
          </w:p>
        </w:tc>
      </w:tr>
      <w:tr w:rsidR="00837BFF" w:rsidRPr="007013FB" w14:paraId="7E402BCF" w14:textId="77777777" w:rsidTr="008E6372">
        <w:trPr>
          <w:trHeight w:val="205"/>
        </w:trPr>
        <w:tc>
          <w:tcPr>
            <w:tcW w:w="2834" w:type="dxa"/>
            <w:shd w:val="clear" w:color="auto" w:fill="auto"/>
            <w:vAlign w:val="bottom"/>
            <w:hideMark/>
          </w:tcPr>
          <w:p w14:paraId="77D583F9" w14:textId="77777777" w:rsidR="00837BFF" w:rsidRPr="00B97DEA" w:rsidRDefault="00837BFF" w:rsidP="00837BFF">
            <w:pPr>
              <w:spacing w:after="0" w:line="240" w:lineRule="auto"/>
              <w:rPr>
                <w:rFonts w:eastAsia="Times New Roman" w:cs="Calibri"/>
                <w:bCs/>
                <w:iCs/>
                <w:spacing w:val="-3"/>
                <w:lang w:val="en-GB" w:eastAsia="hr-HR"/>
              </w:rPr>
            </w:pPr>
          </w:p>
        </w:tc>
        <w:tc>
          <w:tcPr>
            <w:tcW w:w="1559" w:type="dxa"/>
            <w:shd w:val="clear" w:color="auto" w:fill="auto"/>
            <w:vAlign w:val="bottom"/>
          </w:tcPr>
          <w:p w14:paraId="5534D8D3" w14:textId="77777777" w:rsidR="00837BFF" w:rsidRPr="00B97DEA" w:rsidRDefault="00837BFF" w:rsidP="00837BFF">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676EE9BF" w14:textId="77777777" w:rsidR="00837BFF" w:rsidRPr="00B97DEA" w:rsidRDefault="00837BFF" w:rsidP="00837BFF">
            <w:pPr>
              <w:spacing w:after="0" w:line="240" w:lineRule="auto"/>
              <w:jc w:val="center"/>
              <w:rPr>
                <w:rFonts w:eastAsia="Times New Roman" w:cs="Calibri"/>
                <w:bCs/>
                <w:iCs/>
                <w:spacing w:val="-3"/>
                <w:lang w:val="en-GB" w:eastAsia="hr-HR"/>
              </w:rPr>
            </w:pPr>
          </w:p>
        </w:tc>
        <w:tc>
          <w:tcPr>
            <w:tcW w:w="1592" w:type="dxa"/>
            <w:tcBorders>
              <w:top w:val="single" w:sz="4" w:space="0" w:color="BFBFBF" w:themeColor="background1" w:themeShade="BF"/>
            </w:tcBorders>
            <w:vAlign w:val="bottom"/>
          </w:tcPr>
          <w:p w14:paraId="250A2F16" w14:textId="77777777" w:rsidR="00837BFF" w:rsidRPr="007013FB" w:rsidRDefault="00837BFF" w:rsidP="00837BFF">
            <w:pPr>
              <w:spacing w:after="0" w:line="240" w:lineRule="auto"/>
              <w:jc w:val="center"/>
              <w:rPr>
                <w:rFonts w:eastAsia="Times New Roman" w:cs="Calibri"/>
                <w:bCs/>
                <w:iCs/>
                <w:spacing w:val="-3"/>
                <w:lang w:val="en-GB" w:eastAsia="hr-HR"/>
              </w:rPr>
            </w:pPr>
          </w:p>
        </w:tc>
        <w:tc>
          <w:tcPr>
            <w:tcW w:w="1592" w:type="dxa"/>
            <w:tcBorders>
              <w:top w:val="single" w:sz="4" w:space="0" w:color="BFBFBF" w:themeColor="background1" w:themeShade="BF"/>
            </w:tcBorders>
            <w:vAlign w:val="bottom"/>
          </w:tcPr>
          <w:p w14:paraId="12BD2BA6" w14:textId="77777777" w:rsidR="00837BFF" w:rsidRPr="007013FB" w:rsidRDefault="00837BFF" w:rsidP="00837BFF">
            <w:pPr>
              <w:spacing w:after="0" w:line="240" w:lineRule="auto"/>
              <w:jc w:val="center"/>
              <w:rPr>
                <w:rFonts w:eastAsia="Times New Roman" w:cs="Calibri"/>
                <w:bCs/>
                <w:iCs/>
                <w:spacing w:val="-3"/>
                <w:lang w:val="en-GB" w:eastAsia="hr-HR"/>
              </w:rPr>
            </w:pPr>
          </w:p>
        </w:tc>
      </w:tr>
      <w:tr w:rsidR="00837BFF" w:rsidRPr="007013FB" w14:paraId="3EA5D6FC" w14:textId="77777777" w:rsidTr="008E6372">
        <w:trPr>
          <w:trHeight w:val="375"/>
        </w:trPr>
        <w:tc>
          <w:tcPr>
            <w:tcW w:w="2834" w:type="dxa"/>
            <w:shd w:val="clear" w:color="auto" w:fill="auto"/>
            <w:vAlign w:val="bottom"/>
            <w:hideMark/>
          </w:tcPr>
          <w:p w14:paraId="7EDDA05A" w14:textId="77777777" w:rsidR="00837BFF" w:rsidRPr="00B97DEA" w:rsidRDefault="00837BFF" w:rsidP="00837BFF">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Total provisions</w:t>
            </w:r>
          </w:p>
        </w:tc>
        <w:tc>
          <w:tcPr>
            <w:tcW w:w="1559" w:type="dxa"/>
            <w:shd w:val="clear" w:color="auto" w:fill="auto"/>
            <w:vAlign w:val="bottom"/>
          </w:tcPr>
          <w:p w14:paraId="175D9C27" w14:textId="77777777" w:rsidR="00837BFF" w:rsidRPr="00B97DEA" w:rsidRDefault="00837BFF" w:rsidP="00837BFF">
            <w:pPr>
              <w:spacing w:after="0" w:line="240" w:lineRule="auto"/>
              <w:jc w:val="center"/>
              <w:rPr>
                <w:rFonts w:eastAsia="Times New Roman" w:cs="Calibri"/>
                <w:b/>
                <w:iCs/>
                <w:spacing w:val="-3"/>
                <w:lang w:val="en-GB" w:eastAsia="hr-HR"/>
              </w:rPr>
            </w:pPr>
            <w:r w:rsidRPr="007F3DA5">
              <w:rPr>
                <w:rFonts w:eastAsia="Times New Roman" w:cs="Calibri"/>
                <w:b/>
                <w:iCs/>
                <w:spacing w:val="-3"/>
                <w:lang w:val="en-GB" w:eastAsia="hr-HR"/>
              </w:rPr>
              <w:t>3,640.1</w:t>
            </w:r>
          </w:p>
        </w:tc>
        <w:tc>
          <w:tcPr>
            <w:tcW w:w="1559" w:type="dxa"/>
            <w:tcBorders>
              <w:top w:val="single" w:sz="2" w:space="0" w:color="A6A6A6"/>
              <w:left w:val="single" w:sz="2" w:space="0" w:color="A6A6A6"/>
              <w:bottom w:val="single" w:sz="2" w:space="0" w:color="A6A6A6"/>
              <w:right w:val="single" w:sz="2" w:space="0" w:color="A6A6A6"/>
            </w:tcBorders>
            <w:vAlign w:val="bottom"/>
          </w:tcPr>
          <w:p w14:paraId="7D3C3697" w14:textId="77777777" w:rsidR="00837BFF" w:rsidRPr="00B97DEA" w:rsidRDefault="00837BFF" w:rsidP="00837BFF">
            <w:pPr>
              <w:spacing w:after="0" w:line="240" w:lineRule="auto"/>
              <w:jc w:val="center"/>
              <w:rPr>
                <w:rFonts w:eastAsia="Times New Roman" w:cs="Calibri"/>
                <w:b/>
                <w:iCs/>
                <w:spacing w:val="-3"/>
                <w:lang w:val="en-GB" w:eastAsia="hr-HR"/>
              </w:rPr>
            </w:pPr>
            <w:r w:rsidRPr="00B97DEA">
              <w:rPr>
                <w:rFonts w:eastAsia="Times New Roman" w:cs="Calibri"/>
                <w:b/>
                <w:iCs/>
                <w:spacing w:val="-3"/>
                <w:lang w:val="en-GB" w:eastAsia="hr-HR"/>
              </w:rPr>
              <w:t>100.0</w:t>
            </w:r>
          </w:p>
        </w:tc>
        <w:tc>
          <w:tcPr>
            <w:tcW w:w="1592" w:type="dxa"/>
            <w:vAlign w:val="bottom"/>
          </w:tcPr>
          <w:p w14:paraId="0A07486D" w14:textId="060E1F52" w:rsidR="00837BFF" w:rsidRPr="007013FB" w:rsidRDefault="00837BFF" w:rsidP="00837BFF">
            <w:pPr>
              <w:spacing w:after="0" w:line="240" w:lineRule="auto"/>
              <w:jc w:val="center"/>
              <w:rPr>
                <w:rFonts w:eastAsia="Times New Roman" w:cs="Calibri"/>
                <w:b/>
                <w:iCs/>
                <w:spacing w:val="-3"/>
                <w:lang w:val="en-GB" w:eastAsia="hr-HR"/>
              </w:rPr>
            </w:pPr>
            <w:r>
              <w:rPr>
                <w:b/>
                <w:bCs/>
                <w:color w:val="000000"/>
              </w:rPr>
              <w:t>3,580.7</w:t>
            </w:r>
          </w:p>
        </w:tc>
        <w:tc>
          <w:tcPr>
            <w:tcW w:w="1592" w:type="dxa"/>
            <w:vAlign w:val="bottom"/>
          </w:tcPr>
          <w:p w14:paraId="547243F4" w14:textId="75569D88" w:rsidR="00837BFF" w:rsidRPr="007013FB" w:rsidRDefault="00837BFF" w:rsidP="00837BFF">
            <w:pPr>
              <w:spacing w:after="0" w:line="240" w:lineRule="auto"/>
              <w:jc w:val="center"/>
              <w:rPr>
                <w:rFonts w:eastAsia="Times New Roman" w:cs="Calibri"/>
                <w:b/>
                <w:iCs/>
                <w:spacing w:val="-3"/>
                <w:lang w:val="en-GB" w:eastAsia="hr-HR"/>
              </w:rPr>
            </w:pPr>
            <w:r>
              <w:rPr>
                <w:b/>
                <w:bCs/>
                <w:color w:val="000000"/>
              </w:rPr>
              <w:t>100.0</w:t>
            </w:r>
          </w:p>
        </w:tc>
      </w:tr>
      <w:tr w:rsidR="00837BFF" w:rsidRPr="007013FB" w14:paraId="7C670953" w14:textId="77777777" w:rsidTr="008E6372">
        <w:trPr>
          <w:trHeight w:val="235"/>
        </w:trPr>
        <w:tc>
          <w:tcPr>
            <w:tcW w:w="2834" w:type="dxa"/>
            <w:shd w:val="clear" w:color="auto" w:fill="auto"/>
            <w:vAlign w:val="bottom"/>
            <w:hideMark/>
          </w:tcPr>
          <w:p w14:paraId="7B35583C" w14:textId="77777777" w:rsidR="00837BFF" w:rsidRPr="00B97DEA" w:rsidRDefault="00837BFF" w:rsidP="00837BFF">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Of which:</w:t>
            </w:r>
          </w:p>
        </w:tc>
        <w:tc>
          <w:tcPr>
            <w:tcW w:w="1559" w:type="dxa"/>
            <w:shd w:val="clear" w:color="auto" w:fill="auto"/>
            <w:vAlign w:val="bottom"/>
          </w:tcPr>
          <w:p w14:paraId="4886FC11" w14:textId="77777777" w:rsidR="00837BFF" w:rsidRPr="00B97DEA" w:rsidRDefault="00837BFF" w:rsidP="00837BFF">
            <w:pPr>
              <w:spacing w:after="0" w:line="240" w:lineRule="auto"/>
              <w:jc w:val="center"/>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7D810531" w14:textId="77777777" w:rsidR="00837BFF" w:rsidRPr="00B97DEA" w:rsidRDefault="00837BFF" w:rsidP="00837BFF">
            <w:pPr>
              <w:spacing w:after="0" w:line="240" w:lineRule="auto"/>
              <w:jc w:val="center"/>
              <w:rPr>
                <w:rFonts w:eastAsia="Times New Roman" w:cs="Calibri"/>
                <w:bCs/>
                <w:iCs/>
                <w:spacing w:val="-3"/>
                <w:lang w:val="en-GB" w:eastAsia="hr-HR"/>
              </w:rPr>
            </w:pPr>
          </w:p>
        </w:tc>
        <w:tc>
          <w:tcPr>
            <w:tcW w:w="1592" w:type="dxa"/>
            <w:vAlign w:val="bottom"/>
          </w:tcPr>
          <w:p w14:paraId="59B13404" w14:textId="77777777" w:rsidR="00837BFF" w:rsidRPr="007013FB" w:rsidRDefault="00837BFF" w:rsidP="00837BFF">
            <w:pPr>
              <w:spacing w:after="0" w:line="240" w:lineRule="auto"/>
              <w:jc w:val="center"/>
              <w:rPr>
                <w:rFonts w:eastAsia="Times New Roman" w:cs="Calibri"/>
                <w:bCs/>
                <w:iCs/>
                <w:spacing w:val="-3"/>
                <w:lang w:val="en-GB" w:eastAsia="hr-HR"/>
              </w:rPr>
            </w:pPr>
          </w:p>
        </w:tc>
        <w:tc>
          <w:tcPr>
            <w:tcW w:w="1592" w:type="dxa"/>
            <w:tcBorders>
              <w:bottom w:val="single" w:sz="2" w:space="0" w:color="BFBFBF" w:themeColor="background1" w:themeShade="BF"/>
            </w:tcBorders>
            <w:vAlign w:val="bottom"/>
          </w:tcPr>
          <w:p w14:paraId="7E256A2C" w14:textId="77777777" w:rsidR="00837BFF" w:rsidRPr="007013FB" w:rsidRDefault="00837BFF" w:rsidP="00837BFF">
            <w:pPr>
              <w:spacing w:after="0" w:line="240" w:lineRule="auto"/>
              <w:jc w:val="center"/>
              <w:rPr>
                <w:rFonts w:eastAsia="Times New Roman" w:cs="Calibri"/>
                <w:bCs/>
                <w:iCs/>
                <w:spacing w:val="-3"/>
                <w:lang w:val="en-GB" w:eastAsia="hr-HR"/>
              </w:rPr>
            </w:pPr>
          </w:p>
        </w:tc>
      </w:tr>
      <w:tr w:rsidR="00837BFF" w:rsidRPr="007013FB" w14:paraId="5C4C115C" w14:textId="77777777" w:rsidTr="008E6372">
        <w:trPr>
          <w:trHeight w:val="267"/>
        </w:trPr>
        <w:tc>
          <w:tcPr>
            <w:tcW w:w="2834" w:type="dxa"/>
            <w:shd w:val="clear" w:color="auto" w:fill="auto"/>
            <w:vAlign w:val="bottom"/>
            <w:hideMark/>
          </w:tcPr>
          <w:p w14:paraId="17DDB25C" w14:textId="77777777" w:rsidR="00837BFF" w:rsidRPr="00B97DEA" w:rsidRDefault="00837BFF" w:rsidP="00837BFF">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financial institutions</w:t>
            </w:r>
          </w:p>
        </w:tc>
        <w:tc>
          <w:tcPr>
            <w:tcW w:w="1559" w:type="dxa"/>
            <w:shd w:val="clear" w:color="auto" w:fill="auto"/>
            <w:vAlign w:val="bottom"/>
          </w:tcPr>
          <w:p w14:paraId="2F103AFB" w14:textId="0798CBE4" w:rsidR="00837BFF" w:rsidRPr="00B97DEA" w:rsidRDefault="00837BFF" w:rsidP="00837BFF">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92.9</w:t>
            </w:r>
          </w:p>
        </w:tc>
        <w:tc>
          <w:tcPr>
            <w:tcW w:w="1559" w:type="dxa"/>
            <w:shd w:val="clear" w:color="auto" w:fill="auto"/>
            <w:vAlign w:val="bottom"/>
          </w:tcPr>
          <w:p w14:paraId="1CB37492" w14:textId="77777777" w:rsidR="00837BFF" w:rsidRPr="00B97DEA" w:rsidRDefault="00837BFF" w:rsidP="00837BFF">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2.6</w:t>
            </w:r>
          </w:p>
        </w:tc>
        <w:tc>
          <w:tcPr>
            <w:tcW w:w="1592" w:type="dxa"/>
            <w:tcBorders>
              <w:top w:val="nil"/>
              <w:left w:val="nil"/>
              <w:bottom w:val="nil"/>
              <w:right w:val="single" w:sz="2" w:space="0" w:color="BFBFBF" w:themeColor="background1" w:themeShade="BF"/>
            </w:tcBorders>
            <w:shd w:val="clear" w:color="auto" w:fill="auto"/>
            <w:vAlign w:val="center"/>
          </w:tcPr>
          <w:p w14:paraId="2B8BC029" w14:textId="1DF9D26D" w:rsidR="00837BFF" w:rsidRPr="007013FB" w:rsidRDefault="00837BFF" w:rsidP="00837BFF">
            <w:pPr>
              <w:spacing w:after="0" w:line="240" w:lineRule="auto"/>
              <w:jc w:val="center"/>
              <w:rPr>
                <w:rFonts w:eastAsia="Times New Roman" w:cs="Calibri"/>
                <w:bCs/>
                <w:iCs/>
                <w:spacing w:val="-3"/>
                <w:lang w:val="en-GB" w:eastAsia="hr-HR"/>
              </w:rPr>
            </w:pPr>
            <w:r>
              <w:rPr>
                <w:bCs/>
                <w:color w:val="000000"/>
              </w:rPr>
              <w:t>70.6</w:t>
            </w:r>
          </w:p>
        </w:tc>
        <w:tc>
          <w:tcPr>
            <w:tcW w:w="15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2B57A46F" w14:textId="6BA8EB7E" w:rsidR="00837BFF" w:rsidRPr="007013FB" w:rsidRDefault="00837BFF" w:rsidP="00837BFF">
            <w:pPr>
              <w:spacing w:after="0" w:line="240" w:lineRule="auto"/>
              <w:jc w:val="center"/>
              <w:rPr>
                <w:rFonts w:eastAsia="Times New Roman" w:cs="Calibri"/>
                <w:bCs/>
                <w:iCs/>
                <w:spacing w:val="-3"/>
                <w:lang w:val="en-GB" w:eastAsia="hr-HR"/>
              </w:rPr>
            </w:pPr>
            <w:r>
              <w:rPr>
                <w:bCs/>
                <w:color w:val="000000"/>
              </w:rPr>
              <w:t>2.0</w:t>
            </w:r>
          </w:p>
        </w:tc>
      </w:tr>
      <w:tr w:rsidR="00837BFF" w:rsidRPr="007013FB" w14:paraId="0ECD0F06" w14:textId="77777777" w:rsidTr="008E6372">
        <w:trPr>
          <w:trHeight w:val="205"/>
        </w:trPr>
        <w:tc>
          <w:tcPr>
            <w:tcW w:w="2834" w:type="dxa"/>
            <w:shd w:val="clear" w:color="auto" w:fill="auto"/>
            <w:vAlign w:val="bottom"/>
            <w:hideMark/>
          </w:tcPr>
          <w:p w14:paraId="6D42EADC" w14:textId="77777777" w:rsidR="00837BFF" w:rsidRPr="00B97DEA" w:rsidRDefault="00837BFF" w:rsidP="00837BFF">
            <w:pPr>
              <w:spacing w:after="0" w:line="240" w:lineRule="auto"/>
              <w:rPr>
                <w:rFonts w:eastAsia="Times New Roman" w:cs="Calibri"/>
                <w:bCs/>
                <w:iCs/>
                <w:spacing w:val="-3"/>
                <w:lang w:val="en-GB" w:eastAsia="hr-HR"/>
              </w:rPr>
            </w:pPr>
            <w:r w:rsidRPr="00B97DEA">
              <w:rPr>
                <w:rFonts w:eastAsia="Times New Roman" w:cs="Calibri"/>
                <w:bCs/>
                <w:iCs/>
                <w:spacing w:val="-3"/>
                <w:lang w:val="en-GB" w:eastAsia="hr-HR"/>
              </w:rPr>
              <w:t>- direct</w:t>
            </w:r>
          </w:p>
        </w:tc>
        <w:tc>
          <w:tcPr>
            <w:tcW w:w="1559" w:type="dxa"/>
            <w:shd w:val="clear" w:color="auto" w:fill="auto"/>
            <w:vAlign w:val="bottom"/>
          </w:tcPr>
          <w:p w14:paraId="3B38DE1A" w14:textId="77777777" w:rsidR="00837BFF" w:rsidRPr="00B97DEA" w:rsidRDefault="00837BFF" w:rsidP="00837BFF">
            <w:pPr>
              <w:spacing w:after="0" w:line="240" w:lineRule="auto"/>
              <w:jc w:val="center"/>
              <w:rPr>
                <w:rFonts w:eastAsia="Times New Roman" w:cs="Calibri"/>
                <w:bCs/>
                <w:iCs/>
                <w:spacing w:val="-3"/>
                <w:lang w:val="en-GB" w:eastAsia="hr-HR"/>
              </w:rPr>
            </w:pPr>
            <w:r w:rsidRPr="007F3DA5">
              <w:rPr>
                <w:rFonts w:eastAsia="Times New Roman" w:cs="Calibri"/>
                <w:bCs/>
                <w:iCs/>
                <w:spacing w:val="-3"/>
                <w:lang w:val="en-GB" w:eastAsia="hr-HR"/>
              </w:rPr>
              <w:t>3,547.2</w:t>
            </w:r>
          </w:p>
        </w:tc>
        <w:tc>
          <w:tcPr>
            <w:tcW w:w="1559" w:type="dxa"/>
            <w:shd w:val="clear" w:color="auto" w:fill="auto"/>
            <w:vAlign w:val="bottom"/>
          </w:tcPr>
          <w:p w14:paraId="0FAD5FBE" w14:textId="77777777" w:rsidR="00837BFF" w:rsidRPr="00B97DEA" w:rsidRDefault="00837BFF" w:rsidP="00837BFF">
            <w:pPr>
              <w:spacing w:after="0" w:line="240" w:lineRule="auto"/>
              <w:jc w:val="center"/>
              <w:rPr>
                <w:rFonts w:eastAsia="Times New Roman" w:cs="Calibri"/>
                <w:bCs/>
                <w:iCs/>
                <w:spacing w:val="-3"/>
                <w:lang w:val="en-GB" w:eastAsia="hr-HR"/>
              </w:rPr>
            </w:pPr>
            <w:r>
              <w:rPr>
                <w:rFonts w:eastAsia="Times New Roman" w:cs="Calibri"/>
                <w:bCs/>
                <w:iCs/>
                <w:spacing w:val="-3"/>
                <w:lang w:val="en-GB" w:eastAsia="hr-HR"/>
              </w:rPr>
              <w:t>97.4</w:t>
            </w:r>
          </w:p>
        </w:tc>
        <w:tc>
          <w:tcPr>
            <w:tcW w:w="1592" w:type="dxa"/>
            <w:tcBorders>
              <w:top w:val="nil"/>
              <w:left w:val="nil"/>
              <w:bottom w:val="nil"/>
              <w:right w:val="single" w:sz="2" w:space="0" w:color="BFBFBF" w:themeColor="background1" w:themeShade="BF"/>
            </w:tcBorders>
            <w:shd w:val="clear" w:color="auto" w:fill="auto"/>
            <w:vAlign w:val="center"/>
          </w:tcPr>
          <w:p w14:paraId="093EBCC4" w14:textId="42F36C80" w:rsidR="00837BFF" w:rsidRPr="007013FB" w:rsidRDefault="00837BFF" w:rsidP="00837BFF">
            <w:pPr>
              <w:spacing w:after="0" w:line="240" w:lineRule="auto"/>
              <w:jc w:val="center"/>
              <w:rPr>
                <w:rFonts w:eastAsia="Times New Roman" w:cs="Calibri"/>
                <w:bCs/>
                <w:iCs/>
                <w:spacing w:val="-3"/>
                <w:lang w:val="en-GB" w:eastAsia="hr-HR"/>
              </w:rPr>
            </w:pPr>
            <w:r>
              <w:rPr>
                <w:bCs/>
                <w:color w:val="000000"/>
              </w:rPr>
              <w:t>3,510.1</w:t>
            </w:r>
          </w:p>
        </w:tc>
        <w:tc>
          <w:tcPr>
            <w:tcW w:w="1592"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6DC5C48" w14:textId="149D1A33" w:rsidR="00837BFF" w:rsidRPr="007013FB" w:rsidRDefault="00837BFF" w:rsidP="00837BFF">
            <w:pPr>
              <w:spacing w:after="0" w:line="240" w:lineRule="auto"/>
              <w:jc w:val="center"/>
              <w:rPr>
                <w:rFonts w:eastAsia="Times New Roman" w:cs="Calibri"/>
                <w:bCs/>
                <w:iCs/>
                <w:spacing w:val="-3"/>
                <w:lang w:val="en-GB" w:eastAsia="hr-HR"/>
              </w:rPr>
            </w:pPr>
            <w:r>
              <w:rPr>
                <w:bCs/>
                <w:color w:val="000000"/>
              </w:rPr>
              <w:t>98.0</w:t>
            </w:r>
          </w:p>
        </w:tc>
      </w:tr>
      <w:tr w:rsidR="00837BFF" w:rsidRPr="007013FB" w14:paraId="7E460623" w14:textId="77777777" w:rsidTr="008E6372">
        <w:trPr>
          <w:trHeight w:val="205"/>
        </w:trPr>
        <w:tc>
          <w:tcPr>
            <w:tcW w:w="2834" w:type="dxa"/>
            <w:shd w:val="clear" w:color="auto" w:fill="auto"/>
            <w:vAlign w:val="bottom"/>
            <w:hideMark/>
          </w:tcPr>
          <w:p w14:paraId="6BC61CFD" w14:textId="77777777" w:rsidR="00837BFF" w:rsidRPr="00B97DEA" w:rsidRDefault="00837BFF" w:rsidP="00837BFF">
            <w:pPr>
              <w:spacing w:after="0" w:line="240" w:lineRule="auto"/>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2A52FE83" w14:textId="77777777" w:rsidR="00837BFF" w:rsidRPr="00B97DEA" w:rsidRDefault="00837BFF" w:rsidP="00837BFF">
            <w:pPr>
              <w:spacing w:after="0" w:line="240" w:lineRule="auto"/>
              <w:rPr>
                <w:rFonts w:eastAsia="Times New Roman" w:cs="Calibri"/>
                <w:bCs/>
                <w:iCs/>
                <w:spacing w:val="-3"/>
                <w:lang w:val="en-GB" w:eastAsia="hr-HR"/>
              </w:rPr>
            </w:pPr>
          </w:p>
        </w:tc>
        <w:tc>
          <w:tcPr>
            <w:tcW w:w="1559" w:type="dxa"/>
            <w:tcBorders>
              <w:top w:val="single" w:sz="2" w:space="0" w:color="A6A6A6"/>
              <w:left w:val="single" w:sz="2" w:space="0" w:color="A6A6A6"/>
              <w:bottom w:val="single" w:sz="2" w:space="0" w:color="A6A6A6"/>
              <w:right w:val="single" w:sz="2" w:space="0" w:color="A6A6A6"/>
            </w:tcBorders>
            <w:vAlign w:val="bottom"/>
          </w:tcPr>
          <w:p w14:paraId="4CFAB0F2" w14:textId="77777777" w:rsidR="00837BFF" w:rsidRPr="00B97DEA" w:rsidRDefault="00837BFF" w:rsidP="00837BFF">
            <w:pPr>
              <w:spacing w:after="0" w:line="240" w:lineRule="auto"/>
              <w:rPr>
                <w:rFonts w:eastAsia="Times New Roman" w:cs="Calibri"/>
                <w:bCs/>
                <w:iCs/>
                <w:spacing w:val="-3"/>
                <w:lang w:val="en-GB" w:eastAsia="hr-HR"/>
              </w:rPr>
            </w:pPr>
          </w:p>
        </w:tc>
        <w:tc>
          <w:tcPr>
            <w:tcW w:w="1592" w:type="dxa"/>
            <w:vAlign w:val="bottom"/>
          </w:tcPr>
          <w:p w14:paraId="48630716" w14:textId="77777777" w:rsidR="00837BFF" w:rsidRPr="007013FB" w:rsidRDefault="00837BFF" w:rsidP="00837BFF">
            <w:pPr>
              <w:spacing w:after="0" w:line="240" w:lineRule="auto"/>
              <w:rPr>
                <w:rFonts w:eastAsia="Times New Roman" w:cs="Calibri"/>
                <w:bCs/>
                <w:iCs/>
                <w:spacing w:val="-3"/>
                <w:lang w:val="en-GB" w:eastAsia="hr-HR"/>
              </w:rPr>
            </w:pPr>
          </w:p>
        </w:tc>
        <w:tc>
          <w:tcPr>
            <w:tcW w:w="1592" w:type="dxa"/>
            <w:tcBorders>
              <w:top w:val="single" w:sz="2" w:space="0" w:color="BFBFBF" w:themeColor="background1" w:themeShade="BF"/>
            </w:tcBorders>
            <w:vAlign w:val="bottom"/>
          </w:tcPr>
          <w:p w14:paraId="1A13A24C" w14:textId="77777777" w:rsidR="00837BFF" w:rsidRPr="007013FB" w:rsidRDefault="00837BFF" w:rsidP="00837BFF">
            <w:pPr>
              <w:spacing w:after="0" w:line="240" w:lineRule="auto"/>
              <w:rPr>
                <w:rFonts w:eastAsia="Times New Roman" w:cs="Calibri"/>
                <w:bCs/>
                <w:iCs/>
                <w:spacing w:val="-3"/>
                <w:lang w:val="en-GB" w:eastAsia="hr-HR"/>
              </w:rPr>
            </w:pPr>
          </w:p>
        </w:tc>
      </w:tr>
      <w:tr w:rsidR="00837BFF" w:rsidRPr="007013FB" w14:paraId="19EC09F3" w14:textId="77777777" w:rsidTr="008E6372">
        <w:trPr>
          <w:trHeight w:val="410"/>
        </w:trPr>
        <w:tc>
          <w:tcPr>
            <w:tcW w:w="2834" w:type="dxa"/>
            <w:shd w:val="clear" w:color="auto" w:fill="auto"/>
            <w:vAlign w:val="bottom"/>
            <w:hideMark/>
          </w:tcPr>
          <w:p w14:paraId="5F666652" w14:textId="77777777" w:rsidR="00837BFF" w:rsidRPr="00B97DEA" w:rsidRDefault="00837BFF" w:rsidP="00837BFF">
            <w:pPr>
              <w:spacing w:after="0" w:line="240" w:lineRule="auto"/>
              <w:rPr>
                <w:rFonts w:eastAsia="Times New Roman" w:cs="Calibri"/>
                <w:b/>
                <w:iCs/>
                <w:spacing w:val="-3"/>
                <w:lang w:val="en-GB" w:eastAsia="hr-HR"/>
              </w:rPr>
            </w:pPr>
            <w:r w:rsidRPr="00B97DEA">
              <w:rPr>
                <w:rFonts w:eastAsia="Times New Roman" w:cs="Calibri"/>
                <w:b/>
                <w:iCs/>
                <w:spacing w:val="-3"/>
                <w:lang w:val="en-GB" w:eastAsia="hr-HR"/>
              </w:rPr>
              <w:t>Provisions/gross portfolio</w:t>
            </w:r>
          </w:p>
        </w:tc>
        <w:tc>
          <w:tcPr>
            <w:tcW w:w="1559" w:type="dxa"/>
            <w:tcBorders>
              <w:top w:val="single" w:sz="2" w:space="0" w:color="A6A6A6"/>
              <w:left w:val="single" w:sz="2" w:space="0" w:color="A6A6A6"/>
              <w:bottom w:val="single" w:sz="2" w:space="0" w:color="A6A6A6"/>
              <w:right w:val="single" w:sz="2" w:space="0" w:color="A6A6A6"/>
            </w:tcBorders>
            <w:vAlign w:val="bottom"/>
          </w:tcPr>
          <w:p w14:paraId="7670507F" w14:textId="77777777" w:rsidR="00837BFF" w:rsidRPr="00B97DEA" w:rsidRDefault="00837BFF" w:rsidP="00837BFF">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9.7</w:t>
            </w:r>
            <w:r w:rsidRPr="00B97DEA">
              <w:rPr>
                <w:rFonts w:eastAsia="Times New Roman" w:cs="Calibri"/>
                <w:b/>
                <w:iCs/>
                <w:spacing w:val="-3"/>
                <w:lang w:val="en-GB" w:eastAsia="hr-HR"/>
              </w:rPr>
              <w:t xml:space="preserve"> percent</w:t>
            </w:r>
          </w:p>
        </w:tc>
        <w:tc>
          <w:tcPr>
            <w:tcW w:w="1559" w:type="dxa"/>
            <w:tcBorders>
              <w:top w:val="single" w:sz="2" w:space="0" w:color="A6A6A6"/>
              <w:left w:val="single" w:sz="2" w:space="0" w:color="A6A6A6"/>
              <w:bottom w:val="single" w:sz="2" w:space="0" w:color="A6A6A6"/>
              <w:right w:val="single" w:sz="2" w:space="0" w:color="A6A6A6"/>
            </w:tcBorders>
            <w:vAlign w:val="bottom"/>
          </w:tcPr>
          <w:p w14:paraId="4DCD09E1" w14:textId="7467A315" w:rsidR="00837BFF" w:rsidRPr="00B97DEA" w:rsidRDefault="00837BFF" w:rsidP="00837BFF">
            <w:pPr>
              <w:spacing w:after="0" w:line="240" w:lineRule="auto"/>
              <w:jc w:val="center"/>
              <w:rPr>
                <w:rFonts w:eastAsia="Times New Roman" w:cs="Calibri"/>
                <w:b/>
                <w:iCs/>
                <w:spacing w:val="-3"/>
                <w:lang w:val="en-GB" w:eastAsia="hr-HR"/>
              </w:rPr>
            </w:pPr>
            <w:r>
              <w:rPr>
                <w:rFonts w:eastAsia="Times New Roman" w:cs="Calibri"/>
                <w:b/>
                <w:iCs/>
                <w:spacing w:val="-3"/>
                <w:lang w:val="en-GB" w:eastAsia="hr-HR"/>
              </w:rPr>
              <w:t>-</w:t>
            </w:r>
          </w:p>
        </w:tc>
        <w:tc>
          <w:tcPr>
            <w:tcW w:w="1592" w:type="dxa"/>
            <w:vAlign w:val="bottom"/>
          </w:tcPr>
          <w:p w14:paraId="4E00CC63" w14:textId="422E2CA8" w:rsidR="00837BFF" w:rsidRPr="007013FB" w:rsidRDefault="00837BFF" w:rsidP="00837BFF">
            <w:pPr>
              <w:spacing w:after="0" w:line="240" w:lineRule="auto"/>
              <w:jc w:val="center"/>
              <w:rPr>
                <w:rFonts w:eastAsia="Times New Roman" w:cs="Calibri"/>
                <w:b/>
                <w:iCs/>
                <w:spacing w:val="-3"/>
                <w:lang w:val="en-GB" w:eastAsia="hr-HR"/>
              </w:rPr>
            </w:pPr>
            <w:r>
              <w:rPr>
                <w:b/>
                <w:bCs/>
                <w:color w:val="000000"/>
              </w:rPr>
              <w:t>9.9 percent</w:t>
            </w:r>
          </w:p>
        </w:tc>
        <w:tc>
          <w:tcPr>
            <w:tcW w:w="1592" w:type="dxa"/>
            <w:vAlign w:val="bottom"/>
          </w:tcPr>
          <w:p w14:paraId="0FADCF07" w14:textId="426423A2" w:rsidR="00837BFF" w:rsidRPr="007013FB" w:rsidRDefault="00837BFF" w:rsidP="00837BFF">
            <w:pPr>
              <w:spacing w:after="0" w:line="240" w:lineRule="auto"/>
              <w:jc w:val="center"/>
              <w:rPr>
                <w:rFonts w:eastAsia="Times New Roman" w:cs="Calibri"/>
                <w:b/>
                <w:iCs/>
                <w:spacing w:val="-3"/>
                <w:lang w:val="en-GB" w:eastAsia="hr-HR"/>
              </w:rPr>
            </w:pPr>
            <w:r>
              <w:rPr>
                <w:b/>
                <w:bCs/>
                <w:color w:val="000000"/>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6"/>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00231175" w14:textId="46A5D8E0" w:rsidR="005C671D" w:rsidRDefault="004037B0" w:rsidP="00983AFF">
      <w:pPr>
        <w:jc w:val="both"/>
      </w:pPr>
      <w:r w:rsidRPr="005B0A31">
        <w:rPr>
          <w:rFonts w:cstheme="minorHAnsi"/>
          <w:spacing w:val="-3"/>
          <w:sz w:val="24"/>
          <w:szCs w:val="24"/>
          <w:lang w:val="en-GB"/>
        </w:rPr>
        <w:t xml:space="preserve">Total assets of HBOR as </w:t>
      </w:r>
      <w:proofErr w:type="gramStart"/>
      <w:r w:rsidRPr="005B0A31">
        <w:rPr>
          <w:rFonts w:cstheme="minorHAnsi"/>
          <w:spacing w:val="-3"/>
          <w:sz w:val="24"/>
          <w:szCs w:val="24"/>
          <w:lang w:val="en-GB"/>
        </w:rPr>
        <w:t>at</w:t>
      </w:r>
      <w:proofErr w:type="gramEnd"/>
      <w:r w:rsidRPr="005B0A31">
        <w:rPr>
          <w:rFonts w:cstheme="minorHAnsi"/>
          <w:spacing w:val="-3"/>
          <w:sz w:val="24"/>
          <w:szCs w:val="24"/>
          <w:lang w:val="en-GB"/>
        </w:rPr>
        <w:t xml:space="preserve"> </w:t>
      </w:r>
      <w:r w:rsidR="00C5425F" w:rsidRPr="005B0A31">
        <w:rPr>
          <w:rFonts w:cstheme="minorHAnsi"/>
          <w:spacing w:val="-3"/>
          <w:sz w:val="24"/>
          <w:szCs w:val="24"/>
          <w:lang w:val="en-GB"/>
        </w:rPr>
        <w:t>3</w:t>
      </w:r>
      <w:r w:rsidR="005B0A31" w:rsidRPr="005B0A31">
        <w:rPr>
          <w:rFonts w:cstheme="minorHAnsi"/>
          <w:spacing w:val="-3"/>
          <w:sz w:val="24"/>
          <w:szCs w:val="24"/>
          <w:lang w:val="en-GB"/>
        </w:rPr>
        <w:t>0</w:t>
      </w:r>
      <w:r w:rsidRPr="005B0A31">
        <w:rPr>
          <w:rFonts w:cstheme="minorHAnsi"/>
          <w:spacing w:val="-3"/>
          <w:sz w:val="24"/>
          <w:szCs w:val="24"/>
          <w:lang w:val="en-GB"/>
        </w:rPr>
        <w:t xml:space="preserve"> </w:t>
      </w:r>
      <w:r w:rsidR="00817E0F">
        <w:rPr>
          <w:rFonts w:cstheme="minorHAnsi"/>
          <w:spacing w:val="-3"/>
          <w:sz w:val="24"/>
          <w:szCs w:val="24"/>
          <w:lang w:val="en-GB"/>
        </w:rPr>
        <w:t>September</w:t>
      </w:r>
      <w:r w:rsidRPr="005B0A31">
        <w:rPr>
          <w:rFonts w:cstheme="minorHAnsi"/>
          <w:spacing w:val="-3"/>
          <w:sz w:val="24"/>
          <w:szCs w:val="24"/>
          <w:lang w:val="en-GB"/>
        </w:rPr>
        <w:t xml:space="preserve"> 20</w:t>
      </w:r>
      <w:r w:rsidR="004F726B" w:rsidRPr="005B0A31">
        <w:rPr>
          <w:rFonts w:cstheme="minorHAnsi"/>
          <w:spacing w:val="-3"/>
          <w:sz w:val="24"/>
          <w:szCs w:val="24"/>
          <w:lang w:val="en-GB"/>
        </w:rPr>
        <w:t>2</w:t>
      </w:r>
      <w:r w:rsidR="00697780">
        <w:rPr>
          <w:rFonts w:cstheme="minorHAnsi"/>
          <w:spacing w:val="-3"/>
          <w:sz w:val="24"/>
          <w:szCs w:val="24"/>
          <w:lang w:val="en-GB"/>
        </w:rPr>
        <w:t>1</w:t>
      </w:r>
      <w:r w:rsidRPr="005B0A31">
        <w:rPr>
          <w:rFonts w:cstheme="minorHAnsi"/>
          <w:spacing w:val="-3"/>
          <w:sz w:val="24"/>
          <w:szCs w:val="24"/>
          <w:lang w:val="en-GB"/>
        </w:rPr>
        <w:t xml:space="preserve"> amounted to HRK</w:t>
      </w:r>
      <w:r w:rsidR="00810A4B" w:rsidRPr="005B0A31">
        <w:rPr>
          <w:rFonts w:cstheme="minorHAnsi"/>
          <w:spacing w:val="-3"/>
          <w:sz w:val="24"/>
          <w:szCs w:val="24"/>
          <w:lang w:val="en-GB"/>
        </w:rPr>
        <w:t xml:space="preserve"> </w:t>
      </w:r>
      <w:r w:rsidR="00C5425F" w:rsidRPr="005B0A31">
        <w:rPr>
          <w:rFonts w:cstheme="minorHAnsi"/>
          <w:spacing w:val="-3"/>
          <w:sz w:val="24"/>
          <w:szCs w:val="24"/>
          <w:lang w:val="en-GB"/>
        </w:rPr>
        <w:t>2</w:t>
      </w:r>
      <w:r w:rsidR="004948E7">
        <w:rPr>
          <w:rFonts w:cstheme="minorHAnsi"/>
          <w:spacing w:val="-3"/>
          <w:sz w:val="24"/>
          <w:szCs w:val="24"/>
          <w:lang w:val="en-GB"/>
        </w:rPr>
        <w:t>8</w:t>
      </w:r>
      <w:r w:rsidRPr="005B0A31">
        <w:rPr>
          <w:rFonts w:cstheme="minorHAnsi"/>
          <w:spacing w:val="-3"/>
          <w:sz w:val="24"/>
          <w:szCs w:val="24"/>
          <w:lang w:val="en-GB"/>
        </w:rPr>
        <w:t>,</w:t>
      </w:r>
      <w:r w:rsidR="004948E7">
        <w:rPr>
          <w:rFonts w:cstheme="minorHAnsi"/>
          <w:spacing w:val="-3"/>
          <w:sz w:val="24"/>
          <w:szCs w:val="24"/>
          <w:lang w:val="en-GB"/>
        </w:rPr>
        <w:t>150</w:t>
      </w:r>
      <w:r w:rsidRPr="005B0A31">
        <w:rPr>
          <w:rFonts w:cstheme="minorHAnsi"/>
          <w:spacing w:val="-3"/>
          <w:sz w:val="24"/>
          <w:szCs w:val="24"/>
          <w:lang w:val="en-GB"/>
        </w:rPr>
        <w:t>.</w:t>
      </w:r>
      <w:r w:rsidR="004948E7">
        <w:rPr>
          <w:rFonts w:cstheme="minorHAnsi"/>
          <w:spacing w:val="-3"/>
          <w:sz w:val="24"/>
          <w:szCs w:val="24"/>
          <w:lang w:val="en-GB"/>
        </w:rPr>
        <w:t>5</w:t>
      </w:r>
      <w:r w:rsidR="00810A4B" w:rsidRPr="005B0A31">
        <w:rPr>
          <w:rFonts w:cstheme="minorHAnsi"/>
          <w:spacing w:val="-3"/>
          <w:sz w:val="24"/>
          <w:szCs w:val="24"/>
          <w:lang w:val="en-GB"/>
        </w:rPr>
        <w:t xml:space="preserve"> mil</w:t>
      </w:r>
      <w:r w:rsidRPr="005B0A31">
        <w:rPr>
          <w:rFonts w:cstheme="minorHAnsi"/>
          <w:spacing w:val="-3"/>
          <w:sz w:val="24"/>
          <w:szCs w:val="24"/>
          <w:lang w:val="en-GB"/>
        </w:rPr>
        <w:t>lion, a</w:t>
      </w:r>
      <w:r w:rsidR="00697780">
        <w:rPr>
          <w:rFonts w:cstheme="minorHAnsi"/>
          <w:spacing w:val="-3"/>
          <w:sz w:val="24"/>
          <w:szCs w:val="24"/>
          <w:lang w:val="en-GB"/>
        </w:rPr>
        <w:t xml:space="preserve"> de</w:t>
      </w:r>
      <w:r w:rsidRPr="005B0A31">
        <w:rPr>
          <w:rFonts w:cstheme="minorHAnsi"/>
          <w:spacing w:val="-3"/>
          <w:sz w:val="24"/>
          <w:szCs w:val="24"/>
          <w:lang w:val="en-GB"/>
        </w:rPr>
        <w:t xml:space="preserve">crease of </w:t>
      </w:r>
      <w:r w:rsidR="004948E7">
        <w:rPr>
          <w:rFonts w:cstheme="minorHAnsi"/>
          <w:spacing w:val="-3"/>
          <w:sz w:val="24"/>
          <w:szCs w:val="24"/>
          <w:lang w:val="en-GB"/>
        </w:rPr>
        <w:t>1.8</w:t>
      </w:r>
      <w:r w:rsidR="00C802B6" w:rsidRPr="005B0A31">
        <w:rPr>
          <w:rFonts w:cstheme="minorHAnsi"/>
          <w:spacing w:val="-3"/>
          <w:sz w:val="24"/>
          <w:szCs w:val="24"/>
          <w:lang w:val="en-GB"/>
        </w:rPr>
        <w:t xml:space="preserve"> percent compared with</w:t>
      </w:r>
      <w:r w:rsidR="00810A4B" w:rsidRPr="005B0A31">
        <w:rPr>
          <w:rFonts w:cstheme="minorHAnsi"/>
          <w:spacing w:val="-3"/>
          <w:sz w:val="24"/>
          <w:szCs w:val="24"/>
          <w:lang w:val="en-GB"/>
        </w:rPr>
        <w:t xml:space="preserve"> </w:t>
      </w:r>
      <w:r w:rsidR="00154A76" w:rsidRPr="005B0A31">
        <w:rPr>
          <w:rFonts w:cstheme="minorHAnsi"/>
          <w:spacing w:val="-3"/>
          <w:sz w:val="24"/>
          <w:szCs w:val="24"/>
          <w:lang w:val="en-GB"/>
        </w:rPr>
        <w:t>31</w:t>
      </w:r>
      <w:r w:rsidR="00C802B6" w:rsidRPr="005B0A31">
        <w:rPr>
          <w:rFonts w:cstheme="minorHAnsi"/>
          <w:spacing w:val="-3"/>
          <w:sz w:val="24"/>
          <w:szCs w:val="24"/>
          <w:lang w:val="en-GB"/>
        </w:rPr>
        <w:t xml:space="preserve"> December </w:t>
      </w:r>
      <w:r w:rsidR="00154A76" w:rsidRPr="005B0A31">
        <w:rPr>
          <w:rFonts w:cstheme="minorHAnsi"/>
          <w:spacing w:val="-3"/>
          <w:sz w:val="24"/>
          <w:szCs w:val="24"/>
          <w:lang w:val="en-GB"/>
        </w:rPr>
        <w:t>20</w:t>
      </w:r>
      <w:r w:rsidR="00697780">
        <w:rPr>
          <w:rFonts w:cstheme="minorHAnsi"/>
          <w:spacing w:val="-3"/>
          <w:sz w:val="24"/>
          <w:szCs w:val="24"/>
          <w:lang w:val="en-GB"/>
        </w:rPr>
        <w:t>20</w:t>
      </w:r>
      <w:r w:rsidR="005B0A31" w:rsidRPr="005B0A31">
        <w:rPr>
          <w:rFonts w:cstheme="minorHAnsi"/>
          <w:spacing w:val="-3"/>
          <w:sz w:val="24"/>
          <w:szCs w:val="24"/>
          <w:lang w:val="en-GB"/>
        </w:rPr>
        <w:t xml:space="preserve"> </w:t>
      </w:r>
      <w:r w:rsidR="005B0A31" w:rsidRPr="005B0A31">
        <w:rPr>
          <w:sz w:val="24"/>
          <w:szCs w:val="24"/>
          <w:lang w:val="en-GB"/>
        </w:rPr>
        <w:t xml:space="preserve">due </w:t>
      </w:r>
      <w:r w:rsidR="00697780" w:rsidRPr="00697780">
        <w:rPr>
          <w:spacing w:val="-3"/>
          <w:sz w:val="24"/>
          <w:szCs w:val="24"/>
          <w:lang w:val="en-GB"/>
        </w:rPr>
        <w:t>to deleveraging on loan obligations</w:t>
      </w:r>
      <w:r w:rsidR="005C671D">
        <w:rPr>
          <w:spacing w:val="-3"/>
          <w:sz w:val="24"/>
          <w:szCs w:val="24"/>
          <w:lang w:val="en-GB"/>
        </w:rPr>
        <w:t xml:space="preserve"> and premature loan repayments.</w:t>
      </w: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6CC9E48F" w14:textId="4BFE3E0A" w:rsidR="00697780" w:rsidRPr="00D33A69" w:rsidRDefault="00C802B6" w:rsidP="00697780">
      <w:pPr>
        <w:spacing w:after="0" w:line="240" w:lineRule="auto"/>
        <w:jc w:val="both"/>
        <w:rPr>
          <w:sz w:val="24"/>
          <w:szCs w:val="24"/>
          <w:lang w:val="en-GB"/>
        </w:rPr>
      </w:pPr>
      <w:bookmarkStart w:id="3" w:name="_Hlk86241983"/>
      <w:r>
        <w:rPr>
          <w:rFonts w:cstheme="minorHAnsi"/>
          <w:sz w:val="24"/>
          <w:szCs w:val="24"/>
          <w:lang w:val="en-GB"/>
        </w:rPr>
        <w:t xml:space="preserve">As </w:t>
      </w:r>
      <w:proofErr w:type="gramStart"/>
      <w:r>
        <w:rPr>
          <w:rFonts w:cstheme="minorHAnsi"/>
          <w:sz w:val="24"/>
          <w:szCs w:val="24"/>
          <w:lang w:val="en-GB"/>
        </w:rPr>
        <w:t>at</w:t>
      </w:r>
      <w:proofErr w:type="gramEnd"/>
      <w:r>
        <w:rPr>
          <w:rFonts w:cstheme="minorHAnsi"/>
          <w:sz w:val="24"/>
          <w:szCs w:val="24"/>
          <w:lang w:val="en-GB"/>
        </w:rPr>
        <w:t xml:space="preserve"> 3</w:t>
      </w:r>
      <w:r w:rsidR="005B0A31">
        <w:rPr>
          <w:rFonts w:cstheme="minorHAnsi"/>
          <w:sz w:val="24"/>
          <w:szCs w:val="24"/>
          <w:lang w:val="en-GB"/>
        </w:rPr>
        <w:t>0</w:t>
      </w:r>
      <w:r>
        <w:rPr>
          <w:rFonts w:cstheme="minorHAnsi"/>
          <w:sz w:val="24"/>
          <w:szCs w:val="24"/>
          <w:lang w:val="en-GB"/>
        </w:rPr>
        <w:t xml:space="preserve"> </w:t>
      </w:r>
      <w:r w:rsidR="00817E0F">
        <w:rPr>
          <w:rFonts w:cstheme="minorHAnsi"/>
          <w:sz w:val="24"/>
          <w:szCs w:val="24"/>
          <w:lang w:val="en-GB"/>
        </w:rPr>
        <w:t>September</w:t>
      </w:r>
      <w:r>
        <w:rPr>
          <w:rFonts w:cstheme="minorHAnsi"/>
          <w:sz w:val="24"/>
          <w:szCs w:val="24"/>
          <w:lang w:val="en-GB"/>
        </w:rPr>
        <w:t xml:space="preserve"> 20</w:t>
      </w:r>
      <w:r w:rsidR="004F726B">
        <w:rPr>
          <w:rFonts w:cstheme="minorHAnsi"/>
          <w:sz w:val="24"/>
          <w:szCs w:val="24"/>
          <w:lang w:val="en-GB"/>
        </w:rPr>
        <w:t>2</w:t>
      </w:r>
      <w:r w:rsidR="00697780">
        <w:rPr>
          <w:rFonts w:cstheme="minorHAnsi"/>
          <w:sz w:val="24"/>
          <w:szCs w:val="24"/>
          <w:lang w:val="en-GB"/>
        </w:rPr>
        <w:t>1</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697780">
        <w:rPr>
          <w:rFonts w:cstheme="minorHAnsi"/>
          <w:sz w:val="24"/>
          <w:szCs w:val="24"/>
          <w:lang w:val="en-GB"/>
        </w:rPr>
        <w:t>1</w:t>
      </w:r>
      <w:r w:rsidR="004F726B">
        <w:rPr>
          <w:rFonts w:cstheme="minorHAnsi"/>
          <w:sz w:val="24"/>
          <w:szCs w:val="24"/>
          <w:lang w:val="en-GB"/>
        </w:rPr>
        <w:t>,</w:t>
      </w:r>
      <w:r w:rsidR="004948E7">
        <w:rPr>
          <w:rFonts w:cstheme="minorHAnsi"/>
          <w:sz w:val="24"/>
          <w:szCs w:val="24"/>
          <w:lang w:val="en-GB"/>
        </w:rPr>
        <w:t>400</w:t>
      </w:r>
      <w:r w:rsidR="00697780">
        <w:rPr>
          <w:rFonts w:cstheme="minorHAnsi"/>
          <w:sz w:val="24"/>
          <w:szCs w:val="24"/>
          <w:lang w:val="en-GB"/>
        </w:rPr>
        <w:t>.</w:t>
      </w:r>
      <w:r w:rsidR="004948E7">
        <w:rPr>
          <w:rFonts w:cstheme="minorHAnsi"/>
          <w:sz w:val="24"/>
          <w:szCs w:val="24"/>
          <w:lang w:val="en-GB"/>
        </w:rPr>
        <w:t>7</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4948E7">
        <w:rPr>
          <w:rFonts w:cstheme="minorHAnsi"/>
          <w:sz w:val="24"/>
          <w:szCs w:val="24"/>
          <w:lang w:val="en-GB"/>
        </w:rPr>
        <w:t>5.0</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697780">
        <w:rPr>
          <w:rFonts w:cstheme="minorHAnsi"/>
          <w:sz w:val="24"/>
          <w:szCs w:val="24"/>
          <w:lang w:val="en-GB"/>
        </w:rPr>
        <w:t xml:space="preserve"> de</w:t>
      </w:r>
      <w:r>
        <w:rPr>
          <w:rFonts w:cstheme="minorHAnsi"/>
          <w:sz w:val="24"/>
          <w:szCs w:val="24"/>
          <w:lang w:val="en-GB"/>
        </w:rPr>
        <w:t>crease of</w:t>
      </w:r>
      <w:r w:rsidR="00810A4B" w:rsidRPr="00041197">
        <w:rPr>
          <w:rFonts w:cstheme="minorHAnsi"/>
          <w:sz w:val="24"/>
          <w:szCs w:val="24"/>
          <w:lang w:val="en-GB"/>
        </w:rPr>
        <w:t xml:space="preserve"> </w:t>
      </w:r>
      <w:r w:rsidR="004948E7">
        <w:rPr>
          <w:rFonts w:cstheme="minorHAnsi"/>
          <w:sz w:val="24"/>
          <w:szCs w:val="24"/>
          <w:lang w:val="en-GB"/>
        </w:rPr>
        <w:t>15.6</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697780">
        <w:rPr>
          <w:rFonts w:cstheme="minorHAnsi"/>
          <w:sz w:val="24"/>
          <w:szCs w:val="24"/>
          <w:lang w:val="en-GB"/>
        </w:rPr>
        <w:t>20</w:t>
      </w:r>
      <w:r w:rsidR="00697780" w:rsidRPr="00697780">
        <w:rPr>
          <w:rFonts w:cstheme="minorHAnsi"/>
          <w:sz w:val="24"/>
          <w:szCs w:val="24"/>
          <w:lang w:val="en-GB"/>
        </w:rPr>
        <w:t>20</w:t>
      </w:r>
      <w:r w:rsidR="00697780">
        <w:rPr>
          <w:rFonts w:cstheme="minorHAnsi"/>
          <w:sz w:val="24"/>
          <w:szCs w:val="24"/>
          <w:lang w:val="en-GB"/>
        </w:rPr>
        <w:t xml:space="preserve"> </w:t>
      </w:r>
      <w:r w:rsidR="00697780" w:rsidRPr="00697780">
        <w:rPr>
          <w:sz w:val="24"/>
          <w:szCs w:val="24"/>
          <w:lang w:val="en-GB"/>
        </w:rPr>
        <w:t xml:space="preserve">as a result </w:t>
      </w:r>
      <w:r w:rsidR="00073511">
        <w:rPr>
          <w:sz w:val="24"/>
          <w:szCs w:val="24"/>
          <w:lang w:val="en-GB"/>
        </w:rPr>
        <w:t xml:space="preserve">of </w:t>
      </w:r>
      <w:r w:rsidR="00073511" w:rsidRPr="00073511">
        <w:rPr>
          <w:sz w:val="24"/>
          <w:szCs w:val="24"/>
          <w:lang w:val="en-GB"/>
        </w:rPr>
        <w:t>repayment of borrowings and disbursements under lending activities</w:t>
      </w:r>
      <w:r w:rsidR="00697780" w:rsidRPr="00073511">
        <w:rPr>
          <w:sz w:val="24"/>
          <w:szCs w:val="24"/>
          <w:lang w:val="en-GB"/>
        </w:rPr>
        <w:t>.</w:t>
      </w:r>
    </w:p>
    <w:bookmarkEnd w:id="3"/>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3FBECBB8" w14:textId="4C003D6C" w:rsidR="00073511" w:rsidRDefault="00B77DB9" w:rsidP="00073511">
      <w:bookmarkStart w:id="4" w:name="_Hlk86243036"/>
      <w:r>
        <w:rPr>
          <w:rFonts w:cstheme="minorHAnsi"/>
          <w:spacing w:val="-3"/>
          <w:sz w:val="24"/>
          <w:szCs w:val="24"/>
          <w:lang w:val="en-GB"/>
        </w:rPr>
        <w:t xml:space="preserve">As </w:t>
      </w:r>
      <w:proofErr w:type="gramStart"/>
      <w:r>
        <w:rPr>
          <w:rFonts w:cstheme="minorHAnsi"/>
          <w:spacing w:val="-3"/>
          <w:sz w:val="24"/>
          <w:szCs w:val="24"/>
          <w:lang w:val="en-GB"/>
        </w:rPr>
        <w:t>at</w:t>
      </w:r>
      <w:proofErr w:type="gramEnd"/>
      <w:r>
        <w:rPr>
          <w:rFonts w:cstheme="minorHAnsi"/>
          <w:spacing w:val="-3"/>
          <w:sz w:val="24"/>
          <w:szCs w:val="24"/>
          <w:lang w:val="en-GB"/>
        </w:rPr>
        <w:t xml:space="preserve"> 3</w:t>
      </w:r>
      <w:r w:rsidR="00D83EB3">
        <w:rPr>
          <w:rFonts w:cstheme="minorHAnsi"/>
          <w:spacing w:val="-3"/>
          <w:sz w:val="24"/>
          <w:szCs w:val="24"/>
          <w:lang w:val="en-GB"/>
        </w:rPr>
        <w:t>0</w:t>
      </w:r>
      <w:r>
        <w:rPr>
          <w:rFonts w:cstheme="minorHAnsi"/>
          <w:spacing w:val="-3"/>
          <w:sz w:val="24"/>
          <w:szCs w:val="24"/>
          <w:lang w:val="en-GB"/>
        </w:rPr>
        <w:t xml:space="preserve"> </w:t>
      </w:r>
      <w:r w:rsidR="00817E0F">
        <w:rPr>
          <w:rFonts w:cstheme="minorHAnsi"/>
          <w:spacing w:val="-3"/>
          <w:sz w:val="24"/>
          <w:szCs w:val="24"/>
          <w:lang w:val="en-GB"/>
        </w:rPr>
        <w:t>September</w:t>
      </w:r>
      <w:r>
        <w:rPr>
          <w:rFonts w:cstheme="minorHAnsi"/>
          <w:spacing w:val="-3"/>
          <w:sz w:val="24"/>
          <w:szCs w:val="24"/>
          <w:lang w:val="en-GB"/>
        </w:rPr>
        <w:t xml:space="preserve"> 20</w:t>
      </w:r>
      <w:r w:rsidR="00B6799C">
        <w:rPr>
          <w:rFonts w:cstheme="minorHAnsi"/>
          <w:spacing w:val="-3"/>
          <w:sz w:val="24"/>
          <w:szCs w:val="24"/>
          <w:lang w:val="en-GB"/>
        </w:rPr>
        <w:t>2</w:t>
      </w:r>
      <w:r w:rsidR="00697780">
        <w:rPr>
          <w:rFonts w:cstheme="minorHAnsi"/>
          <w:spacing w:val="-3"/>
          <w:sz w:val="24"/>
          <w:szCs w:val="24"/>
          <w:lang w:val="en-GB"/>
        </w:rPr>
        <w:t>1</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697780">
        <w:rPr>
          <w:rFonts w:cstheme="minorHAnsi"/>
          <w:spacing w:val="-3"/>
          <w:sz w:val="24"/>
          <w:szCs w:val="24"/>
          <w:lang w:val="en-GB"/>
        </w:rPr>
        <w:t>3</w:t>
      </w:r>
      <w:r>
        <w:rPr>
          <w:rFonts w:cstheme="minorHAnsi"/>
          <w:spacing w:val="-3"/>
          <w:sz w:val="24"/>
          <w:szCs w:val="24"/>
          <w:lang w:val="en-GB"/>
        </w:rPr>
        <w:t>,</w:t>
      </w:r>
      <w:r w:rsidR="004948E7">
        <w:rPr>
          <w:rFonts w:cstheme="minorHAnsi"/>
          <w:spacing w:val="-3"/>
          <w:sz w:val="24"/>
          <w:szCs w:val="24"/>
          <w:lang w:val="en-GB"/>
        </w:rPr>
        <w:t>586</w:t>
      </w:r>
      <w:r>
        <w:rPr>
          <w:rFonts w:cstheme="minorHAnsi"/>
          <w:spacing w:val="-3"/>
          <w:sz w:val="24"/>
          <w:szCs w:val="24"/>
          <w:lang w:val="en-GB"/>
        </w:rPr>
        <w:t>.</w:t>
      </w:r>
      <w:r w:rsidR="004948E7">
        <w:rPr>
          <w:rFonts w:cstheme="minorHAnsi"/>
          <w:spacing w:val="-3"/>
          <w:sz w:val="24"/>
          <w:szCs w:val="24"/>
          <w:lang w:val="en-GB"/>
        </w:rPr>
        <w:t>4</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697780">
        <w:rPr>
          <w:rFonts w:cstheme="minorHAnsi"/>
          <w:spacing w:val="-3"/>
          <w:sz w:val="24"/>
          <w:szCs w:val="24"/>
          <w:lang w:val="en-GB"/>
        </w:rPr>
        <w:t>3</w:t>
      </w:r>
      <w:r>
        <w:rPr>
          <w:rFonts w:cstheme="minorHAnsi"/>
          <w:spacing w:val="-3"/>
          <w:sz w:val="24"/>
          <w:szCs w:val="24"/>
          <w:lang w:val="en-GB"/>
        </w:rPr>
        <w:t>.</w:t>
      </w:r>
      <w:r w:rsidR="004948E7">
        <w:rPr>
          <w:rFonts w:cstheme="minorHAnsi"/>
          <w:spacing w:val="-3"/>
          <w:sz w:val="24"/>
          <w:szCs w:val="24"/>
          <w:lang w:val="en-GB"/>
        </w:rPr>
        <w:t>8</w:t>
      </w:r>
      <w:r w:rsidR="003F2303" w:rsidRPr="00041197">
        <w:rPr>
          <w:rFonts w:cstheme="minorHAnsi"/>
          <w:spacing w:val="-3"/>
          <w:sz w:val="24"/>
          <w:szCs w:val="24"/>
          <w:lang w:val="en-GB"/>
        </w:rPr>
        <w:t xml:space="preserve"> p</w:t>
      </w:r>
      <w:r>
        <w:rPr>
          <w:rFonts w:cstheme="minorHAnsi"/>
          <w:spacing w:val="-3"/>
          <w:sz w:val="24"/>
          <w:szCs w:val="24"/>
          <w:lang w:val="en-GB"/>
        </w:rPr>
        <w:t>ercent of total assets</w:t>
      </w:r>
      <w:bookmarkEnd w:id="4"/>
      <w:r w:rsidR="00073511">
        <w:rPr>
          <w:rFonts w:cstheme="minorHAnsi"/>
          <w:spacing w:val="-3"/>
          <w:sz w:val="24"/>
          <w:szCs w:val="24"/>
          <w:lang w:val="en-GB"/>
        </w:rPr>
        <w:t xml:space="preserve"> </w:t>
      </w:r>
      <w:proofErr w:type="spellStart"/>
      <w:r w:rsidR="00073511">
        <w:rPr>
          <w:spacing w:val="-3"/>
          <w:sz w:val="24"/>
          <w:szCs w:val="24"/>
          <w:lang w:val="en-GB"/>
        </w:rPr>
        <w:t>assets</w:t>
      </w:r>
      <w:proofErr w:type="spellEnd"/>
      <w:r w:rsidR="00073511">
        <w:rPr>
          <w:spacing w:val="-3"/>
          <w:sz w:val="24"/>
          <w:szCs w:val="24"/>
          <w:lang w:val="en-GB"/>
        </w:rPr>
        <w:t xml:space="preserve"> </w:t>
      </w:r>
      <w:r w:rsidR="00073511" w:rsidRPr="00073511">
        <w:rPr>
          <w:spacing w:val="-3"/>
          <w:sz w:val="24"/>
          <w:szCs w:val="24"/>
          <w:lang w:val="en-GB"/>
        </w:rPr>
        <w:t>and were retained at the level of realisation for 2020</w:t>
      </w:r>
      <w:r w:rsidR="00073511">
        <w:rPr>
          <w:spacing w:val="-3"/>
          <w:sz w:val="24"/>
          <w:szCs w:val="24"/>
          <w:lang w:val="en-GB"/>
        </w:rPr>
        <w:t>.</w:t>
      </w:r>
    </w:p>
    <w:p w14:paraId="6A5A7E3B" w14:textId="79C92A3B"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4948E7">
        <w:rPr>
          <w:rFonts w:cstheme="minorHAnsi"/>
          <w:spacing w:val="-3"/>
          <w:sz w:val="24"/>
          <w:szCs w:val="24"/>
          <w:lang w:val="en-GB"/>
        </w:rPr>
        <w:t>7</w:t>
      </w:r>
      <w:r>
        <w:rPr>
          <w:rFonts w:cstheme="minorHAnsi"/>
          <w:spacing w:val="-3"/>
          <w:sz w:val="24"/>
          <w:szCs w:val="24"/>
          <w:lang w:val="en-GB"/>
        </w:rPr>
        <w:t>,</w:t>
      </w:r>
      <w:r w:rsidR="004948E7">
        <w:rPr>
          <w:rFonts w:cstheme="minorHAnsi"/>
          <w:spacing w:val="-3"/>
          <w:sz w:val="24"/>
          <w:szCs w:val="24"/>
          <w:lang w:val="en-GB"/>
        </w:rPr>
        <w:t>070</w:t>
      </w:r>
      <w:r>
        <w:rPr>
          <w:rFonts w:cstheme="minorHAnsi"/>
          <w:spacing w:val="-3"/>
          <w:sz w:val="24"/>
          <w:szCs w:val="24"/>
          <w:lang w:val="en-GB"/>
        </w:rPr>
        <w:t>.</w:t>
      </w:r>
      <w:r w:rsidR="004948E7">
        <w:rPr>
          <w:rFonts w:cstheme="minorHAnsi"/>
          <w:spacing w:val="-3"/>
          <w:sz w:val="24"/>
          <w:szCs w:val="24"/>
          <w:lang w:val="en-GB"/>
        </w:rPr>
        <w:t>7</w:t>
      </w:r>
      <w:r w:rsidR="003F2303" w:rsidRPr="00041197">
        <w:rPr>
          <w:rFonts w:cstheme="minorHAnsi"/>
          <w:spacing w:val="-3"/>
          <w:sz w:val="24"/>
          <w:szCs w:val="24"/>
          <w:lang w:val="en-GB"/>
        </w:rPr>
        <w:t xml:space="preserve"> </w:t>
      </w:r>
      <w:r>
        <w:rPr>
          <w:rFonts w:cstheme="minorHAnsi"/>
          <w:spacing w:val="-3"/>
          <w:sz w:val="24"/>
          <w:szCs w:val="24"/>
          <w:lang w:val="en-GB"/>
        </w:rPr>
        <w:t xml:space="preserve">million, a </w:t>
      </w:r>
      <w:r w:rsidR="00D83EB3">
        <w:rPr>
          <w:rFonts w:cstheme="minorHAnsi"/>
          <w:spacing w:val="-3"/>
          <w:sz w:val="24"/>
          <w:szCs w:val="24"/>
          <w:lang w:val="en-GB"/>
        </w:rPr>
        <w:t>de</w:t>
      </w:r>
      <w:r>
        <w:rPr>
          <w:rFonts w:cstheme="minorHAnsi"/>
          <w:spacing w:val="-3"/>
          <w:sz w:val="24"/>
          <w:szCs w:val="24"/>
          <w:lang w:val="en-GB"/>
        </w:rPr>
        <w:t xml:space="preserve">crease of </w:t>
      </w:r>
      <w:r w:rsidR="004948E7">
        <w:rPr>
          <w:rFonts w:cstheme="minorHAnsi"/>
          <w:spacing w:val="-3"/>
          <w:sz w:val="24"/>
          <w:szCs w:val="24"/>
          <w:lang w:val="en-GB"/>
        </w:rPr>
        <w:t>0.5</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w:t>
      </w:r>
      <w:r w:rsidR="00697780">
        <w:rPr>
          <w:rFonts w:cstheme="minorHAnsi"/>
          <w:spacing w:val="-3"/>
          <w:sz w:val="24"/>
          <w:szCs w:val="24"/>
          <w:lang w:val="en-GB"/>
        </w:rPr>
        <w:t>20</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w:t>
      </w:r>
      <w:r w:rsidR="00697780">
        <w:rPr>
          <w:rFonts w:eastAsia="Times New Roman" w:cs="Calibri"/>
          <w:sz w:val="24"/>
          <w:szCs w:val="24"/>
          <w:lang w:val="en-GB" w:eastAsia="hr-HR"/>
        </w:rPr>
        <w:t>in</w:t>
      </w:r>
      <w:r w:rsidRPr="00395073">
        <w:rPr>
          <w:rFonts w:eastAsia="Times New Roman" w:cs="Calibri"/>
          <w:sz w:val="24"/>
          <w:szCs w:val="24"/>
          <w:lang w:val="en-GB" w:eastAsia="hr-HR"/>
        </w:rPr>
        <w:t xml:space="preserve">creased by </w:t>
      </w:r>
      <w:r w:rsidR="004948E7">
        <w:rPr>
          <w:rFonts w:eastAsia="Times New Roman" w:cs="Calibri"/>
          <w:sz w:val="24"/>
          <w:szCs w:val="24"/>
          <w:lang w:val="en-GB" w:eastAsia="hr-HR"/>
        </w:rPr>
        <w:t>6.7</w:t>
      </w:r>
      <w:r w:rsidR="00B755B8" w:rsidRPr="00041197">
        <w:rPr>
          <w:rFonts w:eastAsia="Times New Roman" w:cs="Calibri"/>
          <w:sz w:val="24"/>
          <w:szCs w:val="24"/>
          <w:lang w:val="en-GB" w:eastAsia="hr-HR"/>
        </w:rPr>
        <w:t xml:space="preserve"> p</w:t>
      </w:r>
      <w:r>
        <w:rPr>
          <w:rFonts w:eastAsia="Times New Roman" w:cs="Calibri"/>
          <w:sz w:val="24"/>
          <w:szCs w:val="24"/>
          <w:lang w:val="en-GB" w:eastAsia="hr-HR"/>
        </w:rPr>
        <w:t>ercent</w:t>
      </w:r>
      <w:r w:rsidR="00B755B8"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compared with the end of </w:t>
      </w:r>
      <w:r w:rsidR="00C146AB" w:rsidRPr="00041197">
        <w:rPr>
          <w:rFonts w:eastAsia="Times New Roman" w:cs="Calibri"/>
          <w:sz w:val="24"/>
          <w:szCs w:val="24"/>
          <w:lang w:val="en-GB" w:eastAsia="hr-HR"/>
        </w:rPr>
        <w:t>20</w:t>
      </w:r>
      <w:r w:rsidR="00697780">
        <w:rPr>
          <w:rFonts w:eastAsia="Times New Roman" w:cs="Calibri"/>
          <w:sz w:val="24"/>
          <w:szCs w:val="24"/>
          <w:lang w:val="en-GB" w:eastAsia="hr-HR"/>
        </w:rPr>
        <w:t>20</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Gross loans to financial institutions</w:t>
      </w:r>
      <w:r w:rsidR="00D83EB3">
        <w:rPr>
          <w:rFonts w:eastAsia="Times New Roman" w:cs="Calibri"/>
          <w:sz w:val="24"/>
          <w:szCs w:val="24"/>
          <w:lang w:val="en-GB" w:eastAsia="hr-HR"/>
        </w:rPr>
        <w:t xml:space="preserve"> decreased by </w:t>
      </w:r>
      <w:r w:rsidR="00697780">
        <w:rPr>
          <w:rFonts w:eastAsia="Times New Roman" w:cs="Calibri"/>
          <w:sz w:val="24"/>
          <w:szCs w:val="24"/>
          <w:lang w:val="en-GB" w:eastAsia="hr-HR"/>
        </w:rPr>
        <w:t>1</w:t>
      </w:r>
      <w:r w:rsidR="004948E7">
        <w:rPr>
          <w:rFonts w:eastAsia="Times New Roman" w:cs="Calibri"/>
          <w:sz w:val="24"/>
          <w:szCs w:val="24"/>
          <w:lang w:val="en-GB" w:eastAsia="hr-HR"/>
        </w:rPr>
        <w:t>5</w:t>
      </w:r>
      <w:r w:rsidR="00D83EB3">
        <w:rPr>
          <w:rFonts w:eastAsia="Times New Roman" w:cs="Calibri"/>
          <w:sz w:val="24"/>
          <w:szCs w:val="24"/>
          <w:lang w:val="en-GB" w:eastAsia="hr-HR"/>
        </w:rPr>
        <w:t>.</w:t>
      </w:r>
      <w:r w:rsidR="004948E7">
        <w:rPr>
          <w:rFonts w:eastAsia="Times New Roman" w:cs="Calibri"/>
          <w:sz w:val="24"/>
          <w:szCs w:val="24"/>
          <w:lang w:val="en-GB" w:eastAsia="hr-HR"/>
        </w:rPr>
        <w:t>1</w:t>
      </w:r>
      <w:r w:rsidR="00D83EB3">
        <w:rPr>
          <w:rFonts w:eastAsia="Times New Roman" w:cs="Calibri"/>
          <w:sz w:val="24"/>
          <w:szCs w:val="24"/>
          <w:lang w:val="en-GB" w:eastAsia="hr-HR"/>
        </w:rPr>
        <w:t xml:space="preserve"> percent compared with the end of 20</w:t>
      </w:r>
      <w:r w:rsidR="00697780">
        <w:rPr>
          <w:rFonts w:eastAsia="Times New Roman" w:cs="Calibri"/>
          <w:sz w:val="24"/>
          <w:szCs w:val="24"/>
          <w:lang w:val="en-GB" w:eastAsia="hr-HR"/>
        </w:rPr>
        <w:t>20</w:t>
      </w:r>
      <w:r w:rsidR="00D83EB3">
        <w:rPr>
          <w:rFonts w:eastAsia="Times New Roman" w:cs="Calibri"/>
          <w:sz w:val="24"/>
          <w:szCs w:val="24"/>
          <w:lang w:val="en-GB" w:eastAsia="hr-HR"/>
        </w:rPr>
        <w:t>.</w:t>
      </w:r>
    </w:p>
    <w:p w14:paraId="5031FC7B" w14:textId="43C3C1EC" w:rsidR="00697780" w:rsidRPr="003C574B" w:rsidRDefault="00B6799C" w:rsidP="00697780">
      <w:pPr>
        <w:spacing w:after="0" w:line="240" w:lineRule="auto"/>
        <w:jc w:val="both"/>
      </w:pPr>
      <w:r w:rsidRPr="00B6799C">
        <w:rPr>
          <w:rFonts w:ascii="Calibri" w:eastAsia="Calibri" w:hAnsi="Calibri" w:cs="Calibri"/>
          <w:sz w:val="24"/>
          <w:szCs w:val="24"/>
          <w:lang w:val="en-GB"/>
        </w:rPr>
        <w:t>As at 3</w:t>
      </w:r>
      <w:r w:rsidR="00D83EB3">
        <w:rPr>
          <w:rFonts w:ascii="Calibri" w:eastAsia="Calibri" w:hAnsi="Calibri" w:cs="Calibri"/>
          <w:sz w:val="24"/>
          <w:szCs w:val="24"/>
          <w:lang w:val="en-GB"/>
        </w:rPr>
        <w:t xml:space="preserve">0 </w:t>
      </w:r>
      <w:r w:rsidR="00817E0F">
        <w:rPr>
          <w:rFonts w:ascii="Calibri" w:eastAsia="Calibri" w:hAnsi="Calibri" w:cs="Calibri"/>
          <w:sz w:val="24"/>
          <w:szCs w:val="24"/>
          <w:lang w:val="en-GB"/>
        </w:rPr>
        <w:t>September</w:t>
      </w:r>
      <w:r w:rsidRPr="00B6799C">
        <w:rPr>
          <w:rFonts w:ascii="Calibri" w:eastAsia="Calibri" w:hAnsi="Calibri" w:cs="Calibri"/>
          <w:sz w:val="24"/>
          <w:szCs w:val="24"/>
          <w:lang w:val="en-GB"/>
        </w:rPr>
        <w:t xml:space="preserve"> 202</w:t>
      </w:r>
      <w:r w:rsidR="00697780">
        <w:rPr>
          <w:rFonts w:ascii="Calibri" w:eastAsia="Calibri" w:hAnsi="Calibri" w:cs="Calibri"/>
          <w:sz w:val="24"/>
          <w:szCs w:val="24"/>
          <w:lang w:val="en-GB"/>
        </w:rPr>
        <w:t>1</w:t>
      </w:r>
      <w:r w:rsidRPr="00B6799C">
        <w:rPr>
          <w:rFonts w:ascii="Calibri" w:eastAsia="Calibri" w:hAnsi="Calibri" w:cs="Calibri"/>
          <w:sz w:val="24"/>
          <w:szCs w:val="24"/>
          <w:lang w:val="en-GB"/>
        </w:rPr>
        <w:t xml:space="preserve">, the proportion between gross loans on-lent through financial institutions and direct placements stood at </w:t>
      </w:r>
      <w:r w:rsidR="00697780">
        <w:rPr>
          <w:rFonts w:ascii="Calibri" w:eastAsia="Calibri" w:hAnsi="Calibri" w:cs="Calibri"/>
          <w:sz w:val="24"/>
          <w:szCs w:val="24"/>
          <w:lang w:val="en-GB"/>
        </w:rPr>
        <w:t>2</w:t>
      </w:r>
      <w:r w:rsidR="004948E7">
        <w:rPr>
          <w:rFonts w:ascii="Calibri" w:eastAsia="Calibri" w:hAnsi="Calibri" w:cs="Calibri"/>
          <w:sz w:val="24"/>
          <w:szCs w:val="24"/>
          <w:lang w:val="en-GB"/>
        </w:rPr>
        <w:t>8</w:t>
      </w:r>
      <w:r w:rsidRPr="00B6799C">
        <w:rPr>
          <w:rFonts w:ascii="Calibri" w:eastAsia="Calibri" w:hAnsi="Calibri" w:cs="Calibri"/>
          <w:sz w:val="24"/>
          <w:szCs w:val="24"/>
          <w:lang w:val="en-GB"/>
        </w:rPr>
        <w:t xml:space="preserve"> </w:t>
      </w:r>
      <w:proofErr w:type="gramStart"/>
      <w:r w:rsidRPr="00B6799C">
        <w:rPr>
          <w:rFonts w:ascii="Calibri" w:eastAsia="Calibri" w:hAnsi="Calibri" w:cs="Calibri"/>
          <w:sz w:val="24"/>
          <w:szCs w:val="24"/>
          <w:lang w:val="en-GB"/>
        </w:rPr>
        <w:t>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w:t>
      </w:r>
      <w:proofErr w:type="gramEnd"/>
      <w:r w:rsidRPr="00B6799C">
        <w:rPr>
          <w:rFonts w:ascii="Calibri" w:eastAsia="Calibri" w:hAnsi="Calibri" w:cs="Calibri"/>
          <w:sz w:val="24"/>
          <w:szCs w:val="24"/>
          <w:lang w:val="en-GB"/>
        </w:rPr>
        <w:t xml:space="preserve"> </w:t>
      </w:r>
      <w:r w:rsidR="00697780">
        <w:rPr>
          <w:rFonts w:ascii="Calibri" w:eastAsia="Calibri" w:hAnsi="Calibri" w:cs="Calibri"/>
          <w:sz w:val="24"/>
          <w:szCs w:val="24"/>
          <w:lang w:val="en-GB"/>
        </w:rPr>
        <w:t>7</w:t>
      </w:r>
      <w:r w:rsidR="004948E7">
        <w:rPr>
          <w:rFonts w:ascii="Calibri" w:eastAsia="Calibri" w:hAnsi="Calibri" w:cs="Calibri"/>
          <w:sz w:val="24"/>
          <w:szCs w:val="24"/>
          <w:lang w:val="en-GB"/>
        </w:rPr>
        <w:t>2</w:t>
      </w:r>
      <w:r w:rsidRPr="00B6799C">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 xml:space="preserve"> (</w:t>
      </w:r>
      <w:r w:rsidR="00697780" w:rsidRPr="00B6799C">
        <w:rPr>
          <w:rFonts w:ascii="Calibri" w:eastAsia="Calibri" w:hAnsi="Calibri" w:cs="Calibri"/>
          <w:sz w:val="24"/>
          <w:szCs w:val="24"/>
          <w:lang w:val="en-GB"/>
        </w:rPr>
        <w:t>31 December 20</w:t>
      </w:r>
      <w:r w:rsidR="00697780">
        <w:rPr>
          <w:rFonts w:ascii="Calibri" w:eastAsia="Calibri" w:hAnsi="Calibri" w:cs="Calibri"/>
          <w:sz w:val="24"/>
          <w:szCs w:val="24"/>
          <w:lang w:val="en-GB"/>
        </w:rPr>
        <w:t xml:space="preserve">20: </w:t>
      </w:r>
      <w:r w:rsidR="00697780" w:rsidRPr="008B18AE">
        <w:rPr>
          <w:rFonts w:ascii="Calibri" w:eastAsia="Calibri" w:hAnsi="Calibri" w:cs="Calibri"/>
          <w:sz w:val="24"/>
          <w:szCs w:val="24"/>
          <w:lang w:val="en-GB"/>
        </w:rPr>
        <w:t>3</w:t>
      </w:r>
      <w:r w:rsidR="00697780">
        <w:rPr>
          <w:rFonts w:ascii="Calibri" w:eastAsia="Calibri" w:hAnsi="Calibri" w:cs="Calibri"/>
          <w:sz w:val="24"/>
          <w:szCs w:val="24"/>
          <w:lang w:val="en-GB"/>
        </w:rPr>
        <w:t>3</w:t>
      </w:r>
      <w:r w:rsidR="00697780" w:rsidRPr="008B18AE">
        <w:rPr>
          <w:rFonts w:ascii="Calibri" w:eastAsia="Calibri" w:hAnsi="Calibri" w:cs="Calibri"/>
          <w:sz w:val="24"/>
          <w:szCs w:val="24"/>
          <w:lang w:val="en-GB"/>
        </w:rPr>
        <w:t xml:space="preserve"> percent : 6</w:t>
      </w:r>
      <w:r w:rsidR="00697780">
        <w:rPr>
          <w:rFonts w:ascii="Calibri" w:eastAsia="Calibri" w:hAnsi="Calibri" w:cs="Calibri"/>
          <w:sz w:val="24"/>
          <w:szCs w:val="24"/>
          <w:lang w:val="en-GB"/>
        </w:rPr>
        <w:t>7</w:t>
      </w:r>
      <w:r w:rsidR="00697780" w:rsidRPr="008B18AE">
        <w:rPr>
          <w:rFonts w:ascii="Calibri" w:eastAsia="Calibri" w:hAnsi="Calibri" w:cs="Calibri"/>
          <w:sz w:val="24"/>
          <w:szCs w:val="24"/>
          <w:lang w:val="en-GB"/>
        </w:rPr>
        <w:t xml:space="preserve"> percent</w:t>
      </w:r>
      <w:r w:rsidR="00697780">
        <w:rPr>
          <w:rFonts w:ascii="Calibri" w:eastAsia="Calibri" w:hAnsi="Calibri" w:cs="Calibri"/>
          <w:sz w:val="24"/>
          <w:szCs w:val="24"/>
          <w:lang w:val="en-GB"/>
        </w:rPr>
        <w:t>).</w:t>
      </w:r>
    </w:p>
    <w:p w14:paraId="6656E33F" w14:textId="16FEBC6F" w:rsidR="00AE785D" w:rsidRPr="002A10E9" w:rsidRDefault="00AE785D">
      <w:pPr>
        <w:spacing w:after="0" w:line="240" w:lineRule="auto"/>
        <w:jc w:val="both"/>
        <w:rPr>
          <w:rFonts w:eastAsia="Times New Roman" w:cs="Calibri"/>
          <w:b/>
          <w:i/>
          <w:spacing w:val="-3"/>
          <w:sz w:val="18"/>
          <w:szCs w:val="24"/>
          <w:lang w:val="en-GB" w:eastAsia="hr-HR"/>
        </w:rPr>
      </w:pP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43050A07"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 xml:space="preserve">As </w:t>
      </w:r>
      <w:proofErr w:type="gramStart"/>
      <w:r>
        <w:rPr>
          <w:rFonts w:cstheme="minorHAnsi"/>
          <w:sz w:val="24"/>
          <w:szCs w:val="24"/>
          <w:lang w:val="en-GB"/>
        </w:rPr>
        <w:t>at</w:t>
      </w:r>
      <w:proofErr w:type="gramEnd"/>
      <w:r>
        <w:rPr>
          <w:rFonts w:cstheme="minorHAnsi"/>
          <w:sz w:val="24"/>
          <w:szCs w:val="24"/>
          <w:lang w:val="en-GB"/>
        </w:rPr>
        <w:t xml:space="preserve"> 3</w:t>
      </w:r>
      <w:r w:rsidR="003C1A73">
        <w:rPr>
          <w:rFonts w:cstheme="minorHAnsi"/>
          <w:sz w:val="24"/>
          <w:szCs w:val="24"/>
          <w:lang w:val="en-GB"/>
        </w:rPr>
        <w:t xml:space="preserve">0 </w:t>
      </w:r>
      <w:r w:rsidR="00817E0F">
        <w:rPr>
          <w:rFonts w:cstheme="minorHAnsi"/>
          <w:sz w:val="24"/>
          <w:szCs w:val="24"/>
          <w:lang w:val="en-GB"/>
        </w:rPr>
        <w:t>September</w:t>
      </w:r>
      <w:r>
        <w:rPr>
          <w:rFonts w:cstheme="minorHAnsi"/>
          <w:sz w:val="24"/>
          <w:szCs w:val="24"/>
          <w:lang w:val="en-GB"/>
        </w:rPr>
        <w:t xml:space="preserve"> 20</w:t>
      </w:r>
      <w:r w:rsidR="000D7ADE">
        <w:rPr>
          <w:rFonts w:cstheme="minorHAnsi"/>
          <w:sz w:val="24"/>
          <w:szCs w:val="24"/>
          <w:lang w:val="en-GB"/>
        </w:rPr>
        <w:t>2</w:t>
      </w:r>
      <w:r w:rsidR="00697780">
        <w:rPr>
          <w:rFonts w:cstheme="minorHAnsi"/>
          <w:sz w:val="24"/>
          <w:szCs w:val="24"/>
          <w:lang w:val="en-GB"/>
        </w:rPr>
        <w:t>1</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697780">
        <w:rPr>
          <w:rFonts w:cstheme="minorHAnsi"/>
          <w:sz w:val="24"/>
          <w:szCs w:val="24"/>
          <w:lang w:val="en-GB"/>
        </w:rPr>
        <w:t>2</w:t>
      </w:r>
      <w:r w:rsidR="00F21B10">
        <w:rPr>
          <w:rFonts w:cstheme="minorHAnsi"/>
          <w:sz w:val="24"/>
          <w:szCs w:val="24"/>
          <w:lang w:val="en-GB"/>
        </w:rPr>
        <w:t>24.0</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697780">
        <w:rPr>
          <w:rFonts w:cstheme="minorHAnsi"/>
          <w:sz w:val="24"/>
          <w:szCs w:val="24"/>
          <w:lang w:val="en-GB"/>
        </w:rPr>
        <w:t>8</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1EE5BCF5" w14:textId="529A3C57" w:rsidR="003C1A73" w:rsidRDefault="0044218B" w:rsidP="007B069A">
      <w:pPr>
        <w:spacing w:after="0" w:line="240" w:lineRule="auto"/>
        <w:jc w:val="both"/>
        <w:rPr>
          <w:rFonts w:cstheme="minorHAnsi"/>
          <w:sz w:val="24"/>
          <w:szCs w:val="24"/>
          <w:lang w:val="en-GB"/>
        </w:r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3C1A73">
        <w:rPr>
          <w:rFonts w:cstheme="minorHAnsi"/>
          <w:sz w:val="24"/>
          <w:szCs w:val="24"/>
          <w:lang w:val="en-GB"/>
        </w:rPr>
        <w:t>2</w:t>
      </w:r>
      <w:r>
        <w:rPr>
          <w:rFonts w:cstheme="minorHAnsi"/>
          <w:sz w:val="24"/>
          <w:szCs w:val="24"/>
          <w:lang w:val="en-GB"/>
        </w:rPr>
        <w:t>,</w:t>
      </w:r>
      <w:r w:rsidR="00F21B10">
        <w:rPr>
          <w:rFonts w:cstheme="minorHAnsi"/>
          <w:sz w:val="24"/>
          <w:szCs w:val="24"/>
          <w:lang w:val="en-GB"/>
        </w:rPr>
        <w:t>775.5</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F21B10">
        <w:rPr>
          <w:rFonts w:cstheme="minorHAnsi"/>
          <w:sz w:val="24"/>
          <w:szCs w:val="24"/>
          <w:lang w:val="en-GB"/>
        </w:rPr>
        <w:t>9.9</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w:t>
      </w:r>
      <w:r w:rsidR="00060F44">
        <w:rPr>
          <w:color w:val="222222"/>
          <w:sz w:val="24"/>
          <w:szCs w:val="24"/>
          <w:lang w:val="en"/>
        </w:rPr>
        <w:t xml:space="preserve"> de</w:t>
      </w:r>
      <w:r w:rsidR="00C4189D" w:rsidRPr="00153A85">
        <w:rPr>
          <w:color w:val="222222"/>
          <w:sz w:val="24"/>
          <w:szCs w:val="24"/>
          <w:lang w:val="en"/>
        </w:rPr>
        <w:t xml:space="preserve">crease compared to the beginning of the year by </w:t>
      </w:r>
      <w:r w:rsidR="00F21B10">
        <w:rPr>
          <w:color w:val="222222"/>
          <w:sz w:val="24"/>
          <w:szCs w:val="24"/>
          <w:lang w:val="en"/>
        </w:rPr>
        <w:t>8.3</w:t>
      </w:r>
      <w:r w:rsidR="00C4189D" w:rsidRPr="00153A85">
        <w:rPr>
          <w:color w:val="222222"/>
          <w:sz w:val="24"/>
          <w:szCs w:val="24"/>
          <w:lang w:val="en"/>
        </w:rPr>
        <w:t xml:space="preserve"> percent</w:t>
      </w:r>
      <w:r w:rsidR="007859D5" w:rsidRPr="00153A85">
        <w:rPr>
          <w:rFonts w:cstheme="minorHAnsi"/>
          <w:sz w:val="24"/>
          <w:szCs w:val="24"/>
          <w:lang w:val="en-GB"/>
        </w:rPr>
        <w:t>.</w:t>
      </w:r>
      <w:r w:rsidR="007859D5" w:rsidRPr="00041197">
        <w:rPr>
          <w:rFonts w:cstheme="minorHAnsi"/>
          <w:sz w:val="24"/>
          <w:szCs w:val="24"/>
          <w:lang w:val="en-GB"/>
        </w:rPr>
        <w:t xml:space="preserve"> </w:t>
      </w:r>
    </w:p>
    <w:p w14:paraId="617A4895" w14:textId="4B5F9A45"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7"/>
          <w:pgSz w:w="11906" w:h="16838"/>
          <w:pgMar w:top="1417" w:right="1416" w:bottom="1417" w:left="1417" w:header="708" w:footer="708" w:gutter="0"/>
          <w:cols w:space="708"/>
          <w:docGrid w:linePitch="360"/>
        </w:sectPr>
      </w:pP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060F44">
        <w:rPr>
          <w:rFonts w:cstheme="minorHAnsi"/>
          <w:sz w:val="24"/>
          <w:szCs w:val="24"/>
          <w:lang w:val="en-GB"/>
        </w:rPr>
        <w:t>4</w:t>
      </w:r>
      <w:r w:rsidR="00153A85">
        <w:rPr>
          <w:rFonts w:cstheme="minorHAnsi"/>
          <w:sz w:val="24"/>
          <w:szCs w:val="24"/>
          <w:lang w:val="en-GB"/>
        </w:rPr>
        <w:t>.</w:t>
      </w:r>
      <w:r w:rsidR="00F21B10">
        <w:rPr>
          <w:rFonts w:cstheme="minorHAnsi"/>
          <w:sz w:val="24"/>
          <w:szCs w:val="24"/>
          <w:lang w:val="en-GB"/>
        </w:rPr>
        <w:t>3</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lastRenderedPageBreak/>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 xml:space="preserve">Equity instruments (shares of companies) that HBOR does not intend to sell and to which irrevocable option of subsequent measurement of fair value through other comprehensive income without recycling is applied are classified to these assets, </w:t>
      </w:r>
      <w:proofErr w:type="gramStart"/>
      <w:r w:rsidRPr="00395073">
        <w:rPr>
          <w:rFonts w:cstheme="minorHAnsi"/>
          <w:sz w:val="24"/>
          <w:szCs w:val="24"/>
          <w:lang w:val="en-GB"/>
        </w:rPr>
        <w:t>i.e.</w:t>
      </w:r>
      <w:proofErr w:type="gramEnd"/>
      <w:r w:rsidRPr="00395073">
        <w:rPr>
          <w:rFonts w:cstheme="minorHAnsi"/>
          <w:sz w:val="24"/>
          <w:szCs w:val="24"/>
          <w:lang w:val="en-GB"/>
        </w:rPr>
        <w:t xml:space="preserve"> reserves recognised under other comprehensive income will never be transferred to the statement on profit or loss.</w:t>
      </w:r>
    </w:p>
    <w:p w14:paraId="0BC2FAC8" w14:textId="51D8BF99"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w:t>
      </w:r>
      <w:r w:rsidR="00370E5A">
        <w:rPr>
          <w:rFonts w:cstheme="minorHAnsi"/>
          <w:spacing w:val="-3"/>
          <w:sz w:val="24"/>
          <w:szCs w:val="24"/>
          <w:lang w:val="en-GB"/>
        </w:rPr>
        <w:t>6</w:t>
      </w:r>
      <w:r>
        <w:rPr>
          <w:rFonts w:cstheme="minorHAnsi"/>
          <w:spacing w:val="-3"/>
          <w:sz w:val="24"/>
          <w:szCs w:val="24"/>
          <w:lang w:val="en-GB"/>
        </w:rPr>
        <w:t>.</w:t>
      </w:r>
      <w:r w:rsidR="001E0C96">
        <w:rPr>
          <w:rFonts w:cstheme="minorHAnsi"/>
          <w:spacing w:val="-3"/>
          <w:sz w:val="24"/>
          <w:szCs w:val="24"/>
          <w:lang w:val="en-GB"/>
        </w:rPr>
        <w:t>4</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0879D569" w14:textId="26027826" w:rsidR="00E43402" w:rsidRDefault="00374300" w:rsidP="00E43402">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017C3D">
        <w:rPr>
          <w:rFonts w:cstheme="minorHAnsi"/>
          <w:noProof/>
          <w:spacing w:val="-3"/>
          <w:sz w:val="24"/>
          <w:szCs w:val="24"/>
        </w:rPr>
        <w:drawing>
          <wp:inline distT="0" distB="0" distL="0" distR="0" wp14:anchorId="2B096643" wp14:editId="7C8A3DA8">
            <wp:extent cx="2838450" cy="3103064"/>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44461" cy="3109635"/>
                    </a:xfrm>
                    <a:prstGeom prst="rect">
                      <a:avLst/>
                    </a:prstGeom>
                    <a:noFill/>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EA563D">
        <w:rPr>
          <w:rFonts w:cstheme="minorHAnsi"/>
          <w:noProof/>
          <w:spacing w:val="-3"/>
          <w:sz w:val="24"/>
          <w:szCs w:val="24"/>
        </w:rPr>
        <w:drawing>
          <wp:inline distT="0" distB="0" distL="0" distR="0" wp14:anchorId="70FD36F3" wp14:editId="7BC16925">
            <wp:extent cx="2945003" cy="3098661"/>
            <wp:effectExtent l="0" t="0" r="8255"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12760" cy="3169953"/>
                    </a:xfrm>
                    <a:prstGeom prst="rect">
                      <a:avLst/>
                    </a:prstGeom>
                    <a:noFill/>
                  </pic:spPr>
                </pic:pic>
              </a:graphicData>
            </a:graphic>
          </wp:inline>
        </w:drawing>
      </w:r>
      <w:r w:rsidR="00E43402" w:rsidRPr="00374300">
        <w:rPr>
          <w:rFonts w:cstheme="minorHAnsi"/>
          <w:spacing w:val="-3"/>
          <w:sz w:val="24"/>
          <w:szCs w:val="24"/>
        </w:rPr>
        <w:t xml:space="preserve"> </w:t>
      </w:r>
      <w:r w:rsidR="00E43402">
        <w:rPr>
          <w:rFonts w:cstheme="minorHAnsi"/>
          <w:spacing w:val="-3"/>
          <w:sz w:val="24"/>
          <w:szCs w:val="24"/>
        </w:rPr>
        <w:t xml:space="preserve">    </w:t>
      </w:r>
      <w:r w:rsidR="00E43402" w:rsidRPr="00374300">
        <w:rPr>
          <w:rFonts w:cstheme="minorHAnsi"/>
          <w:spacing w:val="-3"/>
          <w:sz w:val="24"/>
          <w:szCs w:val="24"/>
        </w:rPr>
        <w:t xml:space="preserve">       </w:t>
      </w:r>
    </w:p>
    <w:p w14:paraId="0EAE4076" w14:textId="77777777" w:rsidR="00017C3D" w:rsidRPr="00374300" w:rsidRDefault="00017C3D" w:rsidP="00E43402">
      <w:pPr>
        <w:tabs>
          <w:tab w:val="left" w:pos="-720"/>
        </w:tabs>
        <w:suppressAutoHyphens/>
        <w:spacing w:after="0" w:line="240" w:lineRule="auto"/>
        <w:ind w:left="-567" w:right="-284"/>
        <w:jc w:val="both"/>
        <w:rPr>
          <w:rFonts w:cstheme="minorHAnsi"/>
          <w:spacing w:val="-3"/>
          <w:sz w:val="24"/>
          <w:szCs w:val="24"/>
        </w:rPr>
      </w:pPr>
    </w:p>
    <w:p w14:paraId="5617AA51" w14:textId="17660BE5" w:rsidR="00374300" w:rsidRPr="00374300" w:rsidRDefault="00E43402" w:rsidP="00E43402">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sidR="00017C3D">
        <w:rPr>
          <w:rFonts w:cstheme="minorHAnsi"/>
          <w:noProof/>
          <w:spacing w:val="-3"/>
          <w:sz w:val="24"/>
          <w:szCs w:val="24"/>
        </w:rPr>
        <w:drawing>
          <wp:inline distT="0" distB="0" distL="0" distR="0" wp14:anchorId="27933F31" wp14:editId="3DFCE365">
            <wp:extent cx="2838450" cy="309753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38990" cy="3098119"/>
                    </a:xfrm>
                    <a:prstGeom prst="rect">
                      <a:avLst/>
                    </a:prstGeom>
                    <a:noFill/>
                  </pic:spPr>
                </pic:pic>
              </a:graphicData>
            </a:graphic>
          </wp:inline>
        </w:drawing>
      </w:r>
      <w:r w:rsidRPr="00374300">
        <w:rPr>
          <w:rFonts w:cstheme="minorHAnsi"/>
          <w:spacing w:val="-3"/>
          <w:sz w:val="24"/>
          <w:szCs w:val="24"/>
        </w:rPr>
        <w:t xml:space="preserve"> </w:t>
      </w:r>
      <w:r>
        <w:rPr>
          <w:rFonts w:cstheme="minorHAnsi"/>
          <w:spacing w:val="-3"/>
          <w:sz w:val="24"/>
          <w:szCs w:val="24"/>
        </w:rPr>
        <w:t xml:space="preserve">    </w:t>
      </w:r>
      <w:r w:rsidR="0027293A">
        <w:rPr>
          <w:rFonts w:cstheme="minorHAnsi"/>
          <w:noProof/>
          <w:spacing w:val="-3"/>
          <w:sz w:val="24"/>
          <w:szCs w:val="24"/>
        </w:rPr>
        <w:drawing>
          <wp:inline distT="0" distB="0" distL="0" distR="0" wp14:anchorId="21A81438" wp14:editId="69AFA8DC">
            <wp:extent cx="3005455" cy="312636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53240" cy="3176075"/>
                    </a:xfrm>
                    <a:prstGeom prst="rect">
                      <a:avLst/>
                    </a:prstGeom>
                    <a:noFill/>
                  </pic:spPr>
                </pic:pic>
              </a:graphicData>
            </a:graphic>
          </wp:inline>
        </w:drawing>
      </w:r>
      <w:r>
        <w:rPr>
          <w:rFonts w:cstheme="minorHAnsi"/>
          <w:spacing w:val="-3"/>
          <w:sz w:val="24"/>
          <w:szCs w:val="24"/>
        </w:rPr>
        <w:t xml:space="preserve"> </w:t>
      </w:r>
      <w:r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42B51A1B" w:rsidR="00810A4B" w:rsidRPr="00041197" w:rsidRDefault="00810A4B" w:rsidP="00602844">
      <w:pPr>
        <w:tabs>
          <w:tab w:val="left" w:pos="-720"/>
        </w:tabs>
        <w:suppressAutoHyphens/>
        <w:spacing w:after="0" w:line="240" w:lineRule="auto"/>
        <w:jc w:val="both"/>
        <w:rPr>
          <w:rFonts w:cstheme="minorHAnsi"/>
          <w:spacing w:val="-3"/>
          <w:sz w:val="24"/>
          <w:szCs w:val="24"/>
          <w:lang w:val="en-GB"/>
        </w:rPr>
      </w:pPr>
      <w:r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2"/>
          <w:pgSz w:w="11906" w:h="16838"/>
          <w:pgMar w:top="1417" w:right="1416" w:bottom="1417" w:left="1417" w:header="708" w:footer="708" w:gutter="0"/>
          <w:cols w:space="708"/>
          <w:docGrid w:linePitch="360"/>
        </w:sectPr>
      </w:pPr>
    </w:p>
    <w:p w14:paraId="38B74870" w14:textId="77777777" w:rsidR="00902093" w:rsidRPr="00395073" w:rsidRDefault="00902093" w:rsidP="00902093">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 xml:space="preserve">Total liabilities </w:t>
      </w:r>
    </w:p>
    <w:p w14:paraId="6A62C73A" w14:textId="77777777" w:rsidR="00902093" w:rsidRPr="002A10E9" w:rsidRDefault="00902093" w:rsidP="00902093">
      <w:pPr>
        <w:tabs>
          <w:tab w:val="left" w:pos="-720"/>
        </w:tabs>
        <w:suppressAutoHyphens/>
        <w:spacing w:after="0" w:line="240" w:lineRule="auto"/>
        <w:jc w:val="both"/>
        <w:rPr>
          <w:rFonts w:eastAsia="Times New Roman" w:cs="Calibri"/>
          <w:b/>
          <w:i/>
          <w:spacing w:val="-3"/>
          <w:sz w:val="20"/>
          <w:szCs w:val="24"/>
          <w:lang w:val="en-GB" w:eastAsia="hr-HR"/>
        </w:rPr>
      </w:pPr>
    </w:p>
    <w:p w14:paraId="68D366F7" w14:textId="6176BF95" w:rsidR="00383965" w:rsidRDefault="00902093" w:rsidP="00902093">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As </w:t>
      </w:r>
      <w:proofErr w:type="gramStart"/>
      <w:r w:rsidRPr="00395073">
        <w:rPr>
          <w:rFonts w:cstheme="minorHAnsi"/>
          <w:spacing w:val="-3"/>
          <w:sz w:val="24"/>
          <w:szCs w:val="24"/>
          <w:lang w:val="en-GB"/>
        </w:rPr>
        <w:t>at</w:t>
      </w:r>
      <w:proofErr w:type="gramEnd"/>
      <w:r w:rsidRPr="00041197">
        <w:rPr>
          <w:rFonts w:cstheme="minorHAnsi"/>
          <w:spacing w:val="-3"/>
          <w:sz w:val="24"/>
          <w:szCs w:val="24"/>
          <w:lang w:val="en-GB"/>
        </w:rPr>
        <w:t xml:space="preserve"> 3</w:t>
      </w:r>
      <w:r>
        <w:rPr>
          <w:rFonts w:cstheme="minorHAnsi"/>
          <w:spacing w:val="-3"/>
          <w:sz w:val="24"/>
          <w:szCs w:val="24"/>
          <w:lang w:val="en-GB"/>
        </w:rPr>
        <w:t xml:space="preserve">0 </w:t>
      </w:r>
      <w:r w:rsidR="00817E0F">
        <w:rPr>
          <w:rFonts w:cstheme="minorHAnsi"/>
          <w:spacing w:val="-3"/>
          <w:sz w:val="24"/>
          <w:szCs w:val="24"/>
          <w:lang w:val="en-GB"/>
        </w:rPr>
        <w:t>September</w:t>
      </w:r>
      <w:r>
        <w:rPr>
          <w:rFonts w:cstheme="minorHAnsi"/>
          <w:spacing w:val="-3"/>
          <w:sz w:val="24"/>
          <w:szCs w:val="24"/>
          <w:lang w:val="en-GB"/>
        </w:rPr>
        <w:t xml:space="preserve"> </w:t>
      </w:r>
      <w:r w:rsidRPr="00041197">
        <w:rPr>
          <w:rFonts w:cstheme="minorHAnsi"/>
          <w:spacing w:val="-3"/>
          <w:sz w:val="24"/>
          <w:szCs w:val="24"/>
          <w:lang w:val="en-GB"/>
        </w:rPr>
        <w:t>20</w:t>
      </w:r>
      <w:r>
        <w:rPr>
          <w:rFonts w:cstheme="minorHAnsi"/>
          <w:spacing w:val="-3"/>
          <w:sz w:val="24"/>
          <w:szCs w:val="24"/>
          <w:lang w:val="en-GB"/>
        </w:rPr>
        <w:t>2</w:t>
      </w:r>
      <w:r w:rsidR="001E0C96">
        <w:rPr>
          <w:rFonts w:cstheme="minorHAnsi"/>
          <w:spacing w:val="-3"/>
          <w:sz w:val="24"/>
          <w:szCs w:val="24"/>
          <w:lang w:val="en-GB"/>
        </w:rPr>
        <w:t>1</w:t>
      </w:r>
      <w:r>
        <w:rPr>
          <w:rFonts w:cstheme="minorHAnsi"/>
          <w:spacing w:val="-3"/>
          <w:sz w:val="24"/>
          <w:szCs w:val="24"/>
          <w:lang w:val="en-GB"/>
        </w:rPr>
        <w:t>, total liabilities amounted to HRK</w:t>
      </w:r>
      <w:r w:rsidRPr="00041197">
        <w:rPr>
          <w:rFonts w:cstheme="minorHAnsi"/>
          <w:spacing w:val="-3"/>
          <w:sz w:val="24"/>
          <w:szCs w:val="24"/>
          <w:lang w:val="en-GB"/>
        </w:rPr>
        <w:t xml:space="preserve"> 1</w:t>
      </w:r>
      <w:r>
        <w:rPr>
          <w:rFonts w:cstheme="minorHAnsi"/>
          <w:spacing w:val="-3"/>
          <w:sz w:val="24"/>
          <w:szCs w:val="24"/>
          <w:lang w:val="en-GB"/>
        </w:rPr>
        <w:t>7,</w:t>
      </w:r>
      <w:r w:rsidR="00F21B10">
        <w:rPr>
          <w:rFonts w:cstheme="minorHAnsi"/>
          <w:spacing w:val="-3"/>
          <w:sz w:val="24"/>
          <w:szCs w:val="24"/>
          <w:lang w:val="en-GB"/>
        </w:rPr>
        <w:t>546</w:t>
      </w:r>
      <w:r>
        <w:rPr>
          <w:rFonts w:cstheme="minorHAnsi"/>
          <w:spacing w:val="-3"/>
          <w:sz w:val="24"/>
          <w:szCs w:val="24"/>
          <w:lang w:val="en-GB"/>
        </w:rPr>
        <w:t>.</w:t>
      </w:r>
      <w:r w:rsidR="00F21B10">
        <w:rPr>
          <w:rFonts w:cstheme="minorHAnsi"/>
          <w:spacing w:val="-3"/>
          <w:sz w:val="24"/>
          <w:szCs w:val="24"/>
          <w:lang w:val="en-GB"/>
        </w:rPr>
        <w:t>8</w:t>
      </w:r>
      <w:r w:rsidRPr="00041197">
        <w:rPr>
          <w:rFonts w:cstheme="minorHAnsi"/>
          <w:spacing w:val="-3"/>
          <w:sz w:val="24"/>
          <w:szCs w:val="24"/>
          <w:lang w:val="en-GB"/>
        </w:rPr>
        <w:t xml:space="preserve"> mil</w:t>
      </w:r>
      <w:r>
        <w:rPr>
          <w:rFonts w:cstheme="minorHAnsi"/>
          <w:spacing w:val="-3"/>
          <w:sz w:val="24"/>
          <w:szCs w:val="24"/>
          <w:lang w:val="en-GB"/>
        </w:rPr>
        <w:t>lion, which represents</w:t>
      </w:r>
      <w:r w:rsidRPr="00041197">
        <w:rPr>
          <w:rFonts w:cstheme="minorHAnsi"/>
          <w:spacing w:val="-3"/>
          <w:sz w:val="24"/>
          <w:szCs w:val="24"/>
          <w:lang w:val="en-GB"/>
        </w:rPr>
        <w:t xml:space="preserve"> 6</w:t>
      </w:r>
      <w:r w:rsidR="00F21B10">
        <w:rPr>
          <w:rFonts w:cstheme="minorHAnsi"/>
          <w:spacing w:val="-3"/>
          <w:sz w:val="24"/>
          <w:szCs w:val="24"/>
          <w:lang w:val="en-GB"/>
        </w:rPr>
        <w:t>2</w:t>
      </w:r>
      <w:r>
        <w:rPr>
          <w:rFonts w:cstheme="minorHAnsi"/>
          <w:spacing w:val="-3"/>
          <w:sz w:val="24"/>
          <w:szCs w:val="24"/>
          <w:lang w:val="en-GB"/>
        </w:rPr>
        <w:t>.</w:t>
      </w:r>
      <w:r w:rsidR="00F21B10">
        <w:rPr>
          <w:rFonts w:cstheme="minorHAnsi"/>
          <w:spacing w:val="-3"/>
          <w:sz w:val="24"/>
          <w:szCs w:val="24"/>
          <w:lang w:val="en-GB"/>
        </w:rPr>
        <w:t>3</w:t>
      </w:r>
      <w:r w:rsidRPr="00041197">
        <w:rPr>
          <w:rFonts w:cstheme="minorHAnsi"/>
          <w:spacing w:val="-3"/>
          <w:sz w:val="24"/>
          <w:szCs w:val="24"/>
          <w:lang w:val="en-GB"/>
        </w:rPr>
        <w:t xml:space="preserve"> 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Pr="00041197">
        <w:rPr>
          <w:rFonts w:cstheme="minorHAnsi"/>
          <w:spacing w:val="-3"/>
          <w:sz w:val="24"/>
          <w:szCs w:val="24"/>
          <w:lang w:val="en-GB"/>
        </w:rPr>
        <w:t xml:space="preserve">. </w:t>
      </w:r>
      <w:proofErr w:type="gramStart"/>
      <w:r w:rsidRPr="00395073">
        <w:rPr>
          <w:rFonts w:cstheme="minorHAnsi"/>
          <w:spacing w:val="-3"/>
          <w:sz w:val="24"/>
          <w:szCs w:val="24"/>
          <w:lang w:val="en-GB"/>
        </w:rPr>
        <w:t>The</w:t>
      </w:r>
      <w:proofErr w:type="gramEnd"/>
      <w:r w:rsidRPr="00395073">
        <w:rPr>
          <w:rFonts w:cstheme="minorHAnsi"/>
          <w:spacing w:val="-3"/>
          <w:sz w:val="24"/>
          <w:szCs w:val="24"/>
          <w:lang w:val="en-GB"/>
        </w:rPr>
        <w:t xml:space="preserve"> major part of total liabilities consists of HBOR’s foreign borrowings in the total amount of HRK </w:t>
      </w:r>
      <w:r w:rsidRPr="00041197">
        <w:rPr>
          <w:rFonts w:cstheme="minorHAnsi"/>
          <w:spacing w:val="-3"/>
          <w:sz w:val="24"/>
          <w:szCs w:val="24"/>
          <w:lang w:val="en-GB"/>
        </w:rPr>
        <w:t>1</w:t>
      </w:r>
      <w:r w:rsidR="001E0C96">
        <w:rPr>
          <w:rFonts w:cstheme="minorHAnsi"/>
          <w:spacing w:val="-3"/>
          <w:sz w:val="24"/>
          <w:szCs w:val="24"/>
          <w:lang w:val="en-GB"/>
        </w:rPr>
        <w:t>5</w:t>
      </w:r>
      <w:r>
        <w:rPr>
          <w:rFonts w:cstheme="minorHAnsi"/>
          <w:spacing w:val="-3"/>
          <w:sz w:val="24"/>
          <w:szCs w:val="24"/>
          <w:lang w:val="en-GB"/>
        </w:rPr>
        <w:t>,</w:t>
      </w:r>
      <w:r w:rsidR="00F21B10">
        <w:rPr>
          <w:rFonts w:cstheme="minorHAnsi"/>
          <w:spacing w:val="-3"/>
          <w:sz w:val="24"/>
          <w:szCs w:val="24"/>
          <w:lang w:val="en-GB"/>
        </w:rPr>
        <w:t>930.5</w:t>
      </w:r>
      <w:r w:rsidRPr="00041197">
        <w:rPr>
          <w:rFonts w:cstheme="minorHAnsi"/>
          <w:spacing w:val="-3"/>
          <w:sz w:val="24"/>
          <w:szCs w:val="24"/>
          <w:lang w:val="en-GB"/>
        </w:rPr>
        <w:t xml:space="preserve"> mil</w:t>
      </w:r>
      <w:r>
        <w:rPr>
          <w:rFonts w:cstheme="minorHAnsi"/>
          <w:spacing w:val="-3"/>
          <w:sz w:val="24"/>
          <w:szCs w:val="24"/>
          <w:lang w:val="en-GB"/>
        </w:rPr>
        <w:t>lion</w:t>
      </w:r>
      <w:r w:rsidRPr="00041197">
        <w:rPr>
          <w:rFonts w:cstheme="minorHAnsi"/>
          <w:spacing w:val="-3"/>
          <w:sz w:val="24"/>
          <w:szCs w:val="24"/>
          <w:lang w:val="en-GB"/>
        </w:rPr>
        <w:t>.</w:t>
      </w:r>
    </w:p>
    <w:p w14:paraId="5E8D83BE" w14:textId="77777777" w:rsidR="00383965" w:rsidRDefault="00383965" w:rsidP="00FF28FF">
      <w:pPr>
        <w:tabs>
          <w:tab w:val="left" w:pos="-720"/>
        </w:tabs>
        <w:suppressAutoHyphens/>
        <w:spacing w:after="0" w:line="240" w:lineRule="auto"/>
        <w:jc w:val="both"/>
        <w:rPr>
          <w:rFonts w:cstheme="minorHAnsi"/>
          <w:spacing w:val="-3"/>
          <w:sz w:val="24"/>
          <w:szCs w:val="24"/>
          <w:lang w:val="en-GB"/>
        </w:rPr>
      </w:pPr>
    </w:p>
    <w:p w14:paraId="05705E7E" w14:textId="1EFA9AD1"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 xml:space="preserve">Borrowings </w:t>
      </w:r>
      <w:r w:rsidR="001E0C96">
        <w:rPr>
          <w:rFonts w:cstheme="minorHAnsi"/>
          <w:spacing w:val="-3"/>
          <w:sz w:val="24"/>
          <w:szCs w:val="24"/>
          <w:lang w:val="en-GB"/>
        </w:rPr>
        <w:t>dec</w:t>
      </w:r>
      <w:r w:rsidRPr="0041359D">
        <w:rPr>
          <w:rFonts w:cstheme="minorHAnsi"/>
          <w:spacing w:val="-3"/>
          <w:sz w:val="24"/>
          <w:szCs w:val="24"/>
          <w:lang w:val="en-GB"/>
        </w:rPr>
        <w:t>reased by</w:t>
      </w:r>
      <w:r w:rsidR="00810A4B" w:rsidRPr="0041359D">
        <w:rPr>
          <w:rFonts w:cstheme="minorHAnsi"/>
          <w:spacing w:val="-3"/>
          <w:sz w:val="24"/>
          <w:szCs w:val="24"/>
          <w:lang w:val="en-GB"/>
        </w:rPr>
        <w:t xml:space="preserve"> </w:t>
      </w:r>
      <w:r w:rsidR="00F21B10">
        <w:rPr>
          <w:rFonts w:cstheme="minorHAnsi"/>
          <w:spacing w:val="-3"/>
          <w:sz w:val="24"/>
          <w:szCs w:val="24"/>
          <w:lang w:val="en-GB"/>
        </w:rPr>
        <w:t>5.5</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F21B10" w:rsidRPr="00041197" w14:paraId="22982424" w14:textId="77777777" w:rsidTr="00431335">
        <w:tc>
          <w:tcPr>
            <w:tcW w:w="6379" w:type="dxa"/>
          </w:tcPr>
          <w:p w14:paraId="274415AB" w14:textId="77777777" w:rsidR="00F21B10" w:rsidRPr="00395073" w:rsidRDefault="00F21B10" w:rsidP="00F21B10">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Draw-down of funds borrowed under previously contracted</w:t>
            </w:r>
          </w:p>
          <w:p w14:paraId="7A000FCB" w14:textId="77777777" w:rsidR="00F21B10" w:rsidRPr="00041197" w:rsidRDefault="00F21B10" w:rsidP="00F21B10">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44E2D950" w14:textId="77777777" w:rsidR="00F21B10" w:rsidRPr="00DF0635" w:rsidRDefault="00F21B10" w:rsidP="00F21B10">
            <w:pPr>
              <w:tabs>
                <w:tab w:val="left" w:pos="-720"/>
              </w:tabs>
              <w:suppressAutoHyphens/>
              <w:jc w:val="right"/>
              <w:rPr>
                <w:rFonts w:cstheme="minorHAnsi"/>
                <w:spacing w:val="-3"/>
                <w:sz w:val="24"/>
                <w:szCs w:val="24"/>
              </w:rPr>
            </w:pPr>
          </w:p>
          <w:p w14:paraId="705FB463" w14:textId="08A00B7A" w:rsidR="00F21B10" w:rsidRPr="00041197" w:rsidRDefault="00F21B10" w:rsidP="00F21B10">
            <w:pPr>
              <w:tabs>
                <w:tab w:val="left" w:pos="-720"/>
              </w:tabs>
              <w:suppressAutoHyphens/>
              <w:jc w:val="right"/>
              <w:rPr>
                <w:rFonts w:cstheme="minorHAnsi"/>
                <w:spacing w:val="-3"/>
                <w:sz w:val="24"/>
                <w:szCs w:val="24"/>
                <w:lang w:val="en-GB"/>
              </w:rPr>
            </w:pPr>
            <w:r>
              <w:rPr>
                <w:rFonts w:cstheme="minorHAnsi"/>
                <w:spacing w:val="-3"/>
                <w:sz w:val="24"/>
                <w:szCs w:val="24"/>
              </w:rPr>
              <w:t>939.7</w:t>
            </w:r>
          </w:p>
        </w:tc>
      </w:tr>
      <w:tr w:rsidR="00F21B10" w:rsidRPr="00FB3994" w14:paraId="0AAB44B9" w14:textId="77777777" w:rsidTr="002A10E9">
        <w:tc>
          <w:tcPr>
            <w:tcW w:w="6379" w:type="dxa"/>
          </w:tcPr>
          <w:p w14:paraId="41AF3B64" w14:textId="7F249CA8" w:rsidR="00F21B10" w:rsidRPr="00041197" w:rsidRDefault="00F21B10" w:rsidP="00F21B10">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Repayments of borrowings</w:t>
            </w:r>
            <w:r>
              <w:rPr>
                <w:rFonts w:cstheme="minorHAnsi"/>
                <w:spacing w:val="-3"/>
                <w:sz w:val="24"/>
                <w:szCs w:val="24"/>
                <w:lang w:val="en-GB"/>
              </w:rPr>
              <w:t xml:space="preserve"> and bonds payable</w:t>
            </w:r>
          </w:p>
        </w:tc>
        <w:tc>
          <w:tcPr>
            <w:tcW w:w="2684" w:type="dxa"/>
          </w:tcPr>
          <w:p w14:paraId="7A863BA6" w14:textId="2F7BFE97" w:rsidR="00F21B10" w:rsidRPr="00FB3994" w:rsidRDefault="00F21B10" w:rsidP="00F21B10">
            <w:pPr>
              <w:tabs>
                <w:tab w:val="left" w:pos="-720"/>
              </w:tabs>
              <w:suppressAutoHyphens/>
              <w:jc w:val="right"/>
              <w:rPr>
                <w:rFonts w:cstheme="minorHAnsi"/>
                <w:spacing w:val="-3"/>
                <w:sz w:val="24"/>
                <w:szCs w:val="24"/>
                <w:lang w:val="en-GB"/>
              </w:rPr>
            </w:pPr>
            <w:r w:rsidRPr="00FB3994">
              <w:rPr>
                <w:rFonts w:cstheme="minorHAnsi"/>
                <w:spacing w:val="-3"/>
                <w:sz w:val="24"/>
                <w:szCs w:val="24"/>
              </w:rPr>
              <w:t>(1,811.</w:t>
            </w:r>
            <w:r w:rsidR="00F82881" w:rsidRPr="00FB3994">
              <w:rPr>
                <w:rFonts w:cstheme="minorHAnsi"/>
                <w:spacing w:val="-3"/>
                <w:sz w:val="24"/>
                <w:szCs w:val="24"/>
              </w:rPr>
              <w:t>3</w:t>
            </w:r>
            <w:r w:rsidRPr="00FB3994">
              <w:rPr>
                <w:rFonts w:cstheme="minorHAnsi"/>
                <w:spacing w:val="-3"/>
                <w:sz w:val="24"/>
                <w:szCs w:val="24"/>
              </w:rPr>
              <w:t>)</w:t>
            </w:r>
          </w:p>
        </w:tc>
      </w:tr>
      <w:tr w:rsidR="00F21B10" w:rsidRPr="00041197" w14:paraId="1522A5D6" w14:textId="77777777" w:rsidTr="002A10E9">
        <w:tc>
          <w:tcPr>
            <w:tcW w:w="6379" w:type="dxa"/>
          </w:tcPr>
          <w:p w14:paraId="67781298" w14:textId="77777777" w:rsidR="00F21B10" w:rsidRPr="00041197" w:rsidRDefault="00F21B10" w:rsidP="00F21B10">
            <w:pPr>
              <w:tabs>
                <w:tab w:val="left" w:pos="-720"/>
              </w:tabs>
              <w:suppressAutoHyphens/>
              <w:jc w:val="both"/>
              <w:rPr>
                <w:rFonts w:cstheme="minorHAnsi"/>
                <w:spacing w:val="-3"/>
                <w:lang w:val="en-GB"/>
              </w:rPr>
            </w:pPr>
            <w:r w:rsidRPr="00041197">
              <w:rPr>
                <w:rFonts w:cstheme="minorHAnsi"/>
                <w:spacing w:val="-3"/>
                <w:lang w:val="en-GB"/>
              </w:rPr>
              <w:t xml:space="preserve">- </w:t>
            </w:r>
            <w:r w:rsidRPr="00395073">
              <w:rPr>
                <w:rFonts w:cstheme="minorHAnsi"/>
                <w:spacing w:val="-3"/>
                <w:sz w:val="24"/>
                <w:szCs w:val="24"/>
                <w:lang w:val="en-GB"/>
              </w:rPr>
              <w:t>Foreign exchange gains or losses</w:t>
            </w:r>
          </w:p>
        </w:tc>
        <w:tc>
          <w:tcPr>
            <w:tcW w:w="2684" w:type="dxa"/>
          </w:tcPr>
          <w:p w14:paraId="046E4390" w14:textId="3C85A7F2" w:rsidR="00F21B10" w:rsidRPr="00041197" w:rsidRDefault="00F21B10" w:rsidP="00F21B10">
            <w:pPr>
              <w:tabs>
                <w:tab w:val="left" w:pos="-720"/>
              </w:tabs>
              <w:suppressAutoHyphens/>
              <w:jc w:val="right"/>
              <w:rPr>
                <w:rFonts w:cstheme="minorHAnsi"/>
                <w:spacing w:val="-3"/>
                <w:sz w:val="24"/>
                <w:szCs w:val="24"/>
                <w:lang w:val="en-GB"/>
              </w:rPr>
            </w:pPr>
            <w:r>
              <w:rPr>
                <w:rFonts w:cstheme="minorHAnsi"/>
                <w:spacing w:val="-3"/>
                <w:sz w:val="24"/>
                <w:szCs w:val="24"/>
              </w:rPr>
              <w:t>(71.3)</w:t>
            </w:r>
          </w:p>
        </w:tc>
      </w:tr>
      <w:tr w:rsidR="00F21B10" w:rsidRPr="00041197" w14:paraId="5A6B98AE" w14:textId="77777777" w:rsidTr="002A10E9">
        <w:tc>
          <w:tcPr>
            <w:tcW w:w="6379" w:type="dxa"/>
            <w:tcBorders>
              <w:bottom w:val="single" w:sz="4" w:space="0" w:color="auto"/>
            </w:tcBorders>
          </w:tcPr>
          <w:p w14:paraId="6D40B0E5" w14:textId="77777777" w:rsidR="00F21B10" w:rsidRPr="00041197" w:rsidRDefault="00F21B10" w:rsidP="00F21B10">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Pr="00395073">
              <w:rPr>
                <w:rFonts w:cstheme="minorHAnsi"/>
                <w:spacing w:val="-3"/>
                <w:sz w:val="24"/>
                <w:szCs w:val="24"/>
                <w:lang w:val="en-GB"/>
              </w:rPr>
              <w:t>Other calculations</w:t>
            </w:r>
            <w:r w:rsidRPr="00041197">
              <w:rPr>
                <w:rFonts w:cstheme="minorHAnsi"/>
                <w:spacing w:val="-3"/>
                <w:sz w:val="24"/>
                <w:szCs w:val="24"/>
                <w:lang w:val="en-GB"/>
              </w:rPr>
              <w:t xml:space="preserve"> *</w:t>
            </w:r>
          </w:p>
        </w:tc>
        <w:tc>
          <w:tcPr>
            <w:tcW w:w="2684" w:type="dxa"/>
            <w:tcBorders>
              <w:bottom w:val="single" w:sz="4" w:space="0" w:color="auto"/>
            </w:tcBorders>
          </w:tcPr>
          <w:p w14:paraId="65CF3D32" w14:textId="129B4DFE" w:rsidR="00F21B10" w:rsidRPr="00041197" w:rsidRDefault="00F21B10" w:rsidP="00F21B10">
            <w:pPr>
              <w:tabs>
                <w:tab w:val="left" w:pos="-720"/>
              </w:tabs>
              <w:suppressAutoHyphens/>
              <w:jc w:val="right"/>
              <w:rPr>
                <w:rFonts w:cstheme="minorHAnsi"/>
                <w:spacing w:val="-3"/>
                <w:sz w:val="24"/>
                <w:szCs w:val="24"/>
                <w:lang w:val="en-GB"/>
              </w:rPr>
            </w:pPr>
            <w:r>
              <w:rPr>
                <w:rFonts w:cstheme="minorHAnsi"/>
                <w:spacing w:val="-3"/>
                <w:sz w:val="24"/>
                <w:szCs w:val="24"/>
              </w:rPr>
              <w:t>9.4</w:t>
            </w:r>
          </w:p>
        </w:tc>
      </w:tr>
      <w:tr w:rsidR="00F21B10" w:rsidRPr="00FB3994" w14:paraId="091588C6" w14:textId="77777777" w:rsidTr="00431335">
        <w:tc>
          <w:tcPr>
            <w:tcW w:w="6379" w:type="dxa"/>
            <w:tcBorders>
              <w:top w:val="single" w:sz="4" w:space="0" w:color="auto"/>
            </w:tcBorders>
          </w:tcPr>
          <w:p w14:paraId="6CCD2C2A" w14:textId="77777777" w:rsidR="00F21B10" w:rsidRPr="00041197" w:rsidRDefault="00F21B10" w:rsidP="00F21B10">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0D891B0D" w:rsidR="00F21B10" w:rsidRPr="00FB3994" w:rsidRDefault="00F21B10" w:rsidP="00F21B10">
            <w:pPr>
              <w:tabs>
                <w:tab w:val="left" w:pos="-720"/>
              </w:tabs>
              <w:suppressAutoHyphens/>
              <w:jc w:val="right"/>
              <w:rPr>
                <w:rFonts w:cstheme="minorHAnsi"/>
                <w:b/>
                <w:spacing w:val="-3"/>
                <w:sz w:val="24"/>
                <w:szCs w:val="24"/>
                <w:lang w:val="en-GB"/>
              </w:rPr>
            </w:pPr>
            <w:r w:rsidRPr="00FB3994">
              <w:rPr>
                <w:rFonts w:cstheme="minorHAnsi"/>
                <w:b/>
                <w:spacing w:val="-3"/>
                <w:sz w:val="24"/>
                <w:szCs w:val="24"/>
              </w:rPr>
              <w:t>933.</w:t>
            </w:r>
            <w:r w:rsidR="00F82881" w:rsidRPr="00FB3994">
              <w:rPr>
                <w:rFonts w:cstheme="minorHAnsi"/>
                <w:b/>
                <w:spacing w:val="-3"/>
                <w:sz w:val="24"/>
                <w:szCs w:val="24"/>
              </w:rPr>
              <w:t>5</w:t>
            </w:r>
          </w:p>
        </w:tc>
      </w:tr>
      <w:tr w:rsidR="00F21B10" w:rsidRPr="00041197" w14:paraId="1B91F25B" w14:textId="77777777" w:rsidTr="00431335">
        <w:tc>
          <w:tcPr>
            <w:tcW w:w="6379" w:type="dxa"/>
            <w:tcBorders>
              <w:top w:val="single" w:sz="4" w:space="0" w:color="auto"/>
            </w:tcBorders>
          </w:tcPr>
          <w:p w14:paraId="1A2CBFFD" w14:textId="77777777" w:rsidR="00F21B10" w:rsidRPr="00041197" w:rsidRDefault="00F21B10" w:rsidP="00F21B10">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F21B10" w:rsidRPr="00041197" w:rsidRDefault="00F21B10" w:rsidP="00F21B10">
            <w:pPr>
              <w:tabs>
                <w:tab w:val="left" w:pos="-720"/>
              </w:tabs>
              <w:suppressAutoHyphens/>
              <w:jc w:val="right"/>
              <w:rPr>
                <w:rFonts w:cstheme="minorHAnsi"/>
                <w:b/>
                <w:spacing w:val="-3"/>
                <w:sz w:val="16"/>
                <w:szCs w:val="16"/>
                <w:lang w:val="en-GB"/>
              </w:rPr>
            </w:pPr>
          </w:p>
        </w:tc>
      </w:tr>
      <w:tr w:rsidR="00F21B10" w:rsidRPr="00041197" w14:paraId="53EAA913" w14:textId="77777777" w:rsidTr="00431335">
        <w:tc>
          <w:tcPr>
            <w:tcW w:w="9063" w:type="dxa"/>
            <w:gridSpan w:val="2"/>
          </w:tcPr>
          <w:p w14:paraId="490B5C8F" w14:textId="42ED1BDD" w:rsidR="00F21B10" w:rsidRPr="00041197" w:rsidRDefault="00F21B10" w:rsidP="00F21B10">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Pr="00395073">
              <w:rPr>
                <w:rFonts w:cstheme="minorHAnsi"/>
                <w:i/>
                <w:spacing w:val="-3"/>
                <w:sz w:val="20"/>
                <w:szCs w:val="20"/>
                <w:lang w:val="en-GB"/>
              </w:rPr>
              <w:t xml:space="preserve"> Other calculations relate to the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45A2C89B" w14:textId="77777777" w:rsidR="00751141" w:rsidRDefault="00751141" w:rsidP="00751141">
      <w:pPr>
        <w:spacing w:after="0" w:line="240" w:lineRule="auto"/>
        <w:jc w:val="both"/>
        <w:rPr>
          <w:spacing w:val="-3"/>
          <w:sz w:val="24"/>
          <w:szCs w:val="24"/>
          <w:lang w:val="en-GB"/>
        </w:rPr>
      </w:pPr>
    </w:p>
    <w:p w14:paraId="31BEDAB2" w14:textId="1B81EF8D" w:rsidR="00751141" w:rsidRPr="00D33A69" w:rsidRDefault="00751141" w:rsidP="00751141">
      <w:pPr>
        <w:spacing w:after="0" w:line="240" w:lineRule="auto"/>
        <w:jc w:val="both"/>
        <w:rPr>
          <w:spacing w:val="-3"/>
          <w:sz w:val="24"/>
          <w:szCs w:val="24"/>
          <w:lang w:val="en-GB"/>
        </w:rPr>
      </w:pPr>
      <w:r w:rsidRPr="00D33A69">
        <w:rPr>
          <w:spacing w:val="-3"/>
          <w:sz w:val="24"/>
          <w:szCs w:val="24"/>
          <w:lang w:val="en-GB"/>
        </w:rPr>
        <w:t xml:space="preserve">In 2021, HBOR continued to raise funds, and on 7 </w:t>
      </w:r>
      <w:r w:rsidR="00817E0F">
        <w:rPr>
          <w:spacing w:val="-3"/>
          <w:sz w:val="24"/>
          <w:szCs w:val="24"/>
          <w:lang w:val="en-GB"/>
        </w:rPr>
        <w:t>September</w:t>
      </w:r>
      <w:r w:rsidRPr="00D33A69">
        <w:rPr>
          <w:spacing w:val="-3"/>
          <w:sz w:val="24"/>
          <w:szCs w:val="24"/>
          <w:lang w:val="en-GB"/>
        </w:rPr>
        <w:t xml:space="preserve"> 2021, a loan agreement w</w:t>
      </w:r>
      <w:r>
        <w:rPr>
          <w:spacing w:val="-3"/>
          <w:sz w:val="24"/>
          <w:szCs w:val="24"/>
          <w:lang w:val="en-GB"/>
        </w:rPr>
        <w:t>a</w:t>
      </w:r>
      <w:r w:rsidRPr="00D33A69">
        <w:rPr>
          <w:spacing w:val="-3"/>
          <w:sz w:val="24"/>
          <w:szCs w:val="24"/>
          <w:lang w:val="en-GB"/>
        </w:rPr>
        <w:t xml:space="preserve">s concluded with the </w:t>
      </w:r>
      <w:r>
        <w:rPr>
          <w:spacing w:val="-3"/>
          <w:sz w:val="24"/>
          <w:szCs w:val="24"/>
          <w:lang w:val="en-GB"/>
        </w:rPr>
        <w:t>World Bank for the HEAL Croatia Project (Helping Enterprises Access Liquidity)</w:t>
      </w:r>
      <w:r w:rsidRPr="00D33A69">
        <w:rPr>
          <w:spacing w:val="-3"/>
          <w:sz w:val="24"/>
          <w:szCs w:val="24"/>
          <w:lang w:val="en-GB"/>
        </w:rPr>
        <w:t xml:space="preserve"> </w:t>
      </w:r>
      <w:r>
        <w:rPr>
          <w:spacing w:val="-3"/>
          <w:sz w:val="24"/>
          <w:szCs w:val="24"/>
          <w:lang w:val="en-GB"/>
        </w:rPr>
        <w:t>in the amount of EUR</w:t>
      </w:r>
      <w:r w:rsidRPr="00D33A69">
        <w:rPr>
          <w:spacing w:val="-3"/>
          <w:sz w:val="24"/>
          <w:szCs w:val="24"/>
          <w:lang w:val="en-GB"/>
        </w:rPr>
        <w:t xml:space="preserve"> 200</w:t>
      </w:r>
      <w:r>
        <w:rPr>
          <w:spacing w:val="-3"/>
          <w:sz w:val="24"/>
          <w:szCs w:val="24"/>
          <w:lang w:val="en-GB"/>
        </w:rPr>
        <w:t>.</w:t>
      </w:r>
      <w:r w:rsidRPr="00D33A69">
        <w:rPr>
          <w:spacing w:val="-3"/>
          <w:sz w:val="24"/>
          <w:szCs w:val="24"/>
          <w:lang w:val="en-GB"/>
        </w:rPr>
        <w:t>0 mil</w:t>
      </w:r>
      <w:r>
        <w:rPr>
          <w:spacing w:val="-3"/>
          <w:sz w:val="24"/>
          <w:szCs w:val="24"/>
          <w:lang w:val="en-GB"/>
        </w:rPr>
        <w:t>lion</w:t>
      </w:r>
      <w:r w:rsidRPr="00D33A69">
        <w:rPr>
          <w:spacing w:val="-3"/>
          <w:sz w:val="24"/>
          <w:szCs w:val="24"/>
          <w:lang w:val="en-GB"/>
        </w:rPr>
        <w:t xml:space="preserve">. </w:t>
      </w:r>
      <w:r>
        <w:rPr>
          <w:spacing w:val="-3"/>
          <w:sz w:val="24"/>
          <w:szCs w:val="24"/>
          <w:lang w:val="en-GB"/>
        </w:rPr>
        <w:t>The funds will be used to provide liquidity and financial restructuring to firms that have been hit by the</w:t>
      </w:r>
      <w:r w:rsidRPr="00D33A69">
        <w:rPr>
          <w:spacing w:val="-3"/>
          <w:sz w:val="24"/>
          <w:szCs w:val="24"/>
          <w:lang w:val="en-GB"/>
        </w:rPr>
        <w:t xml:space="preserve"> COVID-19</w:t>
      </w:r>
      <w:r>
        <w:rPr>
          <w:spacing w:val="-3"/>
          <w:sz w:val="24"/>
          <w:szCs w:val="24"/>
          <w:lang w:val="en-GB"/>
        </w:rPr>
        <w:t xml:space="preserve"> pandemic</w:t>
      </w:r>
      <w:r w:rsidRPr="00D33A69">
        <w:rPr>
          <w:spacing w:val="-3"/>
          <w:sz w:val="24"/>
          <w:szCs w:val="24"/>
          <w:lang w:val="en-GB"/>
        </w:rPr>
        <w:t>.</w:t>
      </w:r>
    </w:p>
    <w:p w14:paraId="752509C3" w14:textId="77777777" w:rsidR="00751141" w:rsidRDefault="00751141" w:rsidP="00751141">
      <w:pPr>
        <w:tabs>
          <w:tab w:val="left" w:pos="-720"/>
        </w:tabs>
        <w:suppressAutoHyphens/>
        <w:spacing w:after="0" w:line="240" w:lineRule="auto"/>
        <w:jc w:val="both"/>
        <w:rPr>
          <w:rFonts w:cstheme="minorHAnsi"/>
          <w:b/>
          <w:i/>
          <w:spacing w:val="-3"/>
          <w:sz w:val="24"/>
          <w:szCs w:val="24"/>
          <w:lang w:val="en-GB" w:eastAsia="hr-HR"/>
        </w:rPr>
      </w:pPr>
    </w:p>
    <w:p w14:paraId="0B78A9EB" w14:textId="7FEAFE27"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00A6DB55"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487544">
        <w:rPr>
          <w:rFonts w:eastAsia="Times New Roman" w:cs="Calibri"/>
          <w:spacing w:val="-3"/>
          <w:sz w:val="24"/>
          <w:szCs w:val="24"/>
          <w:lang w:val="en-GB" w:eastAsia="hr-HR"/>
        </w:rPr>
        <w:t>603</w:t>
      </w:r>
      <w:r>
        <w:rPr>
          <w:rFonts w:eastAsia="Times New Roman" w:cs="Calibri"/>
          <w:spacing w:val="-3"/>
          <w:sz w:val="24"/>
          <w:szCs w:val="24"/>
          <w:lang w:val="en-GB" w:eastAsia="hr-HR"/>
        </w:rPr>
        <w:t>.</w:t>
      </w:r>
      <w:r w:rsidR="00487544">
        <w:rPr>
          <w:rFonts w:eastAsia="Times New Roman" w:cs="Calibri"/>
          <w:spacing w:val="-3"/>
          <w:sz w:val="24"/>
          <w:szCs w:val="24"/>
          <w:lang w:val="en-GB" w:eastAsia="hr-HR"/>
        </w:rPr>
        <w:t>7</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A67B12" w:rsidRPr="00041197">
        <w:rPr>
          <w:rFonts w:eastAsia="Times New Roman" w:cs="Calibri"/>
          <w:spacing w:val="-3"/>
          <w:sz w:val="24"/>
          <w:szCs w:val="24"/>
          <w:lang w:val="en-GB" w:eastAsia="hr-HR"/>
        </w:rPr>
        <w:t>3</w:t>
      </w:r>
      <w:r w:rsidR="00487544">
        <w:rPr>
          <w:rFonts w:eastAsia="Times New Roman" w:cs="Calibri"/>
          <w:spacing w:val="-3"/>
          <w:sz w:val="24"/>
          <w:szCs w:val="24"/>
          <w:lang w:val="en-GB" w:eastAsia="hr-HR"/>
        </w:rPr>
        <w:t>7</w:t>
      </w:r>
      <w:r>
        <w:rPr>
          <w:rFonts w:eastAsia="Times New Roman" w:cs="Calibri"/>
          <w:spacing w:val="-3"/>
          <w:sz w:val="24"/>
          <w:szCs w:val="24"/>
          <w:lang w:val="en-GB" w:eastAsia="hr-HR"/>
        </w:rPr>
        <w:t>.</w:t>
      </w:r>
      <w:r w:rsidR="00487544">
        <w:rPr>
          <w:rFonts w:eastAsia="Times New Roman" w:cs="Calibri"/>
          <w:spacing w:val="-3"/>
          <w:sz w:val="24"/>
          <w:szCs w:val="24"/>
          <w:lang w:val="en-GB" w:eastAsia="hr-HR"/>
        </w:rPr>
        <w:t>7</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w:t>
      </w:r>
      <w:proofErr w:type="gramStart"/>
      <w:r w:rsidRPr="0041359D">
        <w:rPr>
          <w:rFonts w:cstheme="minorHAnsi"/>
          <w:spacing w:val="-3"/>
          <w:sz w:val="24"/>
          <w:szCs w:val="24"/>
          <w:lang w:val="en-GB"/>
        </w:rPr>
        <w:t>reserves</w:t>
      </w:r>
      <w:proofErr w:type="gramEnd"/>
      <w:r w:rsidRPr="0041359D">
        <w:rPr>
          <w:rFonts w:cstheme="minorHAnsi"/>
          <w:spacing w:val="-3"/>
          <w:sz w:val="24"/>
          <w:szCs w:val="24"/>
          <w:lang w:val="en-GB"/>
        </w:rPr>
        <w:t xml:space="preserve">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4C6DA133" w14:textId="6B3EC675" w:rsidR="008D124F" w:rsidRPr="00FC6062" w:rsidRDefault="00487544" w:rsidP="008D124F">
      <w:pPr>
        <w:tabs>
          <w:tab w:val="left" w:pos="-720"/>
        </w:tabs>
        <w:spacing w:after="0" w:line="240" w:lineRule="auto"/>
        <w:jc w:val="both"/>
        <w:rPr>
          <w:rFonts w:cstheme="minorHAnsi"/>
          <w:spacing w:val="-3"/>
          <w:sz w:val="24"/>
          <w:szCs w:val="24"/>
          <w:lang w:val="en-GB"/>
        </w:rPr>
      </w:pPr>
      <w:r>
        <w:rPr>
          <w:rFonts w:cstheme="minorHAnsi"/>
          <w:spacing w:val="-3"/>
          <w:sz w:val="24"/>
          <w:szCs w:val="24"/>
          <w:lang w:val="en-GB"/>
        </w:rPr>
        <w:t>In the reporting period t</w:t>
      </w:r>
      <w:r w:rsidRPr="0005777B">
        <w:rPr>
          <w:rFonts w:cstheme="minorHAnsi"/>
          <w:spacing w:val="-3"/>
          <w:sz w:val="24"/>
          <w:szCs w:val="24"/>
          <w:lang w:val="en-GB"/>
        </w:rPr>
        <w:t>he</w:t>
      </w:r>
      <w:r w:rsidRPr="00F979E3">
        <w:rPr>
          <w:rFonts w:eastAsia="Calibri" w:cstheme="minorHAnsi"/>
          <w:spacing w:val="-3"/>
          <w:sz w:val="24"/>
          <w:szCs w:val="24"/>
          <w:lang w:val="en-GB"/>
        </w:rPr>
        <w:t xml:space="preserve"> amount of </w:t>
      </w:r>
      <w:r>
        <w:rPr>
          <w:rFonts w:eastAsia="Calibri" w:cstheme="minorHAnsi"/>
          <w:spacing w:val="-3"/>
          <w:sz w:val="24"/>
          <w:szCs w:val="24"/>
          <w:lang w:val="en-GB"/>
        </w:rPr>
        <w:t xml:space="preserve">HRK 25.0 million was </w:t>
      </w:r>
      <w:r w:rsidRPr="00F979E3">
        <w:rPr>
          <w:rFonts w:eastAsia="Calibri" w:cstheme="minorHAnsi"/>
          <w:spacing w:val="-3"/>
          <w:sz w:val="24"/>
          <w:szCs w:val="24"/>
          <w:lang w:val="en-GB"/>
        </w:rPr>
        <w:t xml:space="preserve">contributed </w:t>
      </w:r>
      <w:r>
        <w:rPr>
          <w:rFonts w:cstheme="minorHAnsi"/>
          <w:spacing w:val="-3"/>
          <w:sz w:val="24"/>
          <w:szCs w:val="24"/>
          <w:lang w:val="en-GB"/>
        </w:rPr>
        <w:t xml:space="preserve">into the founder’s capital from the budget of the Republic of Croatia. </w:t>
      </w:r>
      <w:r w:rsidR="008D124F" w:rsidRPr="00FC6062">
        <w:rPr>
          <w:rFonts w:cstheme="minorHAnsi"/>
          <w:spacing w:val="-3"/>
          <w:sz w:val="24"/>
          <w:szCs w:val="24"/>
          <w:lang w:val="en-GB"/>
        </w:rPr>
        <w:t>The total amount of capital contributed from the budget of the Republic of Croatia stood at HRK 6,</w:t>
      </w:r>
      <w:r w:rsidR="008D124F">
        <w:rPr>
          <w:rFonts w:cstheme="minorHAnsi"/>
          <w:spacing w:val="-3"/>
          <w:sz w:val="24"/>
          <w:szCs w:val="24"/>
          <w:lang w:val="en-GB"/>
        </w:rPr>
        <w:t>7</w:t>
      </w:r>
      <w:r>
        <w:rPr>
          <w:rFonts w:cstheme="minorHAnsi"/>
          <w:spacing w:val="-3"/>
          <w:sz w:val="24"/>
          <w:szCs w:val="24"/>
          <w:lang w:val="en-GB"/>
        </w:rPr>
        <w:t>33</w:t>
      </w:r>
      <w:r w:rsidR="008D124F" w:rsidRPr="00FC6062">
        <w:rPr>
          <w:rFonts w:cstheme="minorHAnsi"/>
          <w:spacing w:val="-3"/>
          <w:sz w:val="24"/>
          <w:szCs w:val="24"/>
          <w:lang w:val="en-GB"/>
        </w:rPr>
        <w:t xml:space="preserve">.0 million, and the remaining amount to be contributed to the founder’s capital up to the total amount of HRK 7,000.0 million set by the HBOR Act is HRK </w:t>
      </w:r>
      <w:r w:rsidR="008D124F">
        <w:rPr>
          <w:rFonts w:cstheme="minorHAnsi"/>
          <w:spacing w:val="-3"/>
          <w:sz w:val="24"/>
          <w:szCs w:val="24"/>
          <w:lang w:val="en-GB"/>
        </w:rPr>
        <w:t>2</w:t>
      </w:r>
      <w:r>
        <w:rPr>
          <w:rFonts w:cstheme="minorHAnsi"/>
          <w:spacing w:val="-3"/>
          <w:sz w:val="24"/>
          <w:szCs w:val="24"/>
          <w:lang w:val="en-GB"/>
        </w:rPr>
        <w:t>67</w:t>
      </w:r>
      <w:r w:rsidR="008D124F" w:rsidRPr="00FC6062">
        <w:rPr>
          <w:rFonts w:cstheme="minorHAnsi"/>
          <w:spacing w:val="-3"/>
          <w:sz w:val="24"/>
          <w:szCs w:val="24"/>
          <w:lang w:val="en-GB"/>
        </w:rPr>
        <w:t>.0 million.</w:t>
      </w:r>
    </w:p>
    <w:p w14:paraId="2E1C373E" w14:textId="77777777" w:rsidR="0079556D" w:rsidRDefault="0079556D" w:rsidP="00610C8C">
      <w:pPr>
        <w:tabs>
          <w:tab w:val="left" w:pos="-720"/>
        </w:tabs>
        <w:spacing w:after="0" w:line="240" w:lineRule="auto"/>
        <w:jc w:val="both"/>
        <w:rPr>
          <w:rFonts w:eastAsia="Calibri" w:cstheme="minorHAnsi"/>
          <w:spacing w:val="-3"/>
          <w:sz w:val="24"/>
          <w:szCs w:val="24"/>
          <w:lang w:val="en-GB"/>
        </w:rPr>
      </w:pP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3"/>
          <w:footerReference w:type="default" r:id="rId44"/>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0F7DFDDB" w14:textId="77777777" w:rsidR="003E2340" w:rsidRDefault="00E43402" w:rsidP="003E2340">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4F69B3">
        <w:rPr>
          <w:rFonts w:cstheme="minorHAnsi"/>
          <w:noProof/>
          <w:sz w:val="24"/>
          <w:szCs w:val="24"/>
          <w:lang w:eastAsia="hr-HR"/>
        </w:rPr>
        <w:drawing>
          <wp:inline distT="0" distB="0" distL="0" distR="0" wp14:anchorId="2D921B80" wp14:editId="2436B811">
            <wp:extent cx="2879676" cy="3618589"/>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88805" cy="3630060"/>
                    </a:xfrm>
                    <a:prstGeom prst="rect">
                      <a:avLst/>
                    </a:prstGeom>
                    <a:noFill/>
                  </pic:spPr>
                </pic:pic>
              </a:graphicData>
            </a:graphic>
          </wp:inline>
        </w:drawing>
      </w:r>
      <w:r w:rsidRPr="001607DE">
        <w:rPr>
          <w:rFonts w:cstheme="minorHAnsi"/>
          <w:noProof/>
          <w:sz w:val="24"/>
          <w:szCs w:val="24"/>
          <w:lang w:eastAsia="hr-HR"/>
        </w:rPr>
        <w:t xml:space="preserve">     </w:t>
      </w:r>
      <w:r w:rsidR="008B4717">
        <w:rPr>
          <w:rFonts w:cstheme="minorHAnsi"/>
          <w:noProof/>
          <w:sz w:val="24"/>
          <w:szCs w:val="24"/>
          <w:lang w:eastAsia="hr-HR"/>
        </w:rPr>
        <w:drawing>
          <wp:inline distT="0" distB="0" distL="0" distR="0" wp14:anchorId="2EC19FD6" wp14:editId="17FE230F">
            <wp:extent cx="3131280" cy="3614176"/>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37626" cy="3621501"/>
                    </a:xfrm>
                    <a:prstGeom prst="rect">
                      <a:avLst/>
                    </a:prstGeom>
                    <a:noFill/>
                  </pic:spPr>
                </pic:pic>
              </a:graphicData>
            </a:graphic>
          </wp:inline>
        </w:drawing>
      </w:r>
      <w:r w:rsidR="003E2340">
        <w:rPr>
          <w:rFonts w:cstheme="minorHAnsi"/>
          <w:noProof/>
          <w:sz w:val="24"/>
          <w:szCs w:val="24"/>
          <w:lang w:eastAsia="hr-HR"/>
        </w:rPr>
        <w:t xml:space="preserve">     </w:t>
      </w:r>
    </w:p>
    <w:p w14:paraId="2E32339F" w14:textId="77777777" w:rsidR="003E2340" w:rsidRDefault="003E2340" w:rsidP="003E2340">
      <w:pPr>
        <w:tabs>
          <w:tab w:val="left" w:pos="-720"/>
        </w:tabs>
        <w:suppressAutoHyphens/>
        <w:spacing w:after="0" w:line="240" w:lineRule="auto"/>
        <w:ind w:left="-426" w:right="-426"/>
        <w:jc w:val="both"/>
        <w:rPr>
          <w:rFonts w:cstheme="minorHAnsi"/>
          <w:noProof/>
          <w:sz w:val="24"/>
          <w:szCs w:val="24"/>
          <w:lang w:eastAsia="hr-HR"/>
        </w:rPr>
      </w:pPr>
    </w:p>
    <w:p w14:paraId="4AC88E88" w14:textId="77777777" w:rsidR="003E2340" w:rsidRDefault="003E2340" w:rsidP="003E2340">
      <w:pPr>
        <w:tabs>
          <w:tab w:val="left" w:pos="-720"/>
        </w:tabs>
        <w:suppressAutoHyphens/>
        <w:spacing w:after="0" w:line="240" w:lineRule="auto"/>
        <w:ind w:left="-426" w:right="-426"/>
        <w:jc w:val="both"/>
        <w:rPr>
          <w:rFonts w:cstheme="minorHAnsi"/>
          <w:noProof/>
          <w:sz w:val="24"/>
          <w:szCs w:val="24"/>
          <w:lang w:eastAsia="hr-HR"/>
        </w:rPr>
      </w:pPr>
    </w:p>
    <w:p w14:paraId="4FDBE700" w14:textId="43284B37" w:rsidR="00E43402" w:rsidRDefault="003E2340" w:rsidP="003E2340">
      <w:pPr>
        <w:tabs>
          <w:tab w:val="left" w:pos="-720"/>
        </w:tabs>
        <w:suppressAutoHyphens/>
        <w:spacing w:after="0" w:line="240" w:lineRule="auto"/>
        <w:ind w:left="-426" w:right="-426"/>
        <w:jc w:val="both"/>
        <w:rPr>
          <w:rFonts w:cstheme="minorHAnsi"/>
          <w:sz w:val="24"/>
          <w:szCs w:val="24"/>
        </w:rPr>
      </w:pPr>
      <w:r>
        <w:rPr>
          <w:rFonts w:cstheme="minorHAnsi"/>
          <w:sz w:val="24"/>
          <w:szCs w:val="24"/>
        </w:rPr>
        <w:t xml:space="preserve">      </w:t>
      </w:r>
      <w:r w:rsidR="00A0597E">
        <w:rPr>
          <w:rFonts w:cstheme="minorHAnsi"/>
          <w:noProof/>
          <w:sz w:val="24"/>
          <w:szCs w:val="24"/>
        </w:rPr>
        <w:drawing>
          <wp:inline distT="0" distB="0" distL="0" distR="0" wp14:anchorId="0C64D2B4" wp14:editId="11275B68">
            <wp:extent cx="2871250" cy="3478654"/>
            <wp:effectExtent l="0" t="0" r="5715"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4763" cy="3482910"/>
                    </a:xfrm>
                    <a:prstGeom prst="rect">
                      <a:avLst/>
                    </a:prstGeom>
                    <a:noFill/>
                  </pic:spPr>
                </pic:pic>
              </a:graphicData>
            </a:graphic>
          </wp:inline>
        </w:drawing>
      </w:r>
      <w:r w:rsidR="008B4717">
        <w:rPr>
          <w:rFonts w:cstheme="minorHAnsi"/>
          <w:sz w:val="24"/>
          <w:szCs w:val="24"/>
        </w:rPr>
        <w:t xml:space="preserve"> </w:t>
      </w:r>
      <w:r>
        <w:rPr>
          <w:rFonts w:cstheme="minorHAnsi"/>
          <w:sz w:val="24"/>
          <w:szCs w:val="24"/>
        </w:rPr>
        <w:t xml:space="preserve">    </w:t>
      </w:r>
      <w:r w:rsidR="008B4717">
        <w:rPr>
          <w:rFonts w:cstheme="minorHAnsi"/>
          <w:noProof/>
          <w:sz w:val="24"/>
          <w:szCs w:val="24"/>
        </w:rPr>
        <w:drawing>
          <wp:inline distT="0" distB="0" distL="0" distR="0" wp14:anchorId="75699B85" wp14:editId="6A0D2194">
            <wp:extent cx="3079410" cy="3491644"/>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82672" cy="3495342"/>
                    </a:xfrm>
                    <a:prstGeom prst="rect">
                      <a:avLst/>
                    </a:prstGeom>
                    <a:noFill/>
                  </pic:spPr>
                </pic:pic>
              </a:graphicData>
            </a:graphic>
          </wp:inline>
        </w:drawing>
      </w:r>
      <w:r w:rsidR="004F69B3">
        <w:rPr>
          <w:rFonts w:cstheme="minorHAnsi"/>
          <w:sz w:val="24"/>
          <w:szCs w:val="24"/>
        </w:rPr>
        <w:t xml:space="preserve">  </w:t>
      </w:r>
      <w:r w:rsidR="00E43402" w:rsidRPr="001607DE">
        <w:rPr>
          <w:rFonts w:cstheme="minorHAnsi"/>
          <w:sz w:val="24"/>
          <w:szCs w:val="24"/>
        </w:rPr>
        <w:t xml:space="preserve"> </w:t>
      </w:r>
    </w:p>
    <w:p w14:paraId="0BDA168E" w14:textId="489FF2FE" w:rsidR="003E2340" w:rsidRDefault="003E2340" w:rsidP="003E2340">
      <w:pPr>
        <w:tabs>
          <w:tab w:val="left" w:pos="-720"/>
        </w:tabs>
        <w:suppressAutoHyphens/>
        <w:spacing w:after="0" w:line="240" w:lineRule="auto"/>
        <w:ind w:left="-426" w:right="-426"/>
        <w:jc w:val="both"/>
        <w:rPr>
          <w:rFonts w:cstheme="minorHAnsi"/>
          <w:sz w:val="24"/>
          <w:szCs w:val="24"/>
        </w:rPr>
      </w:pP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 xml:space="preserve">Foreclosed </w:t>
      </w:r>
      <w:proofErr w:type="gramStart"/>
      <w:r w:rsidR="001607DE" w:rsidRPr="001607DE">
        <w:rPr>
          <w:rFonts w:eastAsia="Times New Roman" w:cs="Calibri"/>
          <w:color w:val="7F7F7F" w:themeColor="text1" w:themeTint="80"/>
          <w:spacing w:val="-3"/>
          <w:sz w:val="20"/>
          <w:szCs w:val="20"/>
          <w:lang w:val="en-GB" w:eastAsia="hr-HR"/>
        </w:rPr>
        <w:t>assets</w:t>
      </w:r>
      <w:proofErr w:type="gramEnd"/>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0C06AFD" w14:textId="0B6E3A81" w:rsidR="002D40E3" w:rsidRPr="00DF3106" w:rsidRDefault="00700998" w:rsidP="002D40E3">
      <w:pPr>
        <w:spacing w:after="0" w:line="240" w:lineRule="auto"/>
        <w:jc w:val="both"/>
        <w:rPr>
          <w:rFonts w:ascii="Calibri" w:eastAsia="Times New Roman" w:hAnsi="Calibri" w:cs="Calibri"/>
          <w:color w:val="7F7F7F" w:themeColor="text1" w:themeTint="80"/>
          <w:sz w:val="20"/>
          <w:szCs w:val="20"/>
          <w:lang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2D40E3" w:rsidRPr="00DF3106">
        <w:rPr>
          <w:rFonts w:ascii="Calibri" w:eastAsia="Times New Roman" w:hAnsi="Calibri" w:cs="Calibri"/>
          <w:color w:val="7F7F7F" w:themeColor="text1" w:themeTint="80"/>
          <w:sz w:val="20"/>
          <w:szCs w:val="20"/>
          <w:lang w:eastAsia="hr-HR"/>
        </w:rPr>
        <w:t xml:space="preserve">Other liabilities and Provisions for guarantees, </w:t>
      </w:r>
      <w:proofErr w:type="gramStart"/>
      <w:r w:rsidR="002D40E3" w:rsidRPr="00DF3106">
        <w:rPr>
          <w:rFonts w:ascii="Calibri" w:eastAsia="Times New Roman" w:hAnsi="Calibri" w:cs="Calibri"/>
          <w:color w:val="7F7F7F" w:themeColor="text1" w:themeTint="80"/>
          <w:sz w:val="20"/>
          <w:szCs w:val="20"/>
          <w:lang w:eastAsia="hr-HR"/>
        </w:rPr>
        <w:t>commitments</w:t>
      </w:r>
      <w:proofErr w:type="gramEnd"/>
      <w:r w:rsidR="002D40E3" w:rsidRPr="00DF3106">
        <w:rPr>
          <w:rFonts w:ascii="Calibri" w:eastAsia="Times New Roman" w:hAnsi="Calibri" w:cs="Calibri"/>
          <w:color w:val="7F7F7F" w:themeColor="text1" w:themeTint="80"/>
          <w:sz w:val="20"/>
          <w:szCs w:val="20"/>
          <w:lang w:eastAsia="hr-HR"/>
        </w:rPr>
        <w:t xml:space="preserve"> and other liabilities</w:t>
      </w:r>
    </w:p>
    <w:p w14:paraId="6CE07D7B" w14:textId="30D549F2"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041197" w:rsidRPr="00041197" w:rsidSect="007B5D75">
      <w:footerReference w:type="default" r:id="rId4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20F15" w14:textId="77777777" w:rsidR="00DC6AD0" w:rsidRDefault="00DC6AD0" w:rsidP="00AE35D1">
      <w:pPr>
        <w:spacing w:after="0" w:line="240" w:lineRule="auto"/>
      </w:pPr>
      <w:r>
        <w:separator/>
      </w:r>
    </w:p>
  </w:endnote>
  <w:endnote w:type="continuationSeparator" w:id="0">
    <w:p w14:paraId="5CD94DF8" w14:textId="77777777" w:rsidR="00DC6AD0" w:rsidRDefault="00DC6AD0"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9B22D" w14:textId="77777777" w:rsidR="00DC6AD0" w:rsidRPr="00290697" w:rsidRDefault="00DC6AD0">
    <w:pPr>
      <w:pStyle w:val="Footer"/>
      <w:jc w:val="center"/>
      <w:rPr>
        <w:sz w:val="18"/>
        <w:szCs w:val="18"/>
      </w:rPr>
    </w:pPr>
  </w:p>
  <w:p w14:paraId="18F52D96" w14:textId="77777777" w:rsidR="00DC6AD0" w:rsidRPr="000E7285" w:rsidRDefault="00DC6AD0"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DC6AD0" w:rsidRDefault="00DC6AD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46CE" w14:textId="219771A0" w:rsidR="00DC6AD0" w:rsidRPr="000E7285" w:rsidRDefault="009E01D5"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A40CBD">
      <w:rPr>
        <w:rFonts w:eastAsia="Times New Roman" w:cs="Arial"/>
        <w:sz w:val="19"/>
        <w:szCs w:val="19"/>
      </w:rPr>
      <w:t>0</w:t>
    </w:r>
    <w:r w:rsidR="00DC6AD0" w:rsidRPr="000E7285">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21E34399" w14:textId="77777777" w:rsidR="00DC6AD0" w:rsidRDefault="00DC6AD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D6485" w14:textId="1A8288D4" w:rsidR="00A40CBD" w:rsidRPr="000E7285" w:rsidRDefault="00A40CBD"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11</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3A65FAE3" w14:textId="77777777" w:rsidR="00A40CBD" w:rsidRDefault="00A40CB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2D60" w14:textId="59B803E6" w:rsidR="00DC6AD0" w:rsidRPr="000E7285" w:rsidRDefault="00DC6AD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9E01D5">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9C27D23" w14:textId="77777777" w:rsidR="00DC6AD0" w:rsidRDefault="00DC6AD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3A1C" w14:textId="23733A8D"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9E01D5">
      <w:rPr>
        <w:rFonts w:eastAsia="Times New Roman" w:cs="Arial"/>
        <w:sz w:val="19"/>
        <w:szCs w:val="19"/>
      </w:rPr>
      <w:t>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72F5249A" w14:textId="77777777" w:rsidR="00DC6AD0" w:rsidRDefault="00DC6AD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2BAC1" w14:textId="0C9D23C6" w:rsidR="00DC6AD0" w:rsidRPr="000E7285" w:rsidRDefault="00DC6AD0"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9E01D5">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17237B3F" w14:textId="77777777" w:rsidR="00DC6AD0" w:rsidRDefault="00DC6AD0"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281A" w14:textId="4D832C8E" w:rsidR="00DC6AD0" w:rsidRPr="000E7285" w:rsidRDefault="009E01D5"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15</w:t>
    </w:r>
    <w:r w:rsidR="00DC6AD0" w:rsidRPr="000E7285">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3AEA5991" w14:textId="77777777" w:rsidR="00DC6AD0" w:rsidRDefault="00DC6AD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5783" w14:textId="040E1A6B" w:rsidR="00DC6AD0" w:rsidRPr="002C64CB" w:rsidRDefault="00DC6AD0"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9E01D5">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Croatian Bank for Reconstruction and Development</w:t>
    </w:r>
  </w:p>
  <w:p w14:paraId="56591980" w14:textId="77777777" w:rsidR="00DC6AD0" w:rsidRDefault="00DC6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84E1B" w14:textId="0C98DE44" w:rsidR="00DC6AD0" w:rsidRPr="000E7285" w:rsidRDefault="009E01D5"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00DC6AD0" w:rsidRPr="000E7285">
      <w:rPr>
        <w:rFonts w:eastAsia="Times New Roman" w:cs="Arial"/>
        <w:sz w:val="19"/>
        <w:szCs w:val="19"/>
      </w:rPr>
      <w:t xml:space="preserve">   </w:t>
    </w:r>
    <w:r w:rsidR="00DC6AD0" w:rsidRPr="00442490">
      <w:rPr>
        <w:rFonts w:eastAsia="Times New Roman" w:cs="Arial"/>
        <w:sz w:val="19"/>
        <w:szCs w:val="19"/>
        <w:lang w:val="en-GB"/>
      </w:rPr>
      <w:t>Croatian Bank for Reconstruction and Development</w:t>
    </w:r>
  </w:p>
  <w:p w14:paraId="287955CD" w14:textId="77777777" w:rsidR="00DC6AD0" w:rsidRDefault="00DC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1488" w14:textId="77777777" w:rsidR="00DC6AD0" w:rsidRPr="00290697" w:rsidRDefault="00DC6AD0">
    <w:pPr>
      <w:pStyle w:val="Footer"/>
      <w:jc w:val="center"/>
      <w:rPr>
        <w:sz w:val="18"/>
        <w:szCs w:val="18"/>
      </w:rPr>
    </w:pPr>
  </w:p>
  <w:p w14:paraId="3BA78970" w14:textId="7EE8ED37" w:rsidR="00DC6AD0" w:rsidRPr="000E7285" w:rsidRDefault="009E01D5"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6</w:t>
    </w:r>
    <w:r w:rsidR="00DC6AD0" w:rsidRPr="000E7285">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255053F9" w14:textId="77777777" w:rsidR="00DC6AD0" w:rsidRDefault="00DC6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38B67" w14:textId="718EA5C2" w:rsidR="00DC6AD0" w:rsidRPr="000E7285" w:rsidRDefault="009E01D5"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3</w:t>
    </w:r>
    <w:r w:rsidR="00DC6AD0">
      <w:rPr>
        <w:rFonts w:eastAsia="Times New Roman" w:cs="Arial"/>
        <w:sz w:val="19"/>
        <w:szCs w:val="19"/>
      </w:rPr>
      <w:t xml:space="preserve"> </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w:t>
    </w:r>
    <w:r w:rsidR="00DC6AD0" w:rsidRPr="00630BEF">
      <w:rPr>
        <w:rFonts w:eastAsia="Times New Roman" w:cs="Arial"/>
        <w:sz w:val="19"/>
        <w:szCs w:val="19"/>
        <w:lang w:val="en-GB"/>
      </w:rPr>
      <w:t>for Reconstruction and Development</w:t>
    </w:r>
  </w:p>
  <w:p w14:paraId="2D17F451" w14:textId="77777777" w:rsidR="00DC6AD0" w:rsidRDefault="00DC6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89F44" w14:textId="567CB673" w:rsidR="00DC6AD0" w:rsidRPr="000E7285" w:rsidRDefault="009E01D5"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w:t>
    </w:r>
    <w:r w:rsidR="00DC6AD0">
      <w:rPr>
        <w:rFonts w:eastAsia="Times New Roman" w:cs="Arial"/>
        <w:sz w:val="19"/>
        <w:szCs w:val="19"/>
      </w:rPr>
      <w:t xml:space="preserve"> </w:t>
    </w:r>
    <w:r w:rsidR="00DC6AD0" w:rsidRPr="000E7285">
      <w:rPr>
        <w:rFonts w:eastAsia="Times New Roman" w:cs="Arial"/>
        <w:sz w:val="19"/>
        <w:szCs w:val="19"/>
      </w:rPr>
      <w:t xml:space="preserve">  </w:t>
    </w:r>
    <w:r w:rsidR="00DC6AD0" w:rsidRPr="00442490">
      <w:rPr>
        <w:rFonts w:eastAsia="Times New Roman" w:cs="Arial"/>
        <w:sz w:val="19"/>
        <w:szCs w:val="19"/>
      </w:rPr>
      <w:t xml:space="preserve">Croatian Bank </w:t>
    </w:r>
    <w:r w:rsidR="00DC6AD0" w:rsidRPr="00630BEF">
      <w:rPr>
        <w:rFonts w:eastAsia="Times New Roman" w:cs="Arial"/>
        <w:sz w:val="19"/>
        <w:szCs w:val="19"/>
        <w:lang w:val="en-GB"/>
      </w:rPr>
      <w:t>for Reconstruction and Development</w:t>
    </w:r>
  </w:p>
  <w:p w14:paraId="1202C6A7" w14:textId="77777777" w:rsidR="00DC6AD0" w:rsidRDefault="00DC6AD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F5676" w14:textId="2BE5D573" w:rsidR="00DC6AD0" w:rsidRPr="000E7285" w:rsidRDefault="009E01D5"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5</w:t>
    </w:r>
    <w:r w:rsidR="00DC6AD0" w:rsidRPr="000E7285">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0434D46C" w14:textId="77777777" w:rsidR="00DC6AD0" w:rsidRDefault="00DC6AD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E3FB" w14:textId="23B91138" w:rsidR="00DC6AD0" w:rsidRPr="000E7285" w:rsidRDefault="009E01D5"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00DC6AD0" w:rsidRPr="000E7285">
      <w:rPr>
        <w:rFonts w:eastAsia="Times New Roman" w:cs="Arial"/>
        <w:sz w:val="19"/>
        <w:szCs w:val="19"/>
      </w:rPr>
      <w:t xml:space="preserve">  </w:t>
    </w:r>
    <w:r w:rsidR="00DC6AD0">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452EDA3E" w14:textId="77777777" w:rsidR="00DC6AD0" w:rsidRDefault="00DC6AD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A73" w14:textId="4ABCF678" w:rsidR="00DC6AD0" w:rsidRPr="000E7285" w:rsidRDefault="009E01D5"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00DC6AD0" w:rsidRPr="000E7285">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6A4BDC2F" w14:textId="77777777" w:rsidR="00DC6AD0" w:rsidRDefault="00DC6AD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59356" w14:textId="59FDE8EF" w:rsidR="00DC6AD0" w:rsidRPr="000E7285" w:rsidRDefault="009E01D5"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00DC6AD0" w:rsidRPr="000E7285">
      <w:rPr>
        <w:rFonts w:eastAsia="Times New Roman" w:cs="Arial"/>
        <w:sz w:val="19"/>
        <w:szCs w:val="19"/>
      </w:rPr>
      <w:t xml:space="preserve">  </w:t>
    </w:r>
    <w:r w:rsidR="00DC6AD0" w:rsidRPr="00442490">
      <w:rPr>
        <w:rFonts w:eastAsia="Times New Roman" w:cs="Arial"/>
        <w:sz w:val="19"/>
        <w:szCs w:val="19"/>
      </w:rPr>
      <w:t>Croatian Bank for Reconstruction and Development</w:t>
    </w:r>
  </w:p>
  <w:p w14:paraId="0F123C5C" w14:textId="77777777" w:rsidR="00DC6AD0" w:rsidRDefault="00DC6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E4A03" w14:textId="77777777" w:rsidR="00DC6AD0" w:rsidRDefault="00DC6AD0" w:rsidP="00AE35D1">
      <w:pPr>
        <w:spacing w:after="0" w:line="240" w:lineRule="auto"/>
      </w:pPr>
      <w:r>
        <w:separator/>
      </w:r>
    </w:p>
  </w:footnote>
  <w:footnote w:type="continuationSeparator" w:id="0">
    <w:p w14:paraId="27D54F46" w14:textId="77777777" w:rsidR="00DC6AD0" w:rsidRDefault="00DC6AD0"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251B2" w14:textId="77777777" w:rsidR="00DC6AD0" w:rsidRDefault="00DC6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2FB6"/>
    <w:rsid w:val="00005E96"/>
    <w:rsid w:val="00006EF5"/>
    <w:rsid w:val="00011681"/>
    <w:rsid w:val="0001281B"/>
    <w:rsid w:val="0001297D"/>
    <w:rsid w:val="00013CB8"/>
    <w:rsid w:val="0001410A"/>
    <w:rsid w:val="000149E9"/>
    <w:rsid w:val="00015A3C"/>
    <w:rsid w:val="00017C3D"/>
    <w:rsid w:val="00022C04"/>
    <w:rsid w:val="00022EB0"/>
    <w:rsid w:val="000241D5"/>
    <w:rsid w:val="000244BE"/>
    <w:rsid w:val="000250FE"/>
    <w:rsid w:val="00031476"/>
    <w:rsid w:val="00031979"/>
    <w:rsid w:val="00035E8F"/>
    <w:rsid w:val="00035EEC"/>
    <w:rsid w:val="00037EC8"/>
    <w:rsid w:val="00041197"/>
    <w:rsid w:val="000411AD"/>
    <w:rsid w:val="00041D20"/>
    <w:rsid w:val="00042D33"/>
    <w:rsid w:val="0004513C"/>
    <w:rsid w:val="000454B4"/>
    <w:rsid w:val="00045721"/>
    <w:rsid w:val="00045CCC"/>
    <w:rsid w:val="00047F32"/>
    <w:rsid w:val="0005277D"/>
    <w:rsid w:val="000562A8"/>
    <w:rsid w:val="00057C14"/>
    <w:rsid w:val="00060F44"/>
    <w:rsid w:val="000617E0"/>
    <w:rsid w:val="00062A07"/>
    <w:rsid w:val="00062E57"/>
    <w:rsid w:val="000668CE"/>
    <w:rsid w:val="00067D16"/>
    <w:rsid w:val="00072C81"/>
    <w:rsid w:val="00073263"/>
    <w:rsid w:val="00073511"/>
    <w:rsid w:val="000737D9"/>
    <w:rsid w:val="000743E9"/>
    <w:rsid w:val="00075515"/>
    <w:rsid w:val="00075D3D"/>
    <w:rsid w:val="000800B5"/>
    <w:rsid w:val="00081940"/>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42A"/>
    <w:rsid w:val="000B3FE6"/>
    <w:rsid w:val="000B56CC"/>
    <w:rsid w:val="000B7946"/>
    <w:rsid w:val="000B7E5F"/>
    <w:rsid w:val="000C2B06"/>
    <w:rsid w:val="000C3336"/>
    <w:rsid w:val="000C63F0"/>
    <w:rsid w:val="000C64D3"/>
    <w:rsid w:val="000C7868"/>
    <w:rsid w:val="000D555D"/>
    <w:rsid w:val="000D7ADE"/>
    <w:rsid w:val="000E13CC"/>
    <w:rsid w:val="000E3A01"/>
    <w:rsid w:val="000E4ABB"/>
    <w:rsid w:val="000E4B17"/>
    <w:rsid w:val="000E7285"/>
    <w:rsid w:val="000F04E1"/>
    <w:rsid w:val="000F09ED"/>
    <w:rsid w:val="000F33C7"/>
    <w:rsid w:val="000F54DA"/>
    <w:rsid w:val="000F59D5"/>
    <w:rsid w:val="000F670B"/>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27810"/>
    <w:rsid w:val="001312B5"/>
    <w:rsid w:val="001314B6"/>
    <w:rsid w:val="001320B3"/>
    <w:rsid w:val="001320FF"/>
    <w:rsid w:val="00132877"/>
    <w:rsid w:val="0013477D"/>
    <w:rsid w:val="0013484A"/>
    <w:rsid w:val="0013644E"/>
    <w:rsid w:val="00140D1A"/>
    <w:rsid w:val="001432B3"/>
    <w:rsid w:val="0014476E"/>
    <w:rsid w:val="0014550E"/>
    <w:rsid w:val="00147A3B"/>
    <w:rsid w:val="00147BED"/>
    <w:rsid w:val="00151AB4"/>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5FF"/>
    <w:rsid w:val="00180B86"/>
    <w:rsid w:val="00182752"/>
    <w:rsid w:val="0018376E"/>
    <w:rsid w:val="0018377C"/>
    <w:rsid w:val="00184C66"/>
    <w:rsid w:val="00187D89"/>
    <w:rsid w:val="00192218"/>
    <w:rsid w:val="00192451"/>
    <w:rsid w:val="00192762"/>
    <w:rsid w:val="00192D81"/>
    <w:rsid w:val="0019558E"/>
    <w:rsid w:val="001966AA"/>
    <w:rsid w:val="001A05CD"/>
    <w:rsid w:val="001A0A37"/>
    <w:rsid w:val="001A137F"/>
    <w:rsid w:val="001A1DF0"/>
    <w:rsid w:val="001A2E50"/>
    <w:rsid w:val="001A4063"/>
    <w:rsid w:val="001A41FE"/>
    <w:rsid w:val="001A4847"/>
    <w:rsid w:val="001A60B3"/>
    <w:rsid w:val="001A621E"/>
    <w:rsid w:val="001B0533"/>
    <w:rsid w:val="001B0B2A"/>
    <w:rsid w:val="001B0E3E"/>
    <w:rsid w:val="001B1A65"/>
    <w:rsid w:val="001B225C"/>
    <w:rsid w:val="001B3C94"/>
    <w:rsid w:val="001B641B"/>
    <w:rsid w:val="001C1FDF"/>
    <w:rsid w:val="001C3F5F"/>
    <w:rsid w:val="001C559B"/>
    <w:rsid w:val="001C5C3D"/>
    <w:rsid w:val="001C6D63"/>
    <w:rsid w:val="001C75C2"/>
    <w:rsid w:val="001C7CA1"/>
    <w:rsid w:val="001D2396"/>
    <w:rsid w:val="001D478E"/>
    <w:rsid w:val="001D5179"/>
    <w:rsid w:val="001D607A"/>
    <w:rsid w:val="001D613D"/>
    <w:rsid w:val="001D736C"/>
    <w:rsid w:val="001E06D4"/>
    <w:rsid w:val="001E0C96"/>
    <w:rsid w:val="001E329C"/>
    <w:rsid w:val="001F19FB"/>
    <w:rsid w:val="001F28BE"/>
    <w:rsid w:val="001F5041"/>
    <w:rsid w:val="001F5378"/>
    <w:rsid w:val="00200951"/>
    <w:rsid w:val="00204142"/>
    <w:rsid w:val="00204945"/>
    <w:rsid w:val="00205E14"/>
    <w:rsid w:val="00207E12"/>
    <w:rsid w:val="002105C2"/>
    <w:rsid w:val="002105E8"/>
    <w:rsid w:val="00210D54"/>
    <w:rsid w:val="0021296D"/>
    <w:rsid w:val="00212DE6"/>
    <w:rsid w:val="002138C6"/>
    <w:rsid w:val="002139EA"/>
    <w:rsid w:val="00214829"/>
    <w:rsid w:val="00214D08"/>
    <w:rsid w:val="00215C0A"/>
    <w:rsid w:val="00217A10"/>
    <w:rsid w:val="002211A4"/>
    <w:rsid w:val="00221BB0"/>
    <w:rsid w:val="00221E48"/>
    <w:rsid w:val="002237F3"/>
    <w:rsid w:val="00223DA7"/>
    <w:rsid w:val="002260BD"/>
    <w:rsid w:val="00226C6E"/>
    <w:rsid w:val="002277BB"/>
    <w:rsid w:val="00232DB9"/>
    <w:rsid w:val="00234396"/>
    <w:rsid w:val="00236FE9"/>
    <w:rsid w:val="002417E1"/>
    <w:rsid w:val="00244B32"/>
    <w:rsid w:val="00244FF9"/>
    <w:rsid w:val="00245666"/>
    <w:rsid w:val="00246384"/>
    <w:rsid w:val="0024653F"/>
    <w:rsid w:val="00255DD3"/>
    <w:rsid w:val="002563D1"/>
    <w:rsid w:val="00257EE2"/>
    <w:rsid w:val="00264224"/>
    <w:rsid w:val="0026752C"/>
    <w:rsid w:val="002714FC"/>
    <w:rsid w:val="0027293A"/>
    <w:rsid w:val="00272CA5"/>
    <w:rsid w:val="00273E6D"/>
    <w:rsid w:val="002744E8"/>
    <w:rsid w:val="0027532B"/>
    <w:rsid w:val="002754A5"/>
    <w:rsid w:val="00275D45"/>
    <w:rsid w:val="00276AFC"/>
    <w:rsid w:val="0027798B"/>
    <w:rsid w:val="00277B1C"/>
    <w:rsid w:val="00280418"/>
    <w:rsid w:val="00280FD9"/>
    <w:rsid w:val="00282E66"/>
    <w:rsid w:val="002834B1"/>
    <w:rsid w:val="00285B02"/>
    <w:rsid w:val="00285B71"/>
    <w:rsid w:val="00290697"/>
    <w:rsid w:val="002910FC"/>
    <w:rsid w:val="002915DB"/>
    <w:rsid w:val="00292D67"/>
    <w:rsid w:val="00292FAF"/>
    <w:rsid w:val="002969B8"/>
    <w:rsid w:val="002A0507"/>
    <w:rsid w:val="002A10E9"/>
    <w:rsid w:val="002A38D0"/>
    <w:rsid w:val="002A599E"/>
    <w:rsid w:val="002B1A0D"/>
    <w:rsid w:val="002B3CC1"/>
    <w:rsid w:val="002B45D9"/>
    <w:rsid w:val="002B4AC1"/>
    <w:rsid w:val="002B58C5"/>
    <w:rsid w:val="002B6016"/>
    <w:rsid w:val="002B782C"/>
    <w:rsid w:val="002B7D68"/>
    <w:rsid w:val="002C11A1"/>
    <w:rsid w:val="002C3634"/>
    <w:rsid w:val="002C48CB"/>
    <w:rsid w:val="002C4FED"/>
    <w:rsid w:val="002C547A"/>
    <w:rsid w:val="002C64CB"/>
    <w:rsid w:val="002D1C76"/>
    <w:rsid w:val="002D23C5"/>
    <w:rsid w:val="002D304B"/>
    <w:rsid w:val="002D3BA1"/>
    <w:rsid w:val="002D40E3"/>
    <w:rsid w:val="002D5848"/>
    <w:rsid w:val="002D5C34"/>
    <w:rsid w:val="002E121E"/>
    <w:rsid w:val="002E1603"/>
    <w:rsid w:val="002E216A"/>
    <w:rsid w:val="002E269E"/>
    <w:rsid w:val="002E6DE1"/>
    <w:rsid w:val="002E7EA9"/>
    <w:rsid w:val="002F0A29"/>
    <w:rsid w:val="002F28C8"/>
    <w:rsid w:val="002F4419"/>
    <w:rsid w:val="002F52CD"/>
    <w:rsid w:val="002F66C5"/>
    <w:rsid w:val="0030186D"/>
    <w:rsid w:val="0030270F"/>
    <w:rsid w:val="00304DC3"/>
    <w:rsid w:val="00304FB3"/>
    <w:rsid w:val="0030575E"/>
    <w:rsid w:val="00306D3A"/>
    <w:rsid w:val="00306F85"/>
    <w:rsid w:val="00310146"/>
    <w:rsid w:val="00310590"/>
    <w:rsid w:val="00310F96"/>
    <w:rsid w:val="003132C3"/>
    <w:rsid w:val="00317B07"/>
    <w:rsid w:val="00317B7A"/>
    <w:rsid w:val="00317F7D"/>
    <w:rsid w:val="00320B48"/>
    <w:rsid w:val="003213D1"/>
    <w:rsid w:val="003222CF"/>
    <w:rsid w:val="003234B8"/>
    <w:rsid w:val="00324025"/>
    <w:rsid w:val="00324D27"/>
    <w:rsid w:val="00330EEC"/>
    <w:rsid w:val="00331DF5"/>
    <w:rsid w:val="0033403B"/>
    <w:rsid w:val="003358AA"/>
    <w:rsid w:val="003378CD"/>
    <w:rsid w:val="003439D3"/>
    <w:rsid w:val="00344F38"/>
    <w:rsid w:val="00346285"/>
    <w:rsid w:val="00347BB2"/>
    <w:rsid w:val="003513FA"/>
    <w:rsid w:val="003516A1"/>
    <w:rsid w:val="0035238F"/>
    <w:rsid w:val="0035268A"/>
    <w:rsid w:val="003571EC"/>
    <w:rsid w:val="003603A1"/>
    <w:rsid w:val="003661CA"/>
    <w:rsid w:val="00366BCB"/>
    <w:rsid w:val="00366CEB"/>
    <w:rsid w:val="00370215"/>
    <w:rsid w:val="00370E5A"/>
    <w:rsid w:val="00371E4D"/>
    <w:rsid w:val="003727B4"/>
    <w:rsid w:val="00373D3F"/>
    <w:rsid w:val="00374300"/>
    <w:rsid w:val="00375495"/>
    <w:rsid w:val="0037736C"/>
    <w:rsid w:val="0038011D"/>
    <w:rsid w:val="00383965"/>
    <w:rsid w:val="003869DA"/>
    <w:rsid w:val="00386C27"/>
    <w:rsid w:val="00392C03"/>
    <w:rsid w:val="00393647"/>
    <w:rsid w:val="003979AE"/>
    <w:rsid w:val="003A289A"/>
    <w:rsid w:val="003A36A8"/>
    <w:rsid w:val="003A411B"/>
    <w:rsid w:val="003A76BC"/>
    <w:rsid w:val="003B22E8"/>
    <w:rsid w:val="003B25C7"/>
    <w:rsid w:val="003C1A73"/>
    <w:rsid w:val="003C3089"/>
    <w:rsid w:val="003C5F0E"/>
    <w:rsid w:val="003C7367"/>
    <w:rsid w:val="003D010A"/>
    <w:rsid w:val="003D01A5"/>
    <w:rsid w:val="003D0E4F"/>
    <w:rsid w:val="003D407D"/>
    <w:rsid w:val="003D57BB"/>
    <w:rsid w:val="003D583C"/>
    <w:rsid w:val="003D5E90"/>
    <w:rsid w:val="003D636C"/>
    <w:rsid w:val="003E2340"/>
    <w:rsid w:val="003E2CC0"/>
    <w:rsid w:val="003E2CF9"/>
    <w:rsid w:val="003E303E"/>
    <w:rsid w:val="003E3F30"/>
    <w:rsid w:val="003E432B"/>
    <w:rsid w:val="003E5F5C"/>
    <w:rsid w:val="003F0B76"/>
    <w:rsid w:val="003F2303"/>
    <w:rsid w:val="003F5B42"/>
    <w:rsid w:val="003F679B"/>
    <w:rsid w:val="004006DC"/>
    <w:rsid w:val="00400E1E"/>
    <w:rsid w:val="00402103"/>
    <w:rsid w:val="00402611"/>
    <w:rsid w:val="004037B0"/>
    <w:rsid w:val="004038D1"/>
    <w:rsid w:val="004065CD"/>
    <w:rsid w:val="004066BD"/>
    <w:rsid w:val="00410152"/>
    <w:rsid w:val="0041096C"/>
    <w:rsid w:val="0041359D"/>
    <w:rsid w:val="00414463"/>
    <w:rsid w:val="00414491"/>
    <w:rsid w:val="00416526"/>
    <w:rsid w:val="00416F51"/>
    <w:rsid w:val="00417B56"/>
    <w:rsid w:val="00420392"/>
    <w:rsid w:val="0042106D"/>
    <w:rsid w:val="00422588"/>
    <w:rsid w:val="00422C5C"/>
    <w:rsid w:val="0042499C"/>
    <w:rsid w:val="00425395"/>
    <w:rsid w:val="00425C36"/>
    <w:rsid w:val="00426055"/>
    <w:rsid w:val="00427715"/>
    <w:rsid w:val="00427B00"/>
    <w:rsid w:val="00427B54"/>
    <w:rsid w:val="00431335"/>
    <w:rsid w:val="004317DB"/>
    <w:rsid w:val="00431B44"/>
    <w:rsid w:val="004343FA"/>
    <w:rsid w:val="00436C10"/>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433F"/>
    <w:rsid w:val="004861F7"/>
    <w:rsid w:val="0048635F"/>
    <w:rsid w:val="00486FCF"/>
    <w:rsid w:val="00487544"/>
    <w:rsid w:val="00491D76"/>
    <w:rsid w:val="00493E94"/>
    <w:rsid w:val="00494386"/>
    <w:rsid w:val="00494449"/>
    <w:rsid w:val="004948E7"/>
    <w:rsid w:val="00496BFE"/>
    <w:rsid w:val="004A2189"/>
    <w:rsid w:val="004A5658"/>
    <w:rsid w:val="004B02BC"/>
    <w:rsid w:val="004B31E4"/>
    <w:rsid w:val="004B339A"/>
    <w:rsid w:val="004C00E3"/>
    <w:rsid w:val="004C0C3A"/>
    <w:rsid w:val="004C4CAA"/>
    <w:rsid w:val="004C5C55"/>
    <w:rsid w:val="004C6F63"/>
    <w:rsid w:val="004C7CD7"/>
    <w:rsid w:val="004D4210"/>
    <w:rsid w:val="004D585C"/>
    <w:rsid w:val="004E082D"/>
    <w:rsid w:val="004E0E04"/>
    <w:rsid w:val="004E1E60"/>
    <w:rsid w:val="004E4CD5"/>
    <w:rsid w:val="004E588A"/>
    <w:rsid w:val="004F32A1"/>
    <w:rsid w:val="004F3415"/>
    <w:rsid w:val="004F69B3"/>
    <w:rsid w:val="004F726B"/>
    <w:rsid w:val="004F7EC4"/>
    <w:rsid w:val="005014DC"/>
    <w:rsid w:val="00502A0A"/>
    <w:rsid w:val="00503167"/>
    <w:rsid w:val="0050347C"/>
    <w:rsid w:val="00504C3A"/>
    <w:rsid w:val="00505702"/>
    <w:rsid w:val="00514881"/>
    <w:rsid w:val="00515771"/>
    <w:rsid w:val="005201C6"/>
    <w:rsid w:val="00520922"/>
    <w:rsid w:val="00520D37"/>
    <w:rsid w:val="005236B6"/>
    <w:rsid w:val="00525A6E"/>
    <w:rsid w:val="00527F1B"/>
    <w:rsid w:val="00530BDD"/>
    <w:rsid w:val="00531434"/>
    <w:rsid w:val="00531C98"/>
    <w:rsid w:val="005320C3"/>
    <w:rsid w:val="00532BBD"/>
    <w:rsid w:val="00534E9C"/>
    <w:rsid w:val="005371EE"/>
    <w:rsid w:val="00544A1D"/>
    <w:rsid w:val="00551404"/>
    <w:rsid w:val="00551AFB"/>
    <w:rsid w:val="005522A6"/>
    <w:rsid w:val="0055291F"/>
    <w:rsid w:val="00555F2D"/>
    <w:rsid w:val="0056041B"/>
    <w:rsid w:val="005609E5"/>
    <w:rsid w:val="00562C3A"/>
    <w:rsid w:val="005654E7"/>
    <w:rsid w:val="00567460"/>
    <w:rsid w:val="00572098"/>
    <w:rsid w:val="00572377"/>
    <w:rsid w:val="005744F8"/>
    <w:rsid w:val="00576D51"/>
    <w:rsid w:val="00580D58"/>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0A31"/>
    <w:rsid w:val="005B3188"/>
    <w:rsid w:val="005B58C5"/>
    <w:rsid w:val="005B5C42"/>
    <w:rsid w:val="005B7AB5"/>
    <w:rsid w:val="005C047B"/>
    <w:rsid w:val="005C09D2"/>
    <w:rsid w:val="005C0CE8"/>
    <w:rsid w:val="005C1D07"/>
    <w:rsid w:val="005C324A"/>
    <w:rsid w:val="005C671D"/>
    <w:rsid w:val="005C6BB4"/>
    <w:rsid w:val="005D019F"/>
    <w:rsid w:val="005D3904"/>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39E1"/>
    <w:rsid w:val="005F627E"/>
    <w:rsid w:val="005F6F84"/>
    <w:rsid w:val="005F7270"/>
    <w:rsid w:val="005F78AB"/>
    <w:rsid w:val="006003B1"/>
    <w:rsid w:val="00600431"/>
    <w:rsid w:val="00601BA3"/>
    <w:rsid w:val="00602844"/>
    <w:rsid w:val="006032CE"/>
    <w:rsid w:val="00603925"/>
    <w:rsid w:val="00603953"/>
    <w:rsid w:val="00606B35"/>
    <w:rsid w:val="006071E3"/>
    <w:rsid w:val="00607A0A"/>
    <w:rsid w:val="00610C8C"/>
    <w:rsid w:val="00611CCD"/>
    <w:rsid w:val="00613FE4"/>
    <w:rsid w:val="00615087"/>
    <w:rsid w:val="00620373"/>
    <w:rsid w:val="00621CA0"/>
    <w:rsid w:val="006220C1"/>
    <w:rsid w:val="006220D7"/>
    <w:rsid w:val="00623C82"/>
    <w:rsid w:val="00624312"/>
    <w:rsid w:val="00626449"/>
    <w:rsid w:val="00627E2C"/>
    <w:rsid w:val="0063028C"/>
    <w:rsid w:val="00630B8F"/>
    <w:rsid w:val="00630BEF"/>
    <w:rsid w:val="00631E61"/>
    <w:rsid w:val="00634A7C"/>
    <w:rsid w:val="006369F0"/>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5089"/>
    <w:rsid w:val="00665728"/>
    <w:rsid w:val="006672AE"/>
    <w:rsid w:val="00667312"/>
    <w:rsid w:val="00671E0F"/>
    <w:rsid w:val="006738F5"/>
    <w:rsid w:val="00676976"/>
    <w:rsid w:val="00677EA0"/>
    <w:rsid w:val="00681907"/>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97780"/>
    <w:rsid w:val="006A02AF"/>
    <w:rsid w:val="006A02FD"/>
    <w:rsid w:val="006A1C18"/>
    <w:rsid w:val="006A2C02"/>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A89"/>
    <w:rsid w:val="006D0AB4"/>
    <w:rsid w:val="006D614F"/>
    <w:rsid w:val="006D63F0"/>
    <w:rsid w:val="006E28E9"/>
    <w:rsid w:val="006E3E83"/>
    <w:rsid w:val="006E54A3"/>
    <w:rsid w:val="006F1D30"/>
    <w:rsid w:val="006F26D9"/>
    <w:rsid w:val="006F2B22"/>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1141"/>
    <w:rsid w:val="00755255"/>
    <w:rsid w:val="0075772D"/>
    <w:rsid w:val="00761417"/>
    <w:rsid w:val="00765976"/>
    <w:rsid w:val="00765AC6"/>
    <w:rsid w:val="007667DB"/>
    <w:rsid w:val="0076739E"/>
    <w:rsid w:val="00767E36"/>
    <w:rsid w:val="0077024A"/>
    <w:rsid w:val="00770F61"/>
    <w:rsid w:val="00777891"/>
    <w:rsid w:val="00777D96"/>
    <w:rsid w:val="00781556"/>
    <w:rsid w:val="00783A4F"/>
    <w:rsid w:val="00783AEC"/>
    <w:rsid w:val="00784CC5"/>
    <w:rsid w:val="007859D5"/>
    <w:rsid w:val="00786303"/>
    <w:rsid w:val="007866A7"/>
    <w:rsid w:val="00786C65"/>
    <w:rsid w:val="007937A8"/>
    <w:rsid w:val="00794772"/>
    <w:rsid w:val="0079556D"/>
    <w:rsid w:val="007955CC"/>
    <w:rsid w:val="00796388"/>
    <w:rsid w:val="00797994"/>
    <w:rsid w:val="00797BC9"/>
    <w:rsid w:val="007A13D3"/>
    <w:rsid w:val="007A28B9"/>
    <w:rsid w:val="007A3135"/>
    <w:rsid w:val="007A3C54"/>
    <w:rsid w:val="007A4BD0"/>
    <w:rsid w:val="007A681A"/>
    <w:rsid w:val="007B0613"/>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3F99"/>
    <w:rsid w:val="007D44F0"/>
    <w:rsid w:val="007D45F1"/>
    <w:rsid w:val="007D690E"/>
    <w:rsid w:val="007D7208"/>
    <w:rsid w:val="007E1C2B"/>
    <w:rsid w:val="007E222A"/>
    <w:rsid w:val="007E582D"/>
    <w:rsid w:val="007F1E67"/>
    <w:rsid w:val="007F3257"/>
    <w:rsid w:val="007F3D20"/>
    <w:rsid w:val="007F5394"/>
    <w:rsid w:val="007F60A8"/>
    <w:rsid w:val="0080046D"/>
    <w:rsid w:val="00801EB8"/>
    <w:rsid w:val="00804698"/>
    <w:rsid w:val="008047C6"/>
    <w:rsid w:val="00807D5B"/>
    <w:rsid w:val="00810A4B"/>
    <w:rsid w:val="00810E4D"/>
    <w:rsid w:val="008117C3"/>
    <w:rsid w:val="00811935"/>
    <w:rsid w:val="0081235D"/>
    <w:rsid w:val="00817D02"/>
    <w:rsid w:val="00817E0F"/>
    <w:rsid w:val="00821087"/>
    <w:rsid w:val="00821F87"/>
    <w:rsid w:val="00822F9F"/>
    <w:rsid w:val="00833BDB"/>
    <w:rsid w:val="008340CD"/>
    <w:rsid w:val="00835BFB"/>
    <w:rsid w:val="00836038"/>
    <w:rsid w:val="00837123"/>
    <w:rsid w:val="008374B8"/>
    <w:rsid w:val="00837BFF"/>
    <w:rsid w:val="00842C40"/>
    <w:rsid w:val="00847298"/>
    <w:rsid w:val="00847EFF"/>
    <w:rsid w:val="008506C4"/>
    <w:rsid w:val="00853613"/>
    <w:rsid w:val="00855C93"/>
    <w:rsid w:val="008560DB"/>
    <w:rsid w:val="0085643B"/>
    <w:rsid w:val="00857DE2"/>
    <w:rsid w:val="00857E8B"/>
    <w:rsid w:val="008646D7"/>
    <w:rsid w:val="00864CDC"/>
    <w:rsid w:val="00866272"/>
    <w:rsid w:val="00867F86"/>
    <w:rsid w:val="00871618"/>
    <w:rsid w:val="00871BFC"/>
    <w:rsid w:val="00872418"/>
    <w:rsid w:val="00872C56"/>
    <w:rsid w:val="008748A6"/>
    <w:rsid w:val="00875B03"/>
    <w:rsid w:val="00880354"/>
    <w:rsid w:val="00884FF3"/>
    <w:rsid w:val="00886818"/>
    <w:rsid w:val="008909B3"/>
    <w:rsid w:val="0089170B"/>
    <w:rsid w:val="0089181E"/>
    <w:rsid w:val="008927EF"/>
    <w:rsid w:val="00893743"/>
    <w:rsid w:val="008940CA"/>
    <w:rsid w:val="0089707B"/>
    <w:rsid w:val="008A048B"/>
    <w:rsid w:val="008A1CA5"/>
    <w:rsid w:val="008A2936"/>
    <w:rsid w:val="008A29AA"/>
    <w:rsid w:val="008A7B17"/>
    <w:rsid w:val="008B03DC"/>
    <w:rsid w:val="008B4717"/>
    <w:rsid w:val="008B47FA"/>
    <w:rsid w:val="008B7A9E"/>
    <w:rsid w:val="008C05EC"/>
    <w:rsid w:val="008C2923"/>
    <w:rsid w:val="008C3E02"/>
    <w:rsid w:val="008C5513"/>
    <w:rsid w:val="008C5B68"/>
    <w:rsid w:val="008C6CBC"/>
    <w:rsid w:val="008C6E0E"/>
    <w:rsid w:val="008C7242"/>
    <w:rsid w:val="008D0A9C"/>
    <w:rsid w:val="008D124F"/>
    <w:rsid w:val="008D2B4D"/>
    <w:rsid w:val="008D2EE6"/>
    <w:rsid w:val="008D4255"/>
    <w:rsid w:val="008D5E7E"/>
    <w:rsid w:val="008D71E9"/>
    <w:rsid w:val="008E2648"/>
    <w:rsid w:val="008E3305"/>
    <w:rsid w:val="008E3982"/>
    <w:rsid w:val="008E3ABC"/>
    <w:rsid w:val="008E433D"/>
    <w:rsid w:val="008E50F6"/>
    <w:rsid w:val="008E662D"/>
    <w:rsid w:val="008F69C5"/>
    <w:rsid w:val="008F7EA3"/>
    <w:rsid w:val="009012D9"/>
    <w:rsid w:val="00902093"/>
    <w:rsid w:val="00903BF3"/>
    <w:rsid w:val="0090429D"/>
    <w:rsid w:val="00906C2D"/>
    <w:rsid w:val="009076F6"/>
    <w:rsid w:val="00910678"/>
    <w:rsid w:val="009106D2"/>
    <w:rsid w:val="00910C9B"/>
    <w:rsid w:val="00910DBE"/>
    <w:rsid w:val="009110C4"/>
    <w:rsid w:val="00912440"/>
    <w:rsid w:val="00912FB2"/>
    <w:rsid w:val="00914021"/>
    <w:rsid w:val="00917ABC"/>
    <w:rsid w:val="0092128B"/>
    <w:rsid w:val="00921839"/>
    <w:rsid w:val="00921CED"/>
    <w:rsid w:val="00922693"/>
    <w:rsid w:val="00922833"/>
    <w:rsid w:val="00924415"/>
    <w:rsid w:val="00925346"/>
    <w:rsid w:val="0092537E"/>
    <w:rsid w:val="00925616"/>
    <w:rsid w:val="00926B74"/>
    <w:rsid w:val="00927610"/>
    <w:rsid w:val="00931110"/>
    <w:rsid w:val="00934BFE"/>
    <w:rsid w:val="009373E1"/>
    <w:rsid w:val="009423D3"/>
    <w:rsid w:val="00943C6F"/>
    <w:rsid w:val="009456C8"/>
    <w:rsid w:val="00945DA9"/>
    <w:rsid w:val="00947AC0"/>
    <w:rsid w:val="009514CB"/>
    <w:rsid w:val="00955BB2"/>
    <w:rsid w:val="009606D4"/>
    <w:rsid w:val="00961DA1"/>
    <w:rsid w:val="009626AB"/>
    <w:rsid w:val="009636B6"/>
    <w:rsid w:val="00964ACC"/>
    <w:rsid w:val="00966632"/>
    <w:rsid w:val="0097104D"/>
    <w:rsid w:val="0097153D"/>
    <w:rsid w:val="00972038"/>
    <w:rsid w:val="00972857"/>
    <w:rsid w:val="0097460C"/>
    <w:rsid w:val="00976DDC"/>
    <w:rsid w:val="00983403"/>
    <w:rsid w:val="00983AFF"/>
    <w:rsid w:val="009874F8"/>
    <w:rsid w:val="00990EF1"/>
    <w:rsid w:val="00996C02"/>
    <w:rsid w:val="009A0571"/>
    <w:rsid w:val="009A0C0F"/>
    <w:rsid w:val="009A0FF2"/>
    <w:rsid w:val="009A2486"/>
    <w:rsid w:val="009A3270"/>
    <w:rsid w:val="009A6023"/>
    <w:rsid w:val="009A68D9"/>
    <w:rsid w:val="009B1CCB"/>
    <w:rsid w:val="009B1DCC"/>
    <w:rsid w:val="009B3074"/>
    <w:rsid w:val="009B3E8B"/>
    <w:rsid w:val="009B4285"/>
    <w:rsid w:val="009B4C6C"/>
    <w:rsid w:val="009B53FC"/>
    <w:rsid w:val="009B5BDD"/>
    <w:rsid w:val="009B6F97"/>
    <w:rsid w:val="009C2C42"/>
    <w:rsid w:val="009C6A57"/>
    <w:rsid w:val="009D0846"/>
    <w:rsid w:val="009D08A2"/>
    <w:rsid w:val="009D17A3"/>
    <w:rsid w:val="009D1EE4"/>
    <w:rsid w:val="009D24FB"/>
    <w:rsid w:val="009D3DCB"/>
    <w:rsid w:val="009D5228"/>
    <w:rsid w:val="009D594D"/>
    <w:rsid w:val="009D6018"/>
    <w:rsid w:val="009D7FE2"/>
    <w:rsid w:val="009E01D5"/>
    <w:rsid w:val="009E0F86"/>
    <w:rsid w:val="009E3641"/>
    <w:rsid w:val="009E3F77"/>
    <w:rsid w:val="009E53C8"/>
    <w:rsid w:val="009E5ED7"/>
    <w:rsid w:val="009E60BE"/>
    <w:rsid w:val="009E6A41"/>
    <w:rsid w:val="009E6AB6"/>
    <w:rsid w:val="009E78D5"/>
    <w:rsid w:val="009F2049"/>
    <w:rsid w:val="009F6178"/>
    <w:rsid w:val="009F70A2"/>
    <w:rsid w:val="00A0118A"/>
    <w:rsid w:val="00A04CB8"/>
    <w:rsid w:val="00A0597E"/>
    <w:rsid w:val="00A11570"/>
    <w:rsid w:val="00A150B3"/>
    <w:rsid w:val="00A1635C"/>
    <w:rsid w:val="00A166D0"/>
    <w:rsid w:val="00A22126"/>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0CBD"/>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3F3"/>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821"/>
    <w:rsid w:val="00A94EDA"/>
    <w:rsid w:val="00A95A73"/>
    <w:rsid w:val="00A969C6"/>
    <w:rsid w:val="00A969CE"/>
    <w:rsid w:val="00AA0B2B"/>
    <w:rsid w:val="00AA1EBB"/>
    <w:rsid w:val="00AA2E68"/>
    <w:rsid w:val="00AA3292"/>
    <w:rsid w:val="00AA7675"/>
    <w:rsid w:val="00AB02E4"/>
    <w:rsid w:val="00AB1A3C"/>
    <w:rsid w:val="00AB1DE2"/>
    <w:rsid w:val="00AB41C7"/>
    <w:rsid w:val="00AB4317"/>
    <w:rsid w:val="00AB5D6F"/>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AF7010"/>
    <w:rsid w:val="00B00198"/>
    <w:rsid w:val="00B03185"/>
    <w:rsid w:val="00B03442"/>
    <w:rsid w:val="00B03785"/>
    <w:rsid w:val="00B03D11"/>
    <w:rsid w:val="00B0511C"/>
    <w:rsid w:val="00B07119"/>
    <w:rsid w:val="00B1143E"/>
    <w:rsid w:val="00B12267"/>
    <w:rsid w:val="00B157D4"/>
    <w:rsid w:val="00B166A8"/>
    <w:rsid w:val="00B16A34"/>
    <w:rsid w:val="00B23DAF"/>
    <w:rsid w:val="00B2425C"/>
    <w:rsid w:val="00B264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0A80"/>
    <w:rsid w:val="00B51445"/>
    <w:rsid w:val="00B5455B"/>
    <w:rsid w:val="00B54566"/>
    <w:rsid w:val="00B54C8F"/>
    <w:rsid w:val="00B55221"/>
    <w:rsid w:val="00B55698"/>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2046"/>
    <w:rsid w:val="00B832FD"/>
    <w:rsid w:val="00B84393"/>
    <w:rsid w:val="00B8570D"/>
    <w:rsid w:val="00B864DE"/>
    <w:rsid w:val="00B865F9"/>
    <w:rsid w:val="00B86B0B"/>
    <w:rsid w:val="00B92E84"/>
    <w:rsid w:val="00B933AB"/>
    <w:rsid w:val="00B94B83"/>
    <w:rsid w:val="00B9646B"/>
    <w:rsid w:val="00BA16E8"/>
    <w:rsid w:val="00BA6269"/>
    <w:rsid w:val="00BB0260"/>
    <w:rsid w:val="00BB0300"/>
    <w:rsid w:val="00BB1AE8"/>
    <w:rsid w:val="00BB336B"/>
    <w:rsid w:val="00BB346E"/>
    <w:rsid w:val="00BB3BB6"/>
    <w:rsid w:val="00BB655D"/>
    <w:rsid w:val="00BB68B9"/>
    <w:rsid w:val="00BC0A89"/>
    <w:rsid w:val="00BC104E"/>
    <w:rsid w:val="00BC412E"/>
    <w:rsid w:val="00BD2FCB"/>
    <w:rsid w:val="00BD324E"/>
    <w:rsid w:val="00BD4F29"/>
    <w:rsid w:val="00BD6436"/>
    <w:rsid w:val="00BD6888"/>
    <w:rsid w:val="00BE0B4B"/>
    <w:rsid w:val="00BE1A75"/>
    <w:rsid w:val="00BE2841"/>
    <w:rsid w:val="00BE2A95"/>
    <w:rsid w:val="00BE6420"/>
    <w:rsid w:val="00BE778F"/>
    <w:rsid w:val="00BF0922"/>
    <w:rsid w:val="00BF16A2"/>
    <w:rsid w:val="00BF17D9"/>
    <w:rsid w:val="00BF3118"/>
    <w:rsid w:val="00BF311F"/>
    <w:rsid w:val="00BF5A16"/>
    <w:rsid w:val="00BF7262"/>
    <w:rsid w:val="00C020AF"/>
    <w:rsid w:val="00C02F4E"/>
    <w:rsid w:val="00C03903"/>
    <w:rsid w:val="00C03C05"/>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89D"/>
    <w:rsid w:val="00C41BCC"/>
    <w:rsid w:val="00C4323C"/>
    <w:rsid w:val="00C4459C"/>
    <w:rsid w:val="00C47C4C"/>
    <w:rsid w:val="00C511F9"/>
    <w:rsid w:val="00C51E2A"/>
    <w:rsid w:val="00C52580"/>
    <w:rsid w:val="00C5327F"/>
    <w:rsid w:val="00C5419E"/>
    <w:rsid w:val="00C5425F"/>
    <w:rsid w:val="00C55295"/>
    <w:rsid w:val="00C56C16"/>
    <w:rsid w:val="00C57FCA"/>
    <w:rsid w:val="00C606A2"/>
    <w:rsid w:val="00C61753"/>
    <w:rsid w:val="00C620EE"/>
    <w:rsid w:val="00C6286A"/>
    <w:rsid w:val="00C65DD0"/>
    <w:rsid w:val="00C662EF"/>
    <w:rsid w:val="00C66DD7"/>
    <w:rsid w:val="00C672B3"/>
    <w:rsid w:val="00C70D18"/>
    <w:rsid w:val="00C71598"/>
    <w:rsid w:val="00C7174B"/>
    <w:rsid w:val="00C71EEA"/>
    <w:rsid w:val="00C731DD"/>
    <w:rsid w:val="00C733D3"/>
    <w:rsid w:val="00C744B9"/>
    <w:rsid w:val="00C750E0"/>
    <w:rsid w:val="00C753C2"/>
    <w:rsid w:val="00C76F55"/>
    <w:rsid w:val="00C802B6"/>
    <w:rsid w:val="00C80C9F"/>
    <w:rsid w:val="00C85D58"/>
    <w:rsid w:val="00C86222"/>
    <w:rsid w:val="00C8731E"/>
    <w:rsid w:val="00C92D53"/>
    <w:rsid w:val="00C92E03"/>
    <w:rsid w:val="00C93EFD"/>
    <w:rsid w:val="00C9422F"/>
    <w:rsid w:val="00C94693"/>
    <w:rsid w:val="00C95164"/>
    <w:rsid w:val="00C958BE"/>
    <w:rsid w:val="00CA0759"/>
    <w:rsid w:val="00CA08FA"/>
    <w:rsid w:val="00CA448A"/>
    <w:rsid w:val="00CA461F"/>
    <w:rsid w:val="00CA5EF5"/>
    <w:rsid w:val="00CA6FF0"/>
    <w:rsid w:val="00CA7A39"/>
    <w:rsid w:val="00CB074D"/>
    <w:rsid w:val="00CB1922"/>
    <w:rsid w:val="00CB3057"/>
    <w:rsid w:val="00CB54BF"/>
    <w:rsid w:val="00CB67EC"/>
    <w:rsid w:val="00CB75CB"/>
    <w:rsid w:val="00CB76B5"/>
    <w:rsid w:val="00CB79CD"/>
    <w:rsid w:val="00CC21B1"/>
    <w:rsid w:val="00CC275B"/>
    <w:rsid w:val="00CC309B"/>
    <w:rsid w:val="00CC7FE1"/>
    <w:rsid w:val="00CD03F8"/>
    <w:rsid w:val="00CD10A2"/>
    <w:rsid w:val="00CD2131"/>
    <w:rsid w:val="00CD21AF"/>
    <w:rsid w:val="00CD402B"/>
    <w:rsid w:val="00CD41C7"/>
    <w:rsid w:val="00CD5158"/>
    <w:rsid w:val="00CD5783"/>
    <w:rsid w:val="00CE3241"/>
    <w:rsid w:val="00CE6C3F"/>
    <w:rsid w:val="00CF14D9"/>
    <w:rsid w:val="00CF7E76"/>
    <w:rsid w:val="00D00012"/>
    <w:rsid w:val="00D00EE3"/>
    <w:rsid w:val="00D01244"/>
    <w:rsid w:val="00D01D81"/>
    <w:rsid w:val="00D028B6"/>
    <w:rsid w:val="00D02D2E"/>
    <w:rsid w:val="00D03A9F"/>
    <w:rsid w:val="00D03DDB"/>
    <w:rsid w:val="00D041FF"/>
    <w:rsid w:val="00D04DF0"/>
    <w:rsid w:val="00D06365"/>
    <w:rsid w:val="00D10DEE"/>
    <w:rsid w:val="00D13066"/>
    <w:rsid w:val="00D153B3"/>
    <w:rsid w:val="00D15431"/>
    <w:rsid w:val="00D16BD8"/>
    <w:rsid w:val="00D17BD2"/>
    <w:rsid w:val="00D210B3"/>
    <w:rsid w:val="00D23843"/>
    <w:rsid w:val="00D23ADF"/>
    <w:rsid w:val="00D24055"/>
    <w:rsid w:val="00D25999"/>
    <w:rsid w:val="00D26484"/>
    <w:rsid w:val="00D26ABB"/>
    <w:rsid w:val="00D27E72"/>
    <w:rsid w:val="00D309DE"/>
    <w:rsid w:val="00D31F95"/>
    <w:rsid w:val="00D3254D"/>
    <w:rsid w:val="00D3346B"/>
    <w:rsid w:val="00D34D2C"/>
    <w:rsid w:val="00D3606D"/>
    <w:rsid w:val="00D36DB0"/>
    <w:rsid w:val="00D3766B"/>
    <w:rsid w:val="00D415FF"/>
    <w:rsid w:val="00D429D5"/>
    <w:rsid w:val="00D44F67"/>
    <w:rsid w:val="00D45C89"/>
    <w:rsid w:val="00D46AB4"/>
    <w:rsid w:val="00D50E1B"/>
    <w:rsid w:val="00D5109C"/>
    <w:rsid w:val="00D51B7B"/>
    <w:rsid w:val="00D53DBE"/>
    <w:rsid w:val="00D55A88"/>
    <w:rsid w:val="00D5702E"/>
    <w:rsid w:val="00D60B5C"/>
    <w:rsid w:val="00D61F7D"/>
    <w:rsid w:val="00D6362F"/>
    <w:rsid w:val="00D63FE9"/>
    <w:rsid w:val="00D65A34"/>
    <w:rsid w:val="00D70147"/>
    <w:rsid w:val="00D7118D"/>
    <w:rsid w:val="00D732FB"/>
    <w:rsid w:val="00D75A21"/>
    <w:rsid w:val="00D760A5"/>
    <w:rsid w:val="00D776C6"/>
    <w:rsid w:val="00D81452"/>
    <w:rsid w:val="00D8167A"/>
    <w:rsid w:val="00D81B23"/>
    <w:rsid w:val="00D834DB"/>
    <w:rsid w:val="00D83DCC"/>
    <w:rsid w:val="00D83EB3"/>
    <w:rsid w:val="00D845FC"/>
    <w:rsid w:val="00D84764"/>
    <w:rsid w:val="00D850CB"/>
    <w:rsid w:val="00D85255"/>
    <w:rsid w:val="00D85449"/>
    <w:rsid w:val="00D85A7D"/>
    <w:rsid w:val="00D86611"/>
    <w:rsid w:val="00D868BB"/>
    <w:rsid w:val="00D87260"/>
    <w:rsid w:val="00D916B2"/>
    <w:rsid w:val="00D9318E"/>
    <w:rsid w:val="00D94BE1"/>
    <w:rsid w:val="00D94C54"/>
    <w:rsid w:val="00D94E40"/>
    <w:rsid w:val="00D957B1"/>
    <w:rsid w:val="00D96ED6"/>
    <w:rsid w:val="00DA01DF"/>
    <w:rsid w:val="00DA2001"/>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467E"/>
    <w:rsid w:val="00DC5A98"/>
    <w:rsid w:val="00DC64C3"/>
    <w:rsid w:val="00DC6AD0"/>
    <w:rsid w:val="00DD02F2"/>
    <w:rsid w:val="00DD1315"/>
    <w:rsid w:val="00DD194E"/>
    <w:rsid w:val="00DD1BE9"/>
    <w:rsid w:val="00DD26FD"/>
    <w:rsid w:val="00DD3AE5"/>
    <w:rsid w:val="00DD43A9"/>
    <w:rsid w:val="00DD5058"/>
    <w:rsid w:val="00DD5DD5"/>
    <w:rsid w:val="00DE2D21"/>
    <w:rsid w:val="00DE30C6"/>
    <w:rsid w:val="00DE4960"/>
    <w:rsid w:val="00DE52B5"/>
    <w:rsid w:val="00DE5B2C"/>
    <w:rsid w:val="00DE5EF2"/>
    <w:rsid w:val="00DE60D5"/>
    <w:rsid w:val="00DE65A2"/>
    <w:rsid w:val="00DE700B"/>
    <w:rsid w:val="00DE7950"/>
    <w:rsid w:val="00DF00E8"/>
    <w:rsid w:val="00DF01CC"/>
    <w:rsid w:val="00DF2232"/>
    <w:rsid w:val="00DF30AE"/>
    <w:rsid w:val="00DF3106"/>
    <w:rsid w:val="00DF4D5C"/>
    <w:rsid w:val="00E04A7C"/>
    <w:rsid w:val="00E1283F"/>
    <w:rsid w:val="00E13B27"/>
    <w:rsid w:val="00E13D4A"/>
    <w:rsid w:val="00E162B3"/>
    <w:rsid w:val="00E20184"/>
    <w:rsid w:val="00E20718"/>
    <w:rsid w:val="00E20A62"/>
    <w:rsid w:val="00E22320"/>
    <w:rsid w:val="00E232AD"/>
    <w:rsid w:val="00E2434C"/>
    <w:rsid w:val="00E251B1"/>
    <w:rsid w:val="00E32B58"/>
    <w:rsid w:val="00E33080"/>
    <w:rsid w:val="00E33732"/>
    <w:rsid w:val="00E35A04"/>
    <w:rsid w:val="00E35E55"/>
    <w:rsid w:val="00E3743C"/>
    <w:rsid w:val="00E37D5C"/>
    <w:rsid w:val="00E415EC"/>
    <w:rsid w:val="00E415F5"/>
    <w:rsid w:val="00E43402"/>
    <w:rsid w:val="00E44AD4"/>
    <w:rsid w:val="00E502A6"/>
    <w:rsid w:val="00E51784"/>
    <w:rsid w:val="00E52290"/>
    <w:rsid w:val="00E52BAC"/>
    <w:rsid w:val="00E53580"/>
    <w:rsid w:val="00E540AB"/>
    <w:rsid w:val="00E540B2"/>
    <w:rsid w:val="00E5427F"/>
    <w:rsid w:val="00E54D67"/>
    <w:rsid w:val="00E55BAA"/>
    <w:rsid w:val="00E574D5"/>
    <w:rsid w:val="00E57A64"/>
    <w:rsid w:val="00E617DF"/>
    <w:rsid w:val="00E6283A"/>
    <w:rsid w:val="00E65201"/>
    <w:rsid w:val="00E658AC"/>
    <w:rsid w:val="00E66EED"/>
    <w:rsid w:val="00E6735F"/>
    <w:rsid w:val="00E70207"/>
    <w:rsid w:val="00E70A27"/>
    <w:rsid w:val="00E71D31"/>
    <w:rsid w:val="00E730D1"/>
    <w:rsid w:val="00E7412A"/>
    <w:rsid w:val="00E75759"/>
    <w:rsid w:val="00E75D21"/>
    <w:rsid w:val="00E803FD"/>
    <w:rsid w:val="00E81817"/>
    <w:rsid w:val="00E842F7"/>
    <w:rsid w:val="00E85F2A"/>
    <w:rsid w:val="00E86735"/>
    <w:rsid w:val="00E95227"/>
    <w:rsid w:val="00E9550F"/>
    <w:rsid w:val="00E96499"/>
    <w:rsid w:val="00E96992"/>
    <w:rsid w:val="00E96BD8"/>
    <w:rsid w:val="00E9766B"/>
    <w:rsid w:val="00EA25B0"/>
    <w:rsid w:val="00EA54EE"/>
    <w:rsid w:val="00EA563D"/>
    <w:rsid w:val="00EA5E7A"/>
    <w:rsid w:val="00EB02A0"/>
    <w:rsid w:val="00EB224C"/>
    <w:rsid w:val="00EB2561"/>
    <w:rsid w:val="00EB334F"/>
    <w:rsid w:val="00EB3A33"/>
    <w:rsid w:val="00EB3AAA"/>
    <w:rsid w:val="00EB5E6C"/>
    <w:rsid w:val="00EB775A"/>
    <w:rsid w:val="00EC020D"/>
    <w:rsid w:val="00EC0452"/>
    <w:rsid w:val="00EC1094"/>
    <w:rsid w:val="00EC2777"/>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E732F"/>
    <w:rsid w:val="00EF0BE2"/>
    <w:rsid w:val="00EF2AF8"/>
    <w:rsid w:val="00EF2D35"/>
    <w:rsid w:val="00EF3A0B"/>
    <w:rsid w:val="00EF621E"/>
    <w:rsid w:val="00F00AB7"/>
    <w:rsid w:val="00F02F84"/>
    <w:rsid w:val="00F04274"/>
    <w:rsid w:val="00F053D9"/>
    <w:rsid w:val="00F0671B"/>
    <w:rsid w:val="00F110D7"/>
    <w:rsid w:val="00F11426"/>
    <w:rsid w:val="00F13DAE"/>
    <w:rsid w:val="00F20111"/>
    <w:rsid w:val="00F21B10"/>
    <w:rsid w:val="00F23B41"/>
    <w:rsid w:val="00F2459C"/>
    <w:rsid w:val="00F24D36"/>
    <w:rsid w:val="00F25BB1"/>
    <w:rsid w:val="00F27182"/>
    <w:rsid w:val="00F317FB"/>
    <w:rsid w:val="00F31A59"/>
    <w:rsid w:val="00F37B13"/>
    <w:rsid w:val="00F40A57"/>
    <w:rsid w:val="00F40C90"/>
    <w:rsid w:val="00F41EE1"/>
    <w:rsid w:val="00F42B35"/>
    <w:rsid w:val="00F42D38"/>
    <w:rsid w:val="00F449AE"/>
    <w:rsid w:val="00F4670A"/>
    <w:rsid w:val="00F477AB"/>
    <w:rsid w:val="00F504BC"/>
    <w:rsid w:val="00F504CF"/>
    <w:rsid w:val="00F52B18"/>
    <w:rsid w:val="00F56001"/>
    <w:rsid w:val="00F57EB6"/>
    <w:rsid w:val="00F601D0"/>
    <w:rsid w:val="00F62C26"/>
    <w:rsid w:val="00F6773D"/>
    <w:rsid w:val="00F7182E"/>
    <w:rsid w:val="00F71BEC"/>
    <w:rsid w:val="00F72D0A"/>
    <w:rsid w:val="00F74EF5"/>
    <w:rsid w:val="00F75536"/>
    <w:rsid w:val="00F77604"/>
    <w:rsid w:val="00F81D85"/>
    <w:rsid w:val="00F82881"/>
    <w:rsid w:val="00F8363B"/>
    <w:rsid w:val="00F83B36"/>
    <w:rsid w:val="00F91E78"/>
    <w:rsid w:val="00F937F0"/>
    <w:rsid w:val="00F94CEF"/>
    <w:rsid w:val="00F95458"/>
    <w:rsid w:val="00F96AB8"/>
    <w:rsid w:val="00F979E3"/>
    <w:rsid w:val="00FA066F"/>
    <w:rsid w:val="00FA11E8"/>
    <w:rsid w:val="00FA1AE8"/>
    <w:rsid w:val="00FA2B46"/>
    <w:rsid w:val="00FA39ED"/>
    <w:rsid w:val="00FA3B6F"/>
    <w:rsid w:val="00FA534E"/>
    <w:rsid w:val="00FA6684"/>
    <w:rsid w:val="00FA78FA"/>
    <w:rsid w:val="00FB0704"/>
    <w:rsid w:val="00FB36EA"/>
    <w:rsid w:val="00FB3994"/>
    <w:rsid w:val="00FB3A47"/>
    <w:rsid w:val="00FB561F"/>
    <w:rsid w:val="00FC03EB"/>
    <w:rsid w:val="00FC1AD8"/>
    <w:rsid w:val="00FC237D"/>
    <w:rsid w:val="00FC2FC1"/>
    <w:rsid w:val="00FC3544"/>
    <w:rsid w:val="00FC51A4"/>
    <w:rsid w:val="00FC5F3E"/>
    <w:rsid w:val="00FC617B"/>
    <w:rsid w:val="00FC65E4"/>
    <w:rsid w:val="00FC7E2E"/>
    <w:rsid w:val="00FD01D0"/>
    <w:rsid w:val="00FD0B63"/>
    <w:rsid w:val="00FD21DC"/>
    <w:rsid w:val="00FD3D87"/>
    <w:rsid w:val="00FD4BAE"/>
    <w:rsid w:val="00FD4C02"/>
    <w:rsid w:val="00FD4E05"/>
    <w:rsid w:val="00FD5254"/>
    <w:rsid w:val="00FD6B6D"/>
    <w:rsid w:val="00FE06F1"/>
    <w:rsid w:val="00FE0A3E"/>
    <w:rsid w:val="00FE0E05"/>
    <w:rsid w:val="00FE34EF"/>
    <w:rsid w:val="00FE55B2"/>
    <w:rsid w:val="00FE6658"/>
    <w:rsid w:val="00FE6CA9"/>
    <w:rsid w:val="00FF02C3"/>
    <w:rsid w:val="00FF23CD"/>
    <w:rsid w:val="00FF28FF"/>
    <w:rsid w:val="00FF4EE9"/>
    <w:rsid w:val="00FF5E36"/>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y2iqfc">
    <w:name w:val="y2iqfc"/>
    <w:basedOn w:val="DefaultParagraphFont"/>
    <w:rsid w:val="00FC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4948">
      <w:bodyDiv w:val="1"/>
      <w:marLeft w:val="0"/>
      <w:marRight w:val="0"/>
      <w:marTop w:val="0"/>
      <w:marBottom w:val="0"/>
      <w:divBdr>
        <w:top w:val="none" w:sz="0" w:space="0" w:color="auto"/>
        <w:left w:val="none" w:sz="0" w:space="0" w:color="auto"/>
        <w:bottom w:val="none" w:sz="0" w:space="0" w:color="auto"/>
        <w:right w:val="none" w:sz="0" w:space="0" w:color="auto"/>
      </w:divBdr>
    </w:div>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02179450">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54182703">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581136401">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287348867">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26176405">
      <w:bodyDiv w:val="1"/>
      <w:marLeft w:val="0"/>
      <w:marRight w:val="0"/>
      <w:marTop w:val="0"/>
      <w:marBottom w:val="0"/>
      <w:divBdr>
        <w:top w:val="none" w:sz="0" w:space="0" w:color="auto"/>
        <w:left w:val="none" w:sz="0" w:space="0" w:color="auto"/>
        <w:bottom w:val="none" w:sz="0" w:space="0" w:color="auto"/>
        <w:right w:val="none" w:sz="0" w:space="0" w:color="auto"/>
      </w:divBdr>
    </w:div>
    <w:div w:id="1748920044">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1900440389">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image" Target="media/image19.png"/><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footer" Target="footer14.xml"/><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9.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11.xml"/><Relationship Id="rId43" Type="http://schemas.openxmlformats.org/officeDocument/2006/relationships/header" Target="header1.xml"/><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8.png"/><Relationship Id="rId46" Type="http://schemas.openxmlformats.org/officeDocument/2006/relationships/image" Target="media/image23.jpeg"/><Relationship Id="rId20" Type="http://schemas.openxmlformats.org/officeDocument/2006/relationships/image" Target="media/image8.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95DA9-481B-4C70-973B-B96FC65D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16</Pages>
  <Words>2156</Words>
  <Characters>12293</Characters>
  <Application>Microsoft Office Word</Application>
  <DocSecurity>0</DocSecurity>
  <Lines>102</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43</cp:revision>
  <cp:lastPrinted>2020-09-28T06:58:00Z</cp:lastPrinted>
  <dcterms:created xsi:type="dcterms:W3CDTF">2021-09-16T10:41:00Z</dcterms:created>
  <dcterms:modified xsi:type="dcterms:W3CDTF">2021-11-16T09:41:00Z</dcterms:modified>
</cp:coreProperties>
</file>