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585" w14:textId="389A09B6" w:rsidR="00CB4AD4" w:rsidRPr="00716CF3" w:rsidRDefault="00CB4AD4" w:rsidP="00174049">
      <w:pPr>
        <w:tabs>
          <w:tab w:val="left" w:pos="540"/>
        </w:tabs>
        <w:spacing w:before="240" w:after="240" w:line="276" w:lineRule="auto"/>
        <w:jc w:val="center"/>
        <w:outlineLvl w:val="1"/>
        <w:rPr>
          <w:rFonts w:eastAsia="Times New Roman" w:cs="Arial"/>
          <w:b/>
          <w:bCs/>
          <w:sz w:val="24"/>
          <w:szCs w:val="24"/>
          <w:lang w:eastAsia="hr-HR"/>
        </w:rPr>
      </w:pPr>
      <w:r w:rsidRPr="00716CF3">
        <w:rPr>
          <w:rFonts w:eastAsia="Times New Roman" w:cs="Arial"/>
          <w:b/>
          <w:bCs/>
          <w:sz w:val="24"/>
          <w:szCs w:val="24"/>
          <w:lang w:eastAsia="hr-HR"/>
        </w:rPr>
        <w:t>Popis dokumentacije</w:t>
      </w:r>
    </w:p>
    <w:p w14:paraId="14324162" w14:textId="7894911B" w:rsidR="00716018" w:rsidRPr="00CA3518" w:rsidRDefault="00716018" w:rsidP="00C76B58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Ovaj popis odnosi se na dokumentaciju potrebnu za obradu zahtjeva za </w:t>
      </w:r>
      <w:r w:rsidR="00CA3518">
        <w:rPr>
          <w:rFonts w:eastAsia="Times New Roman" w:cs="Arial"/>
          <w:bCs/>
          <w:szCs w:val="20"/>
          <w:lang w:eastAsia="hr-HR"/>
        </w:rPr>
        <w:t xml:space="preserve">izravno kreditiranje </w:t>
      </w:r>
      <w:r w:rsidR="00F50074">
        <w:rPr>
          <w:rFonts w:eastAsia="Times New Roman" w:cs="Arial"/>
          <w:bCs/>
          <w:szCs w:val="20"/>
          <w:lang w:eastAsia="hr-HR"/>
        </w:rPr>
        <w:t xml:space="preserve">prema privremenoj kriznoj mjeri programa kreditiranja Obrtna sredstva: </w:t>
      </w:r>
      <w:r w:rsidR="00F50074" w:rsidRPr="00F50074">
        <w:rPr>
          <w:rFonts w:eastAsia="Times New Roman" w:cs="Arial"/>
          <w:b/>
          <w:szCs w:val="20"/>
          <w:lang w:eastAsia="hr-HR"/>
        </w:rPr>
        <w:t>Obrtna sredstva KRIZA 2022 – mjera.</w:t>
      </w:r>
      <w:bookmarkStart w:id="0" w:name="_Hlk123622771"/>
    </w:p>
    <w:bookmarkEnd w:id="0"/>
    <w:p w14:paraId="1670A3D2" w14:textId="77777777" w:rsidR="00D646C0" w:rsidRPr="00AA144C" w:rsidRDefault="00A42A99" w:rsidP="00174049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</w:t>
      </w:r>
      <w:r w:rsidRPr="00AA144C">
        <w:rPr>
          <w:rFonts w:eastAsia="Times New Roman" w:cs="Arial"/>
          <w:bCs/>
          <w:szCs w:val="20"/>
          <w:lang w:eastAsia="hr-HR"/>
        </w:rPr>
        <w:t>bra</w:t>
      </w:r>
      <w:r>
        <w:rPr>
          <w:rFonts w:eastAsia="Times New Roman" w:cs="Arial"/>
          <w:bCs/>
          <w:szCs w:val="20"/>
          <w:lang w:eastAsia="hr-HR"/>
        </w:rPr>
        <w:t>sci</w:t>
      </w:r>
      <w:r w:rsidRPr="00AA144C">
        <w:rPr>
          <w:rFonts w:eastAsia="Times New Roman" w:cs="Arial"/>
          <w:bCs/>
          <w:szCs w:val="20"/>
          <w:lang w:eastAsia="hr-HR"/>
        </w:rPr>
        <w:t xml:space="preserve"> zahtjeva za kredit i drugi </w:t>
      </w:r>
      <w:r>
        <w:rPr>
          <w:rFonts w:eastAsia="Times New Roman" w:cs="Arial"/>
          <w:bCs/>
          <w:szCs w:val="20"/>
          <w:lang w:eastAsia="hr-HR"/>
        </w:rPr>
        <w:t xml:space="preserve">standardizirani </w:t>
      </w:r>
      <w:r w:rsidRPr="00AA144C">
        <w:rPr>
          <w:rFonts w:eastAsia="Times New Roman" w:cs="Arial"/>
          <w:bCs/>
          <w:szCs w:val="20"/>
          <w:lang w:eastAsia="hr-HR"/>
        </w:rPr>
        <w:t>obrasci HBOR-a</w:t>
      </w:r>
      <w:r w:rsidR="00D646C0" w:rsidRPr="00AA144C">
        <w:rPr>
          <w:rFonts w:eastAsia="Times New Roman" w:cs="Arial"/>
          <w:bCs/>
          <w:szCs w:val="20"/>
          <w:lang w:eastAsia="hr-HR"/>
        </w:rPr>
        <w:t xml:space="preserve"> objavljeni su na mrežnim stranicama HBOR-a </w:t>
      </w:r>
      <w:hyperlink r:id="rId11" w:history="1">
        <w:r w:rsidR="00D646C0" w:rsidRPr="00174049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www.hbor.hr</w:t>
        </w:r>
      </w:hyperlink>
      <w:r w:rsidR="00D646C0" w:rsidRPr="00AA144C">
        <w:rPr>
          <w:rFonts w:eastAsia="Times New Roman" w:cs="Arial"/>
          <w:bCs/>
          <w:szCs w:val="20"/>
          <w:lang w:eastAsia="hr-HR"/>
        </w:rPr>
        <w:t xml:space="preserve"> ili su dostupni u HBOR-u na zahtjev.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 w:rsidR="00D646C0" w:rsidRPr="00AA144C">
        <w:rPr>
          <w:rFonts w:eastAsia="Times New Roman" w:cs="Arial"/>
          <w:bCs/>
          <w:szCs w:val="20"/>
          <w:lang w:eastAsia="hr-HR"/>
        </w:rPr>
        <w:t>Zahtjevi za odobrenjem kredita koji nisu dokumentirani propisanom dokumentacijom neće se razmatrati.</w:t>
      </w:r>
    </w:p>
    <w:p w14:paraId="35F48933" w14:textId="1670D29B" w:rsidR="00AA144C" w:rsidRPr="009A1E2A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" w:name="_Hlk1392161"/>
      <w:r w:rsidRPr="009A1E2A">
        <w:rPr>
          <w:rFonts w:eastAsia="Times New Roman" w:cs="Arial"/>
          <w:b/>
          <w:bCs/>
          <w:szCs w:val="20"/>
          <w:lang w:eastAsia="hr-HR"/>
        </w:rPr>
        <w:t>Standard</w:t>
      </w:r>
      <w:r w:rsidR="006C16F5" w:rsidRPr="009A1E2A">
        <w:rPr>
          <w:rFonts w:eastAsia="Times New Roman" w:cs="Arial"/>
          <w:b/>
          <w:bCs/>
          <w:szCs w:val="20"/>
          <w:lang w:eastAsia="hr-HR"/>
        </w:rPr>
        <w:t>izirani</w:t>
      </w:r>
      <w:r w:rsidRPr="009A1E2A">
        <w:rPr>
          <w:rFonts w:eastAsia="Times New Roman" w:cs="Arial"/>
          <w:b/>
          <w:bCs/>
          <w:szCs w:val="20"/>
          <w:lang w:eastAsia="hr-HR"/>
        </w:rPr>
        <w:t xml:space="preserve"> obrasci zahtjeva za kredit</w:t>
      </w:r>
    </w:p>
    <w:p w14:paraId="014040AC" w14:textId="3200D2B0" w:rsidR="00AA144C" w:rsidRPr="009A1E2A" w:rsidRDefault="003B3228" w:rsidP="007C5247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bookmarkStart w:id="2" w:name="_Hlk1131710"/>
      <w:bookmarkEnd w:id="1"/>
      <w:r w:rsidRPr="009A1E2A">
        <w:rPr>
          <w:rFonts w:eastAsia="Times New Roman" w:cs="Arial"/>
          <w:szCs w:val="20"/>
          <w:lang w:eastAsia="hr-HR"/>
        </w:rPr>
        <w:t>Z</w:t>
      </w:r>
      <w:r w:rsidR="00AA144C" w:rsidRPr="009A1E2A">
        <w:rPr>
          <w:rFonts w:eastAsia="Times New Roman" w:cs="Arial"/>
          <w:szCs w:val="20"/>
          <w:lang w:eastAsia="hr-HR"/>
        </w:rPr>
        <w:t>ahtjev za kredit</w:t>
      </w:r>
    </w:p>
    <w:p w14:paraId="7AAE2291" w14:textId="3C43196A" w:rsidR="009F2EC5" w:rsidRPr="009A1E2A" w:rsidRDefault="009B3AD6" w:rsidP="009B3AD6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 xml:space="preserve">Podaci o klijentu </w:t>
      </w:r>
      <w:r w:rsidR="00604071" w:rsidRPr="009A1E2A">
        <w:rPr>
          <w:rFonts w:eastAsia="Times New Roman" w:cs="Arial"/>
          <w:szCs w:val="20"/>
          <w:lang w:eastAsia="hr-HR"/>
        </w:rPr>
        <w:t xml:space="preserve">i </w:t>
      </w:r>
      <w:r w:rsidRPr="009A1E2A">
        <w:rPr>
          <w:rFonts w:eastAsia="Times New Roman" w:cs="Arial"/>
          <w:szCs w:val="20"/>
          <w:lang w:eastAsia="hr-HR"/>
        </w:rPr>
        <w:t>projektu</w:t>
      </w:r>
    </w:p>
    <w:p w14:paraId="1466240D" w14:textId="06F0504D" w:rsidR="009F2EC5" w:rsidRPr="009A1E2A" w:rsidRDefault="0041731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 xml:space="preserve">Tablice </w:t>
      </w:r>
      <w:r w:rsidR="00904D77" w:rsidRPr="009A1E2A">
        <w:rPr>
          <w:rFonts w:eastAsia="Times New Roman" w:cs="Arial"/>
          <w:szCs w:val="20"/>
          <w:lang w:eastAsia="hr-HR"/>
        </w:rPr>
        <w:t>klijent</w:t>
      </w:r>
      <w:r w:rsidRPr="009A1E2A">
        <w:rPr>
          <w:rFonts w:eastAsia="Times New Roman" w:cs="Arial"/>
          <w:szCs w:val="20"/>
          <w:lang w:eastAsia="hr-HR"/>
        </w:rPr>
        <w:t>a</w:t>
      </w:r>
      <w:r w:rsidR="00385E03" w:rsidRPr="009A1E2A">
        <w:rPr>
          <w:rFonts w:eastAsia="Times New Roman" w:cs="Arial"/>
          <w:szCs w:val="20"/>
          <w:lang w:eastAsia="hr-HR"/>
        </w:rPr>
        <w:t xml:space="preserve"> – izravno</w:t>
      </w:r>
    </w:p>
    <w:p w14:paraId="2847AF89" w14:textId="6341D903" w:rsidR="00BB2A05" w:rsidRPr="009A1E2A" w:rsidRDefault="00BB2A05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Izjava o prihvatljivosti klijenta</w:t>
      </w:r>
    </w:p>
    <w:p w14:paraId="5A40F39D" w14:textId="3544B7B0" w:rsidR="00AA144C" w:rsidRPr="009A1E2A" w:rsidRDefault="00AA144C" w:rsidP="004B7EE1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Izjava o povezanim osobama</w:t>
      </w:r>
    </w:p>
    <w:p w14:paraId="08CEC0A4" w14:textId="19D8A507" w:rsidR="00BC5488" w:rsidRPr="009A1E2A" w:rsidRDefault="00BC5488" w:rsidP="00BC5488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Izjava o potporama</w:t>
      </w:r>
    </w:p>
    <w:p w14:paraId="273FCFF7" w14:textId="2F4FF77B" w:rsidR="00F50074" w:rsidRPr="009A1E2A" w:rsidRDefault="000D277E" w:rsidP="00BC5488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Izjava o utjecaju ruske agresije na Ukrajinu na poslovanje korisnika kredita</w:t>
      </w:r>
    </w:p>
    <w:bookmarkEnd w:id="2"/>
    <w:p w14:paraId="7EC11343" w14:textId="2EA2029E" w:rsidR="00AA144C" w:rsidRPr="009A1E2A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9A1E2A">
        <w:rPr>
          <w:rFonts w:eastAsia="Times New Roman" w:cs="Arial"/>
          <w:b/>
          <w:bCs/>
          <w:szCs w:val="20"/>
          <w:lang w:eastAsia="hr-HR"/>
        </w:rPr>
        <w:t>Statusna i financijska dokumentacija</w:t>
      </w:r>
    </w:p>
    <w:p w14:paraId="277FF54D" w14:textId="2578F060" w:rsidR="00AA144C" w:rsidRPr="009A1E2A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9A1E2A">
        <w:rPr>
          <w:rFonts w:eastAsia="Times New Roman" w:cs="Arial"/>
          <w:b/>
          <w:bCs/>
          <w:szCs w:val="20"/>
          <w:lang w:eastAsia="hr-HR"/>
        </w:rPr>
        <w:t xml:space="preserve">Trgovačka društva </w:t>
      </w:r>
      <w:r w:rsidR="00163342" w:rsidRPr="009A1E2A">
        <w:rPr>
          <w:rFonts w:eastAsia="Times New Roman" w:cs="Arial"/>
          <w:b/>
          <w:bCs/>
          <w:szCs w:val="20"/>
          <w:lang w:eastAsia="hr-HR"/>
        </w:rPr>
        <w:t>/ Z</w:t>
      </w:r>
      <w:r w:rsidRPr="009A1E2A">
        <w:rPr>
          <w:rFonts w:eastAsia="Times New Roman" w:cs="Arial"/>
          <w:b/>
          <w:bCs/>
          <w:szCs w:val="20"/>
          <w:lang w:eastAsia="hr-HR"/>
        </w:rPr>
        <w:t>adruge</w:t>
      </w:r>
      <w:r w:rsidR="00CA60FB" w:rsidRPr="009A1E2A">
        <w:rPr>
          <w:rFonts w:eastAsia="Times New Roman" w:cs="Arial"/>
          <w:b/>
          <w:bCs/>
          <w:szCs w:val="20"/>
          <w:lang w:eastAsia="hr-HR"/>
        </w:rPr>
        <w:t xml:space="preserve"> / Ustanove i agencije u većinskom privatnom vlasništvu</w:t>
      </w:r>
    </w:p>
    <w:p w14:paraId="5E59D24A" w14:textId="03AE84A2" w:rsidR="00382C5B" w:rsidRPr="009A1E2A" w:rsidRDefault="00AA144C" w:rsidP="00F07DCB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Upitnik za pravne osobe, Podaci o stvarnim vlasnicima stranke</w:t>
      </w:r>
      <w:r w:rsidR="00AC0BC4" w:rsidRPr="009A1E2A">
        <w:rPr>
          <w:rFonts w:eastAsia="Times New Roman" w:cs="Arial"/>
          <w:szCs w:val="20"/>
          <w:lang w:eastAsia="hr-HR"/>
        </w:rPr>
        <w:t xml:space="preserve"> s Prilo</w:t>
      </w:r>
      <w:r w:rsidR="00C03C4C" w:rsidRPr="009A1E2A">
        <w:rPr>
          <w:rFonts w:eastAsia="Times New Roman" w:cs="Arial"/>
          <w:szCs w:val="20"/>
          <w:lang w:eastAsia="hr-HR"/>
        </w:rPr>
        <w:t>gom</w:t>
      </w:r>
      <w:r w:rsidR="00AC0BC4" w:rsidRPr="009A1E2A">
        <w:rPr>
          <w:rFonts w:eastAsia="Times New Roman" w:cs="Arial"/>
          <w:szCs w:val="20"/>
          <w:lang w:eastAsia="hr-HR"/>
        </w:rPr>
        <w:t xml:space="preserve"> (Tabela </w:t>
      </w:r>
      <w:r w:rsidR="00C03C4C" w:rsidRPr="009A1E2A">
        <w:rPr>
          <w:rFonts w:eastAsia="Times New Roman" w:cs="Arial"/>
          <w:szCs w:val="20"/>
          <w:lang w:eastAsia="hr-HR"/>
        </w:rPr>
        <w:t>vlasništva</w:t>
      </w:r>
      <w:r w:rsidR="00AC0BC4" w:rsidRPr="009A1E2A">
        <w:rPr>
          <w:rFonts w:eastAsia="Times New Roman" w:cs="Arial"/>
          <w:szCs w:val="20"/>
          <w:lang w:eastAsia="hr-HR"/>
        </w:rPr>
        <w:t>), U</w:t>
      </w:r>
      <w:r w:rsidRPr="009A1E2A">
        <w:rPr>
          <w:rFonts w:eastAsia="Times New Roman" w:cs="Arial"/>
          <w:szCs w:val="20"/>
          <w:lang w:eastAsia="hr-HR"/>
        </w:rPr>
        <w:t>pitnik za politički izložene osobe</w:t>
      </w:r>
      <w:r w:rsidR="00C03C4C" w:rsidRPr="009A1E2A">
        <w:rPr>
          <w:rFonts w:eastAsia="Times New Roman" w:cs="Arial"/>
          <w:szCs w:val="20"/>
          <w:lang w:eastAsia="hr-HR"/>
        </w:rPr>
        <w:t>, Izjava o porijeklu imovine i sredstava</w:t>
      </w:r>
      <w:r w:rsidR="00A42A99" w:rsidRPr="009A1E2A">
        <w:rPr>
          <w:rFonts w:eastAsia="Times New Roman" w:cs="Arial"/>
          <w:szCs w:val="20"/>
          <w:lang w:eastAsia="hr-HR"/>
        </w:rPr>
        <w:t xml:space="preserve"> (obrasci HBOR-a)</w:t>
      </w:r>
    </w:p>
    <w:p w14:paraId="744A2724" w14:textId="2B48D405" w:rsidR="00F4587C" w:rsidRPr="009A1E2A" w:rsidRDefault="00F4587C" w:rsidP="00F4587C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bookmarkStart w:id="3" w:name="_Hlk1124408"/>
      <w:r w:rsidRPr="009A1E2A">
        <w:rPr>
          <w:rFonts w:eastAsia="Times New Roman" w:cs="Arial"/>
          <w:bCs/>
          <w:szCs w:val="20"/>
          <w:lang w:eastAsia="hr-HR"/>
        </w:rPr>
        <w:t xml:space="preserve">Osnivački akti (statut, društveni ugovor, </w:t>
      </w:r>
      <w:r w:rsidR="0010722C" w:rsidRPr="009A1E2A">
        <w:rPr>
          <w:rFonts w:eastAsia="Times New Roman" w:cs="Arial"/>
          <w:bCs/>
          <w:szCs w:val="20"/>
          <w:lang w:eastAsia="hr-HR"/>
        </w:rPr>
        <w:t xml:space="preserve">izjava o osnivanju odnosno akt o osnivanju, </w:t>
      </w:r>
      <w:r w:rsidRPr="009A1E2A">
        <w:rPr>
          <w:rFonts w:eastAsia="Times New Roman" w:cs="Arial"/>
          <w:bCs/>
          <w:szCs w:val="20"/>
          <w:lang w:eastAsia="hr-HR"/>
        </w:rPr>
        <w:t xml:space="preserve">zadnji pročišćeni tekst) </w:t>
      </w:r>
    </w:p>
    <w:p w14:paraId="5C27C0C8" w14:textId="77777777" w:rsidR="005D776B" w:rsidRPr="005D776B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9A1E2A">
        <w:rPr>
          <w:rFonts w:eastAsia="Times New Roman" w:cs="Arial"/>
          <w:bCs/>
          <w:szCs w:val="20"/>
          <w:lang w:eastAsia="hr-HR"/>
        </w:rPr>
        <w:t>Identifikacijski dokument ovlaštene osobe/osoba</w:t>
      </w:r>
      <w:bookmarkStart w:id="4" w:name="_Hlk1384664"/>
      <w:r w:rsidRPr="005D776B">
        <w:rPr>
          <w:rFonts w:eastAsia="Times New Roman" w:cs="Arial"/>
          <w:b/>
          <w:bCs/>
          <w:szCs w:val="20"/>
          <w:lang w:eastAsia="hr-HR"/>
        </w:rPr>
        <w:t xml:space="preserve"> </w:t>
      </w:r>
      <w:bookmarkStart w:id="5" w:name="_Hlk82012176"/>
      <w:bookmarkStart w:id="6" w:name="_Hlk83226238"/>
      <w:r w:rsidRPr="005D776B">
        <w:rPr>
          <w:rFonts w:eastAsia="Times New Roman" w:cs="Arial"/>
          <w:szCs w:val="20"/>
          <w:lang w:eastAsia="hr-HR"/>
        </w:rPr>
        <w:t>–</w:t>
      </w:r>
      <w:bookmarkEnd w:id="5"/>
      <w:r w:rsidRPr="005D776B">
        <w:rPr>
          <w:rFonts w:eastAsia="Times New Roman" w:cs="Arial"/>
          <w:b/>
          <w:bCs/>
          <w:szCs w:val="20"/>
          <w:lang w:eastAsia="hr-HR"/>
        </w:rPr>
        <w:t xml:space="preserve"> </w:t>
      </w:r>
      <w:bookmarkEnd w:id="6"/>
      <w:r w:rsidR="00474DAE" w:rsidRPr="005D776B">
        <w:rPr>
          <w:rFonts w:eastAsia="Times New Roman" w:cs="Arial"/>
          <w:bCs/>
          <w:szCs w:val="20"/>
          <w:lang w:eastAsia="hr-HR"/>
        </w:rPr>
        <w:t>preslika osobne iskaznice ili putovnice</w:t>
      </w:r>
    </w:p>
    <w:p w14:paraId="4238F00E" w14:textId="40F39855" w:rsidR="00911D7A" w:rsidRPr="008070CF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5D776B">
        <w:rPr>
          <w:rFonts w:eastAsia="Times New Roman" w:cs="Arial"/>
          <w:bCs/>
          <w:szCs w:val="20"/>
          <w:lang w:eastAsia="hr-HR"/>
        </w:rPr>
        <w:t>(s vidljivim OIB-om i Potvrda o OIB-u ako nije iskazan u identifikacijskom dokumentu)</w:t>
      </w:r>
    </w:p>
    <w:bookmarkEnd w:id="4"/>
    <w:p w14:paraId="1D5E1823" w14:textId="77777777" w:rsidR="00911D7A" w:rsidRPr="009A1E2A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Životopis osoba u upravljačkoj strukturi – ako životopis nije sastavni dio investicijske studije/poslovnog plana</w:t>
      </w:r>
    </w:p>
    <w:p w14:paraId="634D9A26" w14:textId="77777777" w:rsidR="005C07BE" w:rsidRPr="009A1E2A" w:rsidRDefault="005C07BE" w:rsidP="005C07B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9A1E2A">
        <w:rPr>
          <w:rFonts w:eastAsia="Times New Roman" w:cs="Arial"/>
          <w:bCs/>
          <w:szCs w:val="20"/>
          <w:lang w:eastAsia="hr-HR"/>
        </w:rPr>
        <w:t>Obavijest o razvrstavanju poslovnog subjekta prema NKD</w:t>
      </w:r>
    </w:p>
    <w:p w14:paraId="3FE58A91" w14:textId="59915363" w:rsidR="004324F6" w:rsidRPr="005022C9" w:rsidRDefault="004324F6" w:rsidP="004324F6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9A1E2A">
        <w:rPr>
          <w:rFonts w:eastAsia="Times New Roman" w:cs="Arial"/>
          <w:bCs/>
          <w:szCs w:val="20"/>
          <w:lang w:eastAsia="hr-HR"/>
        </w:rPr>
        <w:t>Dokument o registraciji</w:t>
      </w:r>
      <w:r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szCs w:val="20"/>
          <w:lang w:eastAsia="hr-HR"/>
        </w:rPr>
        <w:t>–</w:t>
      </w:r>
      <w:r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ako nije dostupan u javnim registrima (npr. za poljoprivrednike Izvadak iz Upisnika poljoprivrednika)</w:t>
      </w:r>
    </w:p>
    <w:p w14:paraId="32908AAB" w14:textId="63991CE4" w:rsidR="00421BE8" w:rsidRPr="009A1E2A" w:rsidRDefault="00421BE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7" w:name="_Hlk1123671"/>
      <w:bookmarkStart w:id="8" w:name="_Hlk1127239"/>
      <w:r w:rsidRPr="009A1E2A">
        <w:rPr>
          <w:rFonts w:eastAsia="Times New Roman" w:cs="Arial"/>
          <w:szCs w:val="20"/>
          <w:lang w:eastAsia="hr-HR"/>
        </w:rPr>
        <w:t>Financijski izvještaji</w:t>
      </w:r>
      <w:r w:rsidR="00911D7A" w:rsidRPr="009A1E2A">
        <w:rPr>
          <w:rFonts w:eastAsia="Times New Roman" w:cs="Arial"/>
          <w:szCs w:val="20"/>
          <w:lang w:eastAsia="hr-HR"/>
        </w:rPr>
        <w:t>:</w:t>
      </w:r>
    </w:p>
    <w:p w14:paraId="7AFE08AD" w14:textId="067B3E4B" w:rsidR="00293152" w:rsidRPr="002B67CD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color w:val="70AD47" w:themeColor="accent6"/>
          <w:szCs w:val="20"/>
          <w:lang w:eastAsia="hr-HR"/>
        </w:rPr>
      </w:pPr>
      <w:r w:rsidRPr="002B67CD">
        <w:rPr>
          <w:rFonts w:eastAsia="Times New Roman" w:cs="Arial"/>
          <w:szCs w:val="20"/>
          <w:lang w:eastAsia="hr-HR"/>
        </w:rPr>
        <w:t xml:space="preserve">Godišnji financijski izvještaji </w:t>
      </w:r>
      <w:r w:rsidRPr="005022C9">
        <w:rPr>
          <w:rFonts w:eastAsia="Times New Roman" w:cs="Arial"/>
          <w:szCs w:val="20"/>
          <w:lang w:eastAsia="hr-HR"/>
        </w:rPr>
        <w:t>za prethodne dvije godine poslovanja –</w:t>
      </w:r>
      <w:r w:rsidRPr="005022C9">
        <w:rPr>
          <w:rFonts w:eastAsia="Times New Roman" w:cs="Arial"/>
          <w:bCs/>
          <w:szCs w:val="20"/>
          <w:lang w:eastAsia="hr-HR"/>
        </w:rPr>
        <w:t xml:space="preserve"> Bilanca, Račun dobiti i gubitka, Dodatni podaci, Bilješke uz financijska izvješća, Bruto bilanca, uključujući potvrdu da su financijski izvještaji predani FINA-i</w:t>
      </w:r>
    </w:p>
    <w:p w14:paraId="2FBB6100" w14:textId="1D91E6EC" w:rsidR="00293152" w:rsidRPr="00D624FF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9" w:name="_Hlk83224921"/>
      <w:r w:rsidRPr="00D624FF">
        <w:rPr>
          <w:rFonts w:eastAsia="Times New Roman" w:cs="Arial"/>
          <w:bCs/>
          <w:szCs w:val="20"/>
          <w:lang w:eastAsia="hr-HR"/>
        </w:rPr>
        <w:t>z</w:t>
      </w:r>
      <w:r w:rsidR="00293152" w:rsidRPr="00D624FF">
        <w:rPr>
          <w:rFonts w:eastAsia="Times New Roman" w:cs="Arial"/>
          <w:bCs/>
          <w:szCs w:val="20"/>
          <w:lang w:eastAsia="hr-HR"/>
        </w:rPr>
        <w:t>a srednj</w:t>
      </w:r>
      <w:r w:rsidR="00D624FF" w:rsidRPr="00D624FF">
        <w:rPr>
          <w:rFonts w:eastAsia="Times New Roman" w:cs="Arial"/>
          <w:bCs/>
          <w:szCs w:val="20"/>
          <w:lang w:eastAsia="hr-HR"/>
        </w:rPr>
        <w:t>e</w:t>
      </w:r>
      <w:r w:rsidR="00293152" w:rsidRPr="00D624FF">
        <w:rPr>
          <w:rFonts w:eastAsia="Times New Roman" w:cs="Arial"/>
          <w:bCs/>
          <w:szCs w:val="20"/>
          <w:lang w:eastAsia="hr-HR"/>
        </w:rPr>
        <w:t xml:space="preserve"> i velik</w:t>
      </w:r>
      <w:r w:rsidR="00D624FF" w:rsidRPr="00D624FF">
        <w:rPr>
          <w:rFonts w:eastAsia="Times New Roman" w:cs="Arial"/>
          <w:bCs/>
          <w:szCs w:val="20"/>
          <w:lang w:eastAsia="hr-HR"/>
        </w:rPr>
        <w:t>e</w:t>
      </w:r>
      <w:r w:rsidR="00293152" w:rsidRPr="00D624FF">
        <w:rPr>
          <w:rFonts w:eastAsia="Times New Roman" w:cs="Arial"/>
          <w:bCs/>
          <w:szCs w:val="20"/>
          <w:lang w:eastAsia="hr-HR"/>
        </w:rPr>
        <w:t xml:space="preserve"> poduzetn</w:t>
      </w:r>
      <w:r w:rsidR="00D624FF" w:rsidRPr="00D624FF">
        <w:rPr>
          <w:rFonts w:eastAsia="Times New Roman" w:cs="Arial"/>
          <w:bCs/>
          <w:szCs w:val="20"/>
          <w:lang w:eastAsia="hr-HR"/>
        </w:rPr>
        <w:t xml:space="preserve">ike </w:t>
      </w:r>
      <w:r w:rsidR="00293152" w:rsidRPr="00D624FF">
        <w:rPr>
          <w:rFonts w:eastAsia="Times New Roman" w:cs="Arial"/>
          <w:bCs/>
          <w:szCs w:val="20"/>
          <w:lang w:eastAsia="hr-HR"/>
        </w:rPr>
        <w:t>prema Z</w:t>
      </w:r>
      <w:r w:rsidR="00D624FF">
        <w:rPr>
          <w:rFonts w:eastAsia="Times New Roman" w:cs="Arial"/>
          <w:bCs/>
          <w:szCs w:val="20"/>
          <w:lang w:eastAsia="hr-HR"/>
        </w:rPr>
        <w:t>oR-</w:t>
      </w:r>
      <w:r w:rsidR="00293152" w:rsidRPr="00D624FF">
        <w:rPr>
          <w:rFonts w:eastAsia="Times New Roman" w:cs="Arial"/>
          <w:bCs/>
          <w:szCs w:val="20"/>
          <w:lang w:eastAsia="hr-HR"/>
        </w:rPr>
        <w:t xml:space="preserve">u: </w:t>
      </w:r>
      <w:r w:rsidR="00D624FF" w:rsidRPr="00C76B58">
        <w:rPr>
          <w:rFonts w:eastAsia="Times New Roman" w:cs="Arial"/>
          <w:bCs/>
          <w:szCs w:val="20"/>
          <w:lang w:eastAsia="hr-HR"/>
        </w:rPr>
        <w:t>i Izvještaj o novčanim tokovima</w:t>
      </w:r>
    </w:p>
    <w:bookmarkEnd w:id="9"/>
    <w:p w14:paraId="5899D644" w14:textId="3F4F36CD" w:rsidR="00293152" w:rsidRPr="00D624F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C76B58">
        <w:rPr>
          <w:rFonts w:eastAsia="Times New Roman" w:cs="Arial"/>
          <w:bCs/>
          <w:szCs w:val="20"/>
          <w:lang w:eastAsia="hr-HR"/>
        </w:rPr>
        <w:t xml:space="preserve">za obveznike konsolidacije: </w:t>
      </w:r>
      <w:r w:rsidR="00B026D3" w:rsidRPr="00D624FF">
        <w:rPr>
          <w:rFonts w:eastAsia="Times New Roman" w:cs="Arial"/>
          <w:bCs/>
          <w:szCs w:val="20"/>
          <w:lang w:eastAsia="hr-HR"/>
        </w:rPr>
        <w:t xml:space="preserve">i </w:t>
      </w:r>
      <w:r w:rsidR="00D624FF" w:rsidRPr="00C76B58">
        <w:rPr>
          <w:rFonts w:eastAsia="Times New Roman" w:cs="Arial"/>
          <w:bCs/>
          <w:szCs w:val="20"/>
          <w:lang w:eastAsia="hr-HR"/>
        </w:rPr>
        <w:t>K</w:t>
      </w:r>
      <w:r w:rsidRPr="00C76B58">
        <w:rPr>
          <w:rFonts w:eastAsia="Times New Roman" w:cs="Arial"/>
          <w:bCs/>
          <w:szCs w:val="20"/>
          <w:lang w:eastAsia="hr-HR"/>
        </w:rPr>
        <w:t>onsolidiran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  <w:r w:rsidRPr="00C76B58">
        <w:rPr>
          <w:rFonts w:eastAsia="Times New Roman" w:cs="Arial"/>
          <w:bCs/>
          <w:szCs w:val="20"/>
          <w:lang w:eastAsia="hr-HR"/>
        </w:rPr>
        <w:t xml:space="preserve"> izvještaj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</w:p>
    <w:p w14:paraId="2FAD9253" w14:textId="6F573B70" w:rsidR="00293152" w:rsidRPr="00C76B58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C76B58">
        <w:rPr>
          <w:rFonts w:eastAsia="Times New Roman" w:cs="Arial"/>
          <w:bCs/>
          <w:szCs w:val="20"/>
          <w:lang w:eastAsia="hr-HR"/>
        </w:rPr>
        <w:t xml:space="preserve">za obveznike revizije: </w:t>
      </w:r>
      <w:r w:rsidR="00B026D3" w:rsidRPr="00D624FF">
        <w:rPr>
          <w:rFonts w:eastAsia="Times New Roman" w:cs="Arial"/>
          <w:bCs/>
          <w:szCs w:val="20"/>
          <w:lang w:eastAsia="hr-HR"/>
        </w:rPr>
        <w:t xml:space="preserve">i </w:t>
      </w:r>
      <w:r w:rsidR="00D624FF" w:rsidRPr="00C76B58">
        <w:rPr>
          <w:rFonts w:eastAsia="Times New Roman" w:cs="Arial"/>
          <w:bCs/>
          <w:szCs w:val="20"/>
          <w:lang w:eastAsia="hr-HR"/>
        </w:rPr>
        <w:t>R</w:t>
      </w:r>
      <w:r w:rsidRPr="00C76B58">
        <w:rPr>
          <w:rFonts w:eastAsia="Times New Roman" w:cs="Arial"/>
          <w:bCs/>
          <w:szCs w:val="20"/>
          <w:lang w:eastAsia="hr-HR"/>
        </w:rPr>
        <w:t>evidiran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  <w:r w:rsidRPr="00C76B58">
        <w:rPr>
          <w:rFonts w:eastAsia="Times New Roman" w:cs="Arial"/>
          <w:bCs/>
          <w:szCs w:val="20"/>
          <w:lang w:eastAsia="hr-HR"/>
        </w:rPr>
        <w:t xml:space="preserve"> izvještaj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  <w:r w:rsidRPr="00C76B58">
        <w:rPr>
          <w:rFonts w:eastAsia="Times New Roman" w:cs="Arial"/>
          <w:bCs/>
          <w:szCs w:val="20"/>
          <w:lang w:eastAsia="hr-HR"/>
        </w:rPr>
        <w:t xml:space="preserve"> uz </w:t>
      </w:r>
      <w:r w:rsidR="00D624FF" w:rsidRPr="00C76B58">
        <w:rPr>
          <w:rFonts w:eastAsia="Times New Roman" w:cs="Arial"/>
          <w:bCs/>
          <w:szCs w:val="20"/>
          <w:lang w:eastAsia="hr-HR"/>
        </w:rPr>
        <w:t>R</w:t>
      </w:r>
      <w:r w:rsidRPr="00C76B58">
        <w:rPr>
          <w:rFonts w:eastAsia="Times New Roman" w:cs="Arial"/>
          <w:bCs/>
          <w:szCs w:val="20"/>
          <w:lang w:eastAsia="hr-HR"/>
        </w:rPr>
        <w:t>evizorsko izvješće</w:t>
      </w:r>
    </w:p>
    <w:p w14:paraId="30D35005" w14:textId="5E9BDFF7" w:rsidR="00293152" w:rsidRPr="009A1E2A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474DAE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4C5312">
        <w:rPr>
          <w:rFonts w:eastAsia="Times New Roman" w:cs="Arial"/>
          <w:szCs w:val="20"/>
          <w:lang w:eastAsia="hr-HR"/>
        </w:rPr>
        <w:t xml:space="preserve">zadnji </w:t>
      </w:r>
      <w:r w:rsidRPr="00474DAE">
        <w:rPr>
          <w:rFonts w:eastAsia="Times New Roman" w:cs="Arial"/>
          <w:szCs w:val="20"/>
          <w:lang w:eastAsia="hr-HR"/>
        </w:rPr>
        <w:t>dan prethodnog kvartala</w:t>
      </w:r>
      <w:r>
        <w:rPr>
          <w:rFonts w:eastAsia="Times New Roman" w:cs="Arial"/>
          <w:szCs w:val="20"/>
          <w:lang w:eastAsia="hr-HR"/>
        </w:rPr>
        <w:t xml:space="preserve"> s prikazom usporednih </w:t>
      </w:r>
      <w:r w:rsidRPr="009A1E2A">
        <w:rPr>
          <w:rFonts w:eastAsia="Times New Roman" w:cs="Arial"/>
          <w:szCs w:val="20"/>
          <w:lang w:eastAsia="hr-HR"/>
        </w:rPr>
        <w:t>podataka za isto razdoblje prethodne godine</w:t>
      </w:r>
    </w:p>
    <w:p w14:paraId="35B1AFCD" w14:textId="4BE15584" w:rsidR="00293152" w:rsidRPr="009A1E2A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9A1E2A" w:rsidDel="00C80A7F">
        <w:rPr>
          <w:rFonts w:eastAsia="Times New Roman" w:cs="Arial"/>
          <w:szCs w:val="20"/>
          <w:lang w:eastAsia="hr-HR"/>
        </w:rPr>
        <w:t xml:space="preserve"> </w:t>
      </w:r>
      <w:r w:rsidR="00BF56EA" w:rsidRPr="009A1E2A">
        <w:rPr>
          <w:rFonts w:eastAsia="Times New Roman" w:cs="Arial"/>
          <w:szCs w:val="20"/>
          <w:lang w:eastAsia="hr-HR"/>
        </w:rPr>
        <w:t>za kredit</w:t>
      </w:r>
    </w:p>
    <w:p w14:paraId="3C773AC2" w14:textId="0F0A3ACE" w:rsidR="00293152" w:rsidRPr="009A1E2A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Podaci o solventnosti – BON2/SOL2 ne stariji od 30 dana od podnošenja zahtjeva</w:t>
      </w:r>
      <w:r w:rsidR="00BF56EA" w:rsidRPr="009A1E2A">
        <w:rPr>
          <w:rFonts w:eastAsia="Times New Roman" w:cs="Arial"/>
          <w:szCs w:val="20"/>
          <w:lang w:eastAsia="hr-HR"/>
        </w:rPr>
        <w:t xml:space="preserve"> za kredit</w:t>
      </w:r>
    </w:p>
    <w:p w14:paraId="6F4363EB" w14:textId="04F96551" w:rsidR="00783E4A" w:rsidRDefault="00783E4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Potvrda Porezne uprave o stanju obveza prema državi – ne starija od 30 dana od podnošenja zahtjeva</w:t>
      </w:r>
      <w:r w:rsidR="00BF56EA" w:rsidRPr="009A1E2A">
        <w:rPr>
          <w:rFonts w:eastAsia="Times New Roman" w:cs="Arial"/>
          <w:szCs w:val="20"/>
          <w:lang w:eastAsia="hr-HR"/>
        </w:rPr>
        <w:t xml:space="preserve"> za kredit</w:t>
      </w:r>
      <w:r w:rsidR="00344BA0" w:rsidRPr="009A1E2A">
        <w:rPr>
          <w:rFonts w:eastAsia="Times New Roman" w:cs="Arial"/>
          <w:szCs w:val="20"/>
          <w:lang w:eastAsia="hr-HR"/>
        </w:rPr>
        <w:t>; a</w:t>
      </w:r>
      <w:r w:rsidRPr="009A1E2A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9A1E2A">
        <w:rPr>
          <w:rFonts w:eastAsia="Times New Roman" w:cs="Arial"/>
          <w:szCs w:val="20"/>
          <w:lang w:eastAsia="hr-HR"/>
        </w:rPr>
        <w:t>dostavlja se</w:t>
      </w:r>
      <w:r w:rsidRPr="009A1E2A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247897">
        <w:rPr>
          <w:rFonts w:eastAsia="Times New Roman" w:cs="Arial"/>
          <w:szCs w:val="20"/>
          <w:lang w:eastAsia="hr-HR"/>
        </w:rPr>
        <w:t xml:space="preserve"> (dalje zajedno: Potvrda PU)</w:t>
      </w:r>
    </w:p>
    <w:p w14:paraId="159F594C" w14:textId="77777777" w:rsidR="00247897" w:rsidRPr="007B2BE2" w:rsidRDefault="00247897" w:rsidP="00247897">
      <w:pPr>
        <w:spacing w:line="276" w:lineRule="auto"/>
        <w:ind w:left="720"/>
        <w:jc w:val="both"/>
      </w:pPr>
      <w:bookmarkStart w:id="10" w:name="_Hlk126235116"/>
      <w:r w:rsidRPr="007B2BE2">
        <w:t>Potvrda PU se dostavlja za:</w:t>
      </w:r>
    </w:p>
    <w:p w14:paraId="1D317049" w14:textId="77777777" w:rsidR="00247897" w:rsidRPr="003212AA" w:rsidRDefault="00247897" w:rsidP="0024789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lastRenderedPageBreak/>
        <w:t>podnositelja zahtjeva za kredit, te:</w:t>
      </w:r>
    </w:p>
    <w:p w14:paraId="0CAD526D" w14:textId="77777777" w:rsidR="00247897" w:rsidRPr="003212AA" w:rsidRDefault="00247897" w:rsidP="0024789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 xml:space="preserve">ako je podnositelj zahtjeva mikro poduzetnik prema ZoR-u: i za fizičke osobe vlasnike podnositelja zahtjeva te povezane osobe podnositelja zahtjeva </w:t>
      </w:r>
    </w:p>
    <w:p w14:paraId="703FD206" w14:textId="77777777" w:rsidR="00247897" w:rsidRPr="003212AA" w:rsidRDefault="00247897" w:rsidP="00247897">
      <w:pPr>
        <w:pStyle w:val="ListParagraph"/>
        <w:numPr>
          <w:ilvl w:val="0"/>
          <w:numId w:val="28"/>
        </w:numPr>
        <w:spacing w:line="276" w:lineRule="auto"/>
        <w:jc w:val="both"/>
      </w:pPr>
      <w:r w:rsidRPr="003212AA">
        <w:t>ako je podnositelj zahtjeva početnik koji nema prethodno poslovanje: i za vlasnike podnositelja zahtjeva</w:t>
      </w:r>
    </w:p>
    <w:bookmarkEnd w:id="10"/>
    <w:bookmarkEnd w:id="3"/>
    <w:bookmarkEnd w:id="7"/>
    <w:bookmarkEnd w:id="8"/>
    <w:p w14:paraId="52FD5BB8" w14:textId="77777777" w:rsidR="00AA144C" w:rsidRPr="009A1E2A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9A1E2A">
        <w:rPr>
          <w:rFonts w:eastAsia="Times New Roman" w:cs="Arial"/>
          <w:b/>
          <w:bCs/>
          <w:szCs w:val="20"/>
          <w:lang w:eastAsia="hr-HR"/>
        </w:rPr>
        <w:t>Obrti</w:t>
      </w:r>
      <w:r w:rsidR="00163342" w:rsidRPr="009A1E2A">
        <w:rPr>
          <w:rFonts w:eastAsia="Times New Roman" w:cs="Arial"/>
          <w:b/>
          <w:bCs/>
          <w:szCs w:val="20"/>
          <w:lang w:eastAsia="hr-HR"/>
        </w:rPr>
        <w:t xml:space="preserve"> / Obiteljska poljoprivredna gospodarstva / Slobodna zanimanja i samostalne djelatnosti</w:t>
      </w:r>
    </w:p>
    <w:p w14:paraId="5878DCF9" w14:textId="07E03815" w:rsidR="00382C5B" w:rsidRPr="009A1E2A" w:rsidRDefault="00AA144C" w:rsidP="00A42A9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Upitnik za fizičke osobe</w:t>
      </w:r>
      <w:r w:rsidR="009B3DE9" w:rsidRPr="009A1E2A">
        <w:rPr>
          <w:rFonts w:eastAsia="Times New Roman" w:cs="Arial"/>
          <w:szCs w:val="20"/>
          <w:lang w:eastAsia="hr-HR"/>
        </w:rPr>
        <w:t xml:space="preserve">, </w:t>
      </w:r>
      <w:r w:rsidRPr="009A1E2A">
        <w:rPr>
          <w:rFonts w:eastAsia="Times New Roman" w:cs="Arial"/>
          <w:szCs w:val="20"/>
          <w:lang w:eastAsia="hr-HR"/>
        </w:rPr>
        <w:t>Upitnik za politički izložene osobe</w:t>
      </w:r>
      <w:r w:rsidR="009B3DE9" w:rsidRPr="009A1E2A">
        <w:rPr>
          <w:rFonts w:eastAsia="Times New Roman" w:cs="Arial"/>
          <w:szCs w:val="20"/>
          <w:lang w:eastAsia="hr-HR"/>
        </w:rPr>
        <w:t>, Izjava o porijeklu imovine i vlasništva</w:t>
      </w:r>
      <w:r w:rsidR="00A42A99" w:rsidRPr="009A1E2A">
        <w:rPr>
          <w:rFonts w:eastAsia="Times New Roman" w:cs="Arial"/>
          <w:szCs w:val="20"/>
          <w:lang w:eastAsia="hr-HR"/>
        </w:rPr>
        <w:t xml:space="preserve"> (</w:t>
      </w:r>
      <w:r w:rsidR="00E54986" w:rsidRPr="009A1E2A">
        <w:rPr>
          <w:rFonts w:eastAsia="Times New Roman" w:cs="Arial"/>
          <w:szCs w:val="20"/>
          <w:lang w:eastAsia="hr-HR"/>
        </w:rPr>
        <w:t xml:space="preserve">obrasci </w:t>
      </w:r>
      <w:r w:rsidR="00A42A99" w:rsidRPr="009A1E2A">
        <w:rPr>
          <w:rFonts w:eastAsia="Times New Roman" w:cs="Arial"/>
          <w:szCs w:val="20"/>
          <w:lang w:eastAsia="hr-HR"/>
        </w:rPr>
        <w:t>HBOR-a)</w:t>
      </w:r>
    </w:p>
    <w:p w14:paraId="691024FB" w14:textId="77777777" w:rsidR="005D776B" w:rsidRPr="009A1E2A" w:rsidRDefault="00200F38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1" w:name="_Hlk1125929"/>
      <w:r w:rsidRPr="009A1E2A">
        <w:rPr>
          <w:rFonts w:eastAsia="Times New Roman" w:cs="Arial"/>
          <w:szCs w:val="20"/>
          <w:lang w:eastAsia="hr-HR"/>
        </w:rPr>
        <w:t>Identifikacijski dokument ovlaštene osobe/osoba</w:t>
      </w:r>
      <w:r w:rsidR="008070CF" w:rsidRPr="009A1E2A">
        <w:rPr>
          <w:rFonts w:eastAsia="Times New Roman" w:cs="Arial"/>
          <w:szCs w:val="20"/>
          <w:lang w:eastAsia="hr-HR"/>
        </w:rPr>
        <w:t xml:space="preserve"> </w:t>
      </w:r>
      <w:r w:rsidR="00344BA0" w:rsidRPr="009A1E2A">
        <w:rPr>
          <w:rFonts w:eastAsia="Times New Roman" w:cs="Arial"/>
          <w:szCs w:val="20"/>
          <w:lang w:eastAsia="hr-HR"/>
        </w:rPr>
        <w:t xml:space="preserve">– </w:t>
      </w:r>
      <w:bookmarkStart w:id="12" w:name="_Hlk83823304"/>
      <w:r w:rsidR="00474DAE" w:rsidRPr="009A1E2A">
        <w:rPr>
          <w:rFonts w:eastAsia="Times New Roman" w:cs="Arial"/>
          <w:szCs w:val="20"/>
          <w:lang w:eastAsia="hr-HR"/>
        </w:rPr>
        <w:t>preslika osobne iskaznice ili putovnice</w:t>
      </w:r>
    </w:p>
    <w:p w14:paraId="2ECC04FC" w14:textId="7804BE94" w:rsidR="00200F38" w:rsidRPr="009A1E2A" w:rsidRDefault="00474DAE" w:rsidP="005D776B">
      <w:pPr>
        <w:spacing w:line="276" w:lineRule="auto"/>
        <w:ind w:left="720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(s vidljivim OIB-om i Potvrda o OIB-u ako nije iskazan u identifikacijskom dokumentu)</w:t>
      </w:r>
      <w:bookmarkEnd w:id="12"/>
    </w:p>
    <w:bookmarkEnd w:id="11"/>
    <w:p w14:paraId="63E7FF40" w14:textId="64872E11" w:rsidR="008F1196" w:rsidRPr="009A1E2A" w:rsidRDefault="008F1196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 xml:space="preserve">Životopis </w:t>
      </w:r>
      <w:r w:rsidR="009F5B3A" w:rsidRPr="009A1E2A">
        <w:rPr>
          <w:rFonts w:eastAsia="Times New Roman" w:cs="Arial"/>
          <w:szCs w:val="20"/>
          <w:lang w:eastAsia="hr-HR"/>
        </w:rPr>
        <w:t>vlasnika</w:t>
      </w:r>
      <w:r w:rsidR="007868B3" w:rsidRPr="009A1E2A">
        <w:rPr>
          <w:rFonts w:eastAsia="Times New Roman" w:cs="Arial"/>
          <w:szCs w:val="20"/>
          <w:lang w:eastAsia="hr-HR"/>
        </w:rPr>
        <w:t xml:space="preserve">/nositelja djelatnosti </w:t>
      </w:r>
      <w:r w:rsidR="00E6375B" w:rsidRPr="009A1E2A">
        <w:rPr>
          <w:rFonts w:eastAsia="Times New Roman" w:cs="Arial"/>
          <w:szCs w:val="20"/>
          <w:lang w:eastAsia="hr-HR"/>
        </w:rPr>
        <w:t>–</w:t>
      </w:r>
      <w:r w:rsidR="006F6329" w:rsidRPr="009A1E2A">
        <w:rPr>
          <w:rFonts w:eastAsia="Times New Roman" w:cs="Arial"/>
          <w:szCs w:val="20"/>
          <w:lang w:eastAsia="hr-HR"/>
        </w:rPr>
        <w:t xml:space="preserve"> </w:t>
      </w:r>
      <w:r w:rsidR="008070CF" w:rsidRPr="009A1E2A">
        <w:rPr>
          <w:rFonts w:eastAsia="Times New Roman" w:cs="Arial"/>
          <w:szCs w:val="20"/>
          <w:lang w:eastAsia="hr-HR"/>
        </w:rPr>
        <w:t>ako</w:t>
      </w:r>
      <w:r w:rsidRPr="009A1E2A">
        <w:rPr>
          <w:rFonts w:eastAsia="Times New Roman" w:cs="Arial"/>
          <w:szCs w:val="20"/>
          <w:lang w:eastAsia="hr-HR"/>
        </w:rPr>
        <w:t xml:space="preserve"> </w:t>
      </w:r>
      <w:r w:rsidR="008659CD" w:rsidRPr="009A1E2A">
        <w:rPr>
          <w:rFonts w:eastAsia="Times New Roman" w:cs="Arial"/>
          <w:szCs w:val="20"/>
          <w:lang w:eastAsia="hr-HR"/>
        </w:rPr>
        <w:t xml:space="preserve">životopis </w:t>
      </w:r>
      <w:r w:rsidRPr="009A1E2A">
        <w:rPr>
          <w:rFonts w:eastAsia="Times New Roman" w:cs="Arial"/>
          <w:szCs w:val="20"/>
          <w:lang w:eastAsia="hr-HR"/>
        </w:rPr>
        <w:t xml:space="preserve">nije sastavni dio </w:t>
      </w:r>
      <w:r w:rsidR="005070C4" w:rsidRPr="009A1E2A">
        <w:rPr>
          <w:rFonts w:eastAsia="Times New Roman" w:cs="Arial"/>
          <w:szCs w:val="20"/>
          <w:lang w:eastAsia="hr-HR"/>
        </w:rPr>
        <w:t>poslovnog plana</w:t>
      </w:r>
      <w:r w:rsidRPr="009A1E2A">
        <w:rPr>
          <w:rFonts w:eastAsia="Times New Roman" w:cs="Arial"/>
          <w:szCs w:val="20"/>
          <w:lang w:eastAsia="hr-HR"/>
        </w:rPr>
        <w:t>/</w:t>
      </w:r>
      <w:r w:rsidR="005070C4" w:rsidRPr="009A1E2A">
        <w:rPr>
          <w:rFonts w:eastAsia="Times New Roman" w:cs="Arial"/>
          <w:szCs w:val="20"/>
          <w:lang w:eastAsia="hr-HR"/>
        </w:rPr>
        <w:t>investicijske studije</w:t>
      </w:r>
    </w:p>
    <w:p w14:paraId="271584D5" w14:textId="3C286856" w:rsidR="00911D7A" w:rsidRPr="009A1E2A" w:rsidRDefault="00911D7A" w:rsidP="00911D7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bookmarkStart w:id="13" w:name="_Hlk83827056"/>
      <w:r w:rsidRPr="009A1E2A">
        <w:rPr>
          <w:rFonts w:eastAsia="Times New Roman" w:cs="Arial"/>
          <w:szCs w:val="20"/>
          <w:lang w:eastAsia="hr-HR"/>
        </w:rPr>
        <w:t>Dok</w:t>
      </w:r>
      <w:r w:rsidR="004324F6" w:rsidRPr="009A1E2A">
        <w:rPr>
          <w:rFonts w:eastAsia="Times New Roman" w:cs="Arial"/>
          <w:szCs w:val="20"/>
          <w:lang w:eastAsia="hr-HR"/>
        </w:rPr>
        <w:t xml:space="preserve">ument o </w:t>
      </w:r>
      <w:r w:rsidRPr="009A1E2A">
        <w:rPr>
          <w:rFonts w:eastAsia="Times New Roman" w:cs="Arial"/>
          <w:szCs w:val="20"/>
          <w:lang w:eastAsia="hr-HR"/>
        </w:rPr>
        <w:t>registraciji – ako nije dostupan u javnim registrima</w:t>
      </w:r>
      <w:r w:rsidR="005E0480" w:rsidRPr="009A1E2A">
        <w:rPr>
          <w:rFonts w:eastAsia="Times New Roman" w:cs="Arial"/>
          <w:szCs w:val="20"/>
          <w:lang w:eastAsia="hr-HR"/>
        </w:rPr>
        <w:t xml:space="preserve"> (npr. </w:t>
      </w:r>
      <w:r w:rsidR="004324F6" w:rsidRPr="009A1E2A">
        <w:rPr>
          <w:rFonts w:eastAsia="Times New Roman" w:cs="Arial"/>
          <w:szCs w:val="20"/>
          <w:lang w:eastAsia="hr-HR"/>
        </w:rPr>
        <w:t xml:space="preserve">za obiteljska poljoprivredna gospodarstva </w:t>
      </w:r>
      <w:r w:rsidR="005E0480" w:rsidRPr="009A1E2A">
        <w:rPr>
          <w:rFonts w:eastAsia="Times New Roman" w:cs="Arial"/>
          <w:szCs w:val="20"/>
          <w:lang w:eastAsia="hr-HR"/>
        </w:rPr>
        <w:t>Izvadak iz Upisnika poljoprivrednih gospodarstava (</w:t>
      </w:r>
      <w:r w:rsidR="004324F6" w:rsidRPr="009A1E2A">
        <w:rPr>
          <w:rFonts w:eastAsia="Times New Roman" w:cs="Arial"/>
          <w:szCs w:val="20"/>
          <w:lang w:eastAsia="hr-HR"/>
        </w:rPr>
        <w:t>OPG))</w:t>
      </w:r>
    </w:p>
    <w:bookmarkEnd w:id="13"/>
    <w:p w14:paraId="563833EF" w14:textId="71B4ED1D" w:rsidR="00161B52" w:rsidRPr="009A1E2A" w:rsidRDefault="003D0DE2" w:rsidP="00161B52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F</w:t>
      </w:r>
      <w:r w:rsidR="00161B52" w:rsidRPr="009A1E2A">
        <w:rPr>
          <w:rFonts w:eastAsia="Times New Roman" w:cs="Arial"/>
          <w:szCs w:val="20"/>
          <w:lang w:eastAsia="hr-HR"/>
        </w:rPr>
        <w:t>inancijski izvještaji</w:t>
      </w:r>
      <w:r w:rsidR="000D277E" w:rsidRPr="009A1E2A">
        <w:rPr>
          <w:rFonts w:eastAsia="Times New Roman" w:cs="Arial"/>
          <w:szCs w:val="20"/>
          <w:lang w:eastAsia="hr-HR"/>
        </w:rPr>
        <w:t>:</w:t>
      </w:r>
    </w:p>
    <w:p w14:paraId="492B0D11" w14:textId="77777777" w:rsidR="004C5312" w:rsidRPr="00166BD1" w:rsidRDefault="004C5312" w:rsidP="004C5312">
      <w:pPr>
        <w:pStyle w:val="ListParagraph"/>
        <w:spacing w:line="276" w:lineRule="auto"/>
        <w:ind w:hanging="11"/>
        <w:jc w:val="both"/>
        <w:rPr>
          <w:rFonts w:eastAsia="Times New Roman" w:cs="Arial"/>
          <w:bCs/>
          <w:i/>
          <w:iCs/>
          <w:szCs w:val="20"/>
          <w:lang w:eastAsia="hr-HR"/>
        </w:rPr>
      </w:pPr>
      <w:r w:rsidRPr="00166BD1">
        <w:rPr>
          <w:rFonts w:eastAsia="Times New Roman" w:cs="Arial"/>
          <w:bCs/>
          <w:i/>
          <w:iCs/>
          <w:szCs w:val="20"/>
          <w:lang w:eastAsia="hr-HR"/>
        </w:rPr>
        <w:t>Za obveznike poreza na dohodak:</w:t>
      </w:r>
    </w:p>
    <w:p w14:paraId="13A11726" w14:textId="77777777" w:rsidR="004C5312" w:rsidRPr="00C76B58" w:rsidRDefault="004C5312" w:rsidP="004C5312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Godišnji financijski izvještaji za prethodne dvije godine poslovanja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szCs w:val="20"/>
          <w:lang w:eastAsia="hr-HR"/>
        </w:rPr>
        <w:t xml:space="preserve"> </w:t>
      </w:r>
      <w:r w:rsidRPr="006E0EE2">
        <w:rPr>
          <w:lang w:eastAsia="hr-HR"/>
        </w:rPr>
        <w:t>Prijava/Rješenje poreza na dohodak s prilozima (Knjiga primitaka i izdataka, Popis dugotrajne imovine)</w:t>
      </w:r>
      <w:r>
        <w:rPr>
          <w:lang w:eastAsia="hr-HR"/>
        </w:rPr>
        <w:t xml:space="preserve"> </w:t>
      </w:r>
    </w:p>
    <w:p w14:paraId="2601DBB5" w14:textId="77777777" w:rsidR="004C5312" w:rsidRPr="005022C9" w:rsidRDefault="004C5312" w:rsidP="004C5312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893369">
        <w:rPr>
          <w:rFonts w:eastAsia="Times New Roman" w:cs="Arial"/>
          <w:szCs w:val="20"/>
          <w:lang w:eastAsia="hr-HR"/>
        </w:rPr>
        <w:t xml:space="preserve">Kvartalni financijski izvještaji na </w:t>
      </w:r>
      <w:r>
        <w:rPr>
          <w:rFonts w:eastAsia="Times New Roman" w:cs="Arial"/>
          <w:szCs w:val="20"/>
          <w:lang w:eastAsia="hr-HR"/>
        </w:rPr>
        <w:t xml:space="preserve">zadnji </w:t>
      </w:r>
      <w:r w:rsidRPr="00893369">
        <w:rPr>
          <w:rFonts w:eastAsia="Times New Roman" w:cs="Arial"/>
          <w:szCs w:val="20"/>
          <w:lang w:eastAsia="hr-HR"/>
        </w:rPr>
        <w:t xml:space="preserve">dan prethodnog kvartala – </w:t>
      </w:r>
      <w:r w:rsidRPr="005022C9">
        <w:rPr>
          <w:rFonts w:eastAsia="Times New Roman" w:cs="Arial"/>
          <w:szCs w:val="20"/>
          <w:lang w:eastAsia="hr-HR"/>
        </w:rPr>
        <w:t>Rekapitulacija primitaka i izdataka</w:t>
      </w:r>
    </w:p>
    <w:p w14:paraId="30566C7F" w14:textId="77777777" w:rsidR="004C5312" w:rsidRPr="00383BE8" w:rsidRDefault="004C5312" w:rsidP="004C5312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3A3B1B">
        <w:rPr>
          <w:rFonts w:eastAsia="Times New Roman" w:cs="Arial"/>
          <w:bCs/>
          <w:szCs w:val="20"/>
          <w:lang w:eastAsia="hr-HR"/>
        </w:rPr>
        <w:t>Evidencija o tražbinama i obvezama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bookmarkStart w:id="14" w:name="_Hlk83310609"/>
      <w:r w:rsidRPr="009F2EC5">
        <w:rPr>
          <w:rFonts w:eastAsia="Times New Roman" w:cs="Arial"/>
          <w:szCs w:val="20"/>
          <w:lang w:eastAsia="hr-HR"/>
        </w:rPr>
        <w:t>–</w:t>
      </w:r>
      <w:bookmarkEnd w:id="14"/>
      <w:r>
        <w:rPr>
          <w:rFonts w:eastAsia="Times New Roman" w:cs="Arial"/>
          <w:szCs w:val="20"/>
          <w:lang w:eastAsia="hr-HR"/>
        </w:rPr>
        <w:t xml:space="preserve"> </w:t>
      </w:r>
      <w:r w:rsidRPr="003A3B1B">
        <w:rPr>
          <w:rFonts w:eastAsia="Times New Roman" w:cs="Arial"/>
          <w:bCs/>
          <w:szCs w:val="20"/>
          <w:lang w:eastAsia="hr-HR"/>
        </w:rPr>
        <w:t>ne starija od 30 dana od podnošenja zahtjeva</w:t>
      </w:r>
      <w:r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55B1105F" w14:textId="77777777" w:rsidR="004C5312" w:rsidRPr="0026210D" w:rsidRDefault="004C5312" w:rsidP="004C5312">
      <w:pPr>
        <w:spacing w:line="276" w:lineRule="auto"/>
        <w:ind w:left="714" w:hanging="5"/>
        <w:contextualSpacing/>
        <w:jc w:val="both"/>
        <w:rPr>
          <w:rFonts w:eastAsia="Times New Roman" w:cs="Arial"/>
          <w:bCs/>
          <w:i/>
          <w:iCs/>
          <w:szCs w:val="20"/>
          <w:lang w:eastAsia="hr-HR"/>
        </w:rPr>
      </w:pPr>
      <w:r w:rsidRPr="0026210D">
        <w:rPr>
          <w:rFonts w:eastAsia="Times New Roman" w:cs="Arial"/>
          <w:bCs/>
          <w:i/>
          <w:iCs/>
          <w:szCs w:val="20"/>
          <w:lang w:eastAsia="hr-HR"/>
        </w:rPr>
        <w:t>Za obveznike poreza na dobit, odnosno poduzetnike koji vode poslovne knjige prema Zakonu o računovodstvu (ZoR):</w:t>
      </w:r>
    </w:p>
    <w:p w14:paraId="71C01976" w14:textId="5B3E36D1" w:rsidR="00371C7B" w:rsidRPr="005C07BE" w:rsidRDefault="003D0DE2" w:rsidP="00C76B5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color w:val="70AD47" w:themeColor="accent6"/>
          <w:szCs w:val="20"/>
          <w:u w:val="single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 xml:space="preserve">Godišnji financijski izvještaji za prethodne dvije godine poslovanja – </w:t>
      </w:r>
      <w:r w:rsidR="00371C7B" w:rsidRPr="009A1E2A">
        <w:rPr>
          <w:rFonts w:eastAsia="Times New Roman" w:cs="Arial"/>
          <w:szCs w:val="20"/>
          <w:lang w:eastAsia="hr-HR"/>
        </w:rPr>
        <w:t>Bilanca, Račun dobiti i gubitka, Dodatni podaci,</w:t>
      </w:r>
      <w:r w:rsidR="00371C7B" w:rsidRPr="005C07BE">
        <w:rPr>
          <w:rFonts w:eastAsia="Times New Roman" w:cs="Arial"/>
          <w:bCs/>
          <w:szCs w:val="20"/>
          <w:lang w:eastAsia="hr-HR"/>
        </w:rPr>
        <w:t xml:space="preserve"> Bilješke </w:t>
      </w:r>
      <w:r w:rsidR="00371C7B" w:rsidRPr="005022C9">
        <w:rPr>
          <w:rFonts w:eastAsia="Times New Roman" w:cs="Arial"/>
          <w:bCs/>
          <w:szCs w:val="20"/>
          <w:lang w:eastAsia="hr-HR"/>
        </w:rPr>
        <w:t>uz financijska izvješća</w:t>
      </w:r>
      <w:r w:rsidR="00DC0EF0" w:rsidRPr="005022C9">
        <w:rPr>
          <w:rFonts w:eastAsia="Times New Roman" w:cs="Arial"/>
          <w:bCs/>
          <w:szCs w:val="20"/>
          <w:lang w:eastAsia="hr-HR"/>
        </w:rPr>
        <w:t xml:space="preserve">, </w:t>
      </w:r>
      <w:r w:rsidR="007F0EE1" w:rsidRPr="005022C9">
        <w:rPr>
          <w:rFonts w:eastAsia="Times New Roman" w:cs="Arial"/>
          <w:bCs/>
          <w:szCs w:val="20"/>
          <w:lang w:eastAsia="hr-HR"/>
        </w:rPr>
        <w:t xml:space="preserve">Bruto bilanca, </w:t>
      </w:r>
      <w:r w:rsidR="00DC0EF0" w:rsidRPr="005022C9">
        <w:rPr>
          <w:rFonts w:eastAsia="Times New Roman" w:cs="Arial"/>
          <w:bCs/>
          <w:szCs w:val="20"/>
          <w:lang w:eastAsia="hr-HR"/>
        </w:rPr>
        <w:t>uključujući potvrdu da su financijski izvještaji predani FINA-i</w:t>
      </w:r>
    </w:p>
    <w:p w14:paraId="25143E13" w14:textId="2D38A2AD" w:rsidR="00BF3F97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15" w:name="_Hlk83222620"/>
      <w:r>
        <w:rPr>
          <w:rFonts w:eastAsia="Times New Roman" w:cs="Arial"/>
          <w:bCs/>
          <w:szCs w:val="20"/>
          <w:lang w:eastAsia="hr-HR"/>
        </w:rPr>
        <w:t>za srednj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i velik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poduz</w:t>
      </w:r>
      <w:r w:rsidR="00D624FF">
        <w:rPr>
          <w:rFonts w:eastAsia="Times New Roman" w:cs="Arial"/>
          <w:bCs/>
          <w:szCs w:val="20"/>
          <w:lang w:eastAsia="hr-HR"/>
        </w:rPr>
        <w:t xml:space="preserve">etnike </w:t>
      </w:r>
      <w:r>
        <w:rPr>
          <w:rFonts w:eastAsia="Times New Roman" w:cs="Arial"/>
          <w:bCs/>
          <w:szCs w:val="20"/>
          <w:lang w:eastAsia="hr-HR"/>
        </w:rPr>
        <w:t xml:space="preserve">prema </w:t>
      </w:r>
      <w:r w:rsidR="00D624FF">
        <w:rPr>
          <w:rFonts w:eastAsia="Times New Roman" w:cs="Arial"/>
          <w:bCs/>
          <w:szCs w:val="20"/>
          <w:lang w:eastAsia="hr-HR"/>
        </w:rPr>
        <w:t>ZoR-u</w:t>
      </w:r>
      <w:r>
        <w:rPr>
          <w:rFonts w:eastAsia="Times New Roman" w:cs="Arial"/>
          <w:bCs/>
          <w:szCs w:val="20"/>
          <w:lang w:eastAsia="hr-HR"/>
        </w:rPr>
        <w:t xml:space="preserve">: </w:t>
      </w:r>
      <w:r w:rsidR="00B026D3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D624FF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>zvještaj o novčanim tokovima</w:t>
      </w:r>
    </w:p>
    <w:p w14:paraId="02DC4254" w14:textId="239975BF" w:rsidR="00D51857" w:rsidRPr="00C76B58" w:rsidRDefault="00D51857" w:rsidP="00D51857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C76B58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4C5312">
        <w:rPr>
          <w:rFonts w:eastAsia="Times New Roman" w:cs="Arial"/>
          <w:szCs w:val="20"/>
          <w:lang w:eastAsia="hr-HR"/>
        </w:rPr>
        <w:t xml:space="preserve">zadnji </w:t>
      </w:r>
      <w:r w:rsidRPr="00C76B58">
        <w:rPr>
          <w:rFonts w:eastAsia="Times New Roman" w:cs="Arial"/>
          <w:szCs w:val="20"/>
          <w:lang w:eastAsia="hr-HR"/>
        </w:rPr>
        <w:t>dan prethodnog kvartala</w:t>
      </w:r>
      <w:r w:rsidRPr="00FB7D5D">
        <w:rPr>
          <w:rFonts w:eastAsia="Times New Roman" w:cs="Arial"/>
          <w:szCs w:val="20"/>
          <w:lang w:eastAsia="hr-HR"/>
        </w:rPr>
        <w:t xml:space="preserve"> </w:t>
      </w:r>
      <w:bookmarkEnd w:id="15"/>
      <w:r w:rsidRPr="00D51857">
        <w:rPr>
          <w:rFonts w:eastAsia="Times New Roman" w:cs="Arial"/>
          <w:szCs w:val="20"/>
          <w:lang w:eastAsia="hr-HR"/>
        </w:rPr>
        <w:t>s prikazom usporednih podataka za isto razdoblje prethodne godine</w:t>
      </w:r>
    </w:p>
    <w:p w14:paraId="1DA9ABFB" w14:textId="1D5E95C7" w:rsidR="00293152" w:rsidRPr="009A1E2A" w:rsidRDefault="00293152" w:rsidP="0029315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 w:rsidRPr="009A1E2A">
        <w:rPr>
          <w:rFonts w:cs="Arial"/>
        </w:rPr>
        <w:t xml:space="preserve">Izvješća o zaduženosti i urednosti otplate </w:t>
      </w:r>
      <w:r w:rsidR="00B026D3" w:rsidRPr="009A1E2A">
        <w:rPr>
          <w:rFonts w:eastAsia="Times New Roman" w:cs="Arial"/>
          <w:szCs w:val="20"/>
          <w:lang w:eastAsia="hr-HR"/>
        </w:rPr>
        <w:t>–</w:t>
      </w:r>
      <w:r w:rsidRPr="009A1E2A">
        <w:rPr>
          <w:rFonts w:cs="Arial"/>
        </w:rPr>
        <w:t xml:space="preserve"> očitovanja vjerovnika o stanju duga i urednosti otplate ne starija od 30 dana o</w:t>
      </w:r>
      <w:r w:rsidR="000E6F56" w:rsidRPr="009A1E2A">
        <w:rPr>
          <w:rFonts w:cs="Arial"/>
        </w:rPr>
        <w:t xml:space="preserve">d </w:t>
      </w:r>
      <w:r w:rsidRPr="009A1E2A">
        <w:rPr>
          <w:rFonts w:cs="Arial"/>
        </w:rPr>
        <w:t>podnošenja zahtjeva</w:t>
      </w:r>
      <w:r w:rsidR="000E6F56" w:rsidRPr="009A1E2A">
        <w:rPr>
          <w:rFonts w:cs="Arial"/>
        </w:rPr>
        <w:t xml:space="preserve"> za kredit</w:t>
      </w:r>
    </w:p>
    <w:p w14:paraId="2F4EF9E6" w14:textId="4BC0B074" w:rsidR="004017C0" w:rsidRPr="009A1E2A" w:rsidRDefault="00AA144C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Podaci o solventnosti</w:t>
      </w:r>
      <w:r w:rsidR="008070CF" w:rsidRPr="009A1E2A">
        <w:rPr>
          <w:rFonts w:eastAsia="Times New Roman" w:cs="Arial"/>
          <w:szCs w:val="20"/>
          <w:lang w:eastAsia="hr-HR"/>
        </w:rPr>
        <w:t xml:space="preserve"> </w:t>
      </w:r>
      <w:bookmarkStart w:id="16" w:name="_Hlk82012279"/>
      <w:r w:rsidR="00E6375B" w:rsidRPr="009A1E2A">
        <w:rPr>
          <w:rFonts w:eastAsia="Times New Roman" w:cs="Arial"/>
          <w:szCs w:val="20"/>
          <w:lang w:eastAsia="hr-HR"/>
        </w:rPr>
        <w:t>–</w:t>
      </w:r>
      <w:bookmarkEnd w:id="16"/>
      <w:r w:rsidR="008070CF" w:rsidRPr="009A1E2A">
        <w:rPr>
          <w:rFonts w:eastAsia="Times New Roman" w:cs="Arial"/>
          <w:szCs w:val="20"/>
          <w:lang w:eastAsia="hr-HR"/>
        </w:rPr>
        <w:t xml:space="preserve"> </w:t>
      </w:r>
      <w:r w:rsidR="004017C0" w:rsidRPr="009A1E2A">
        <w:rPr>
          <w:rFonts w:eastAsia="Times New Roman" w:cs="Arial"/>
          <w:szCs w:val="20"/>
          <w:lang w:eastAsia="hr-HR"/>
        </w:rPr>
        <w:t>BON2/SOL2 ne stariji od 30 dana od podnošenja zahtjeva</w:t>
      </w:r>
      <w:r w:rsidR="000E6F56" w:rsidRPr="009A1E2A">
        <w:rPr>
          <w:rFonts w:eastAsia="Times New Roman" w:cs="Arial"/>
          <w:szCs w:val="20"/>
          <w:lang w:eastAsia="hr-HR"/>
        </w:rPr>
        <w:t xml:space="preserve"> za kredit</w:t>
      </w:r>
    </w:p>
    <w:p w14:paraId="733592BC" w14:textId="77FF3915" w:rsidR="00C86421" w:rsidRDefault="00270AB0" w:rsidP="00270AB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bookmarkStart w:id="17" w:name="_Hlk83817455"/>
      <w:r w:rsidRPr="009A1E2A">
        <w:rPr>
          <w:rFonts w:eastAsia="Times New Roman" w:cs="Arial"/>
          <w:szCs w:val="20"/>
          <w:lang w:eastAsia="hr-HR"/>
        </w:rPr>
        <w:t xml:space="preserve">Potvrda Porezne uprave o stanju obveza prema državi </w:t>
      </w:r>
      <w:r w:rsidR="00E6375B" w:rsidRPr="009A1E2A">
        <w:rPr>
          <w:rFonts w:eastAsia="Times New Roman" w:cs="Arial"/>
          <w:szCs w:val="20"/>
          <w:lang w:eastAsia="hr-HR"/>
        </w:rPr>
        <w:t>–</w:t>
      </w:r>
      <w:r w:rsidRPr="009A1E2A">
        <w:rPr>
          <w:rFonts w:eastAsia="Times New Roman" w:cs="Arial"/>
          <w:szCs w:val="20"/>
          <w:lang w:eastAsia="hr-HR"/>
        </w:rPr>
        <w:t xml:space="preserve"> ne starija od 30 dana od podnošenja zahtjeva</w:t>
      </w:r>
      <w:r w:rsidR="000E6F56" w:rsidRPr="009A1E2A">
        <w:rPr>
          <w:rFonts w:eastAsia="Times New Roman" w:cs="Arial"/>
          <w:szCs w:val="20"/>
          <w:lang w:eastAsia="hr-HR"/>
        </w:rPr>
        <w:t xml:space="preserve"> za kredit</w:t>
      </w:r>
      <w:r w:rsidR="00344BA0" w:rsidRPr="009A1E2A">
        <w:rPr>
          <w:rFonts w:eastAsia="Times New Roman" w:cs="Arial"/>
          <w:szCs w:val="20"/>
          <w:lang w:eastAsia="hr-HR"/>
        </w:rPr>
        <w:t>; a</w:t>
      </w:r>
      <w:r w:rsidRPr="009A1E2A">
        <w:rPr>
          <w:rFonts w:eastAsia="Times New Roman" w:cs="Arial"/>
          <w:szCs w:val="20"/>
          <w:lang w:eastAsia="hr-HR"/>
        </w:rPr>
        <w:t xml:space="preserve">ko postoji regulirani dug podnositelja zahtjeva prema državi, </w:t>
      </w:r>
      <w:r w:rsidR="00344BA0" w:rsidRPr="009A1E2A">
        <w:rPr>
          <w:rFonts w:eastAsia="Times New Roman" w:cs="Arial"/>
          <w:szCs w:val="20"/>
          <w:lang w:eastAsia="hr-HR"/>
        </w:rPr>
        <w:t>dostavlja se</w:t>
      </w:r>
      <w:r w:rsidRPr="009A1E2A">
        <w:rPr>
          <w:rFonts w:eastAsia="Times New Roman" w:cs="Arial"/>
          <w:szCs w:val="20"/>
          <w:lang w:eastAsia="hr-HR"/>
        </w:rPr>
        <w:t xml:space="preserve"> i Potvrda Porezne uprave o obročnoj otplati poreznog duga</w:t>
      </w:r>
      <w:r w:rsidR="004C5312">
        <w:rPr>
          <w:rFonts w:eastAsia="Times New Roman" w:cs="Arial"/>
          <w:szCs w:val="20"/>
          <w:lang w:eastAsia="hr-HR"/>
        </w:rPr>
        <w:t xml:space="preserve"> (dalje zajedno: Potvrda PU)</w:t>
      </w:r>
    </w:p>
    <w:p w14:paraId="0DB64F14" w14:textId="77777777" w:rsidR="00247897" w:rsidRPr="007B2BE2" w:rsidRDefault="00247897" w:rsidP="00247897">
      <w:pPr>
        <w:spacing w:line="276" w:lineRule="auto"/>
        <w:ind w:left="720"/>
        <w:jc w:val="both"/>
      </w:pPr>
      <w:r w:rsidRPr="007B2BE2">
        <w:t>Potvrda PU se dostavlja za:</w:t>
      </w:r>
    </w:p>
    <w:p w14:paraId="26046A2A" w14:textId="77777777" w:rsidR="00247897" w:rsidRDefault="00247897" w:rsidP="00247897">
      <w:pPr>
        <w:pStyle w:val="ListParagraph"/>
        <w:numPr>
          <w:ilvl w:val="0"/>
          <w:numId w:val="28"/>
        </w:numPr>
        <w:spacing w:line="276" w:lineRule="auto"/>
        <w:jc w:val="both"/>
      </w:pPr>
      <w:r>
        <w:t>podnositelja zahtjeva za kredit, te:</w:t>
      </w:r>
    </w:p>
    <w:p w14:paraId="35761265" w14:textId="77777777" w:rsidR="00D42B8C" w:rsidRDefault="00247897" w:rsidP="00247897">
      <w:pPr>
        <w:pStyle w:val="ListParagraph"/>
        <w:numPr>
          <w:ilvl w:val="0"/>
          <w:numId w:val="28"/>
        </w:numPr>
        <w:spacing w:line="276" w:lineRule="auto"/>
        <w:jc w:val="both"/>
      </w:pPr>
      <w:r>
        <w:t>ako je podnositelj zahtjeva obveznik poreza na dohodak ili mikro poduzetnik prema ZoR-u: i za fizičke osobe vlasnike podnositelja zahtjeva koji eventualno nisu obuhvaćeni Potvrdom PU podnositelja zahtjeva te za povezane osobe podnositelja zahtjeva</w:t>
      </w:r>
    </w:p>
    <w:bookmarkEnd w:id="17"/>
    <w:p w14:paraId="6E509B77" w14:textId="62D7E877" w:rsidR="009909F0" w:rsidRPr="00166BD1" w:rsidRDefault="003D45B2" w:rsidP="00125808">
      <w:pPr>
        <w:pStyle w:val="ListParagraph"/>
        <w:numPr>
          <w:ilvl w:val="1"/>
          <w:numId w:val="3"/>
        </w:numPr>
        <w:pBdr>
          <w:bottom w:val="single" w:sz="4" w:space="1" w:color="auto"/>
        </w:pBdr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166BD1">
        <w:rPr>
          <w:rFonts w:eastAsia="Times New Roman" w:cs="Arial"/>
          <w:b/>
          <w:bCs/>
          <w:szCs w:val="20"/>
          <w:lang w:eastAsia="hr-HR"/>
        </w:rPr>
        <w:t>Ostala dokumentacija</w:t>
      </w:r>
    </w:p>
    <w:p w14:paraId="25690E7B" w14:textId="7A6A8B8B" w:rsidR="0069343D" w:rsidRDefault="0069343D" w:rsidP="0069343D">
      <w:pPr>
        <w:spacing w:before="120" w:after="120" w:line="276" w:lineRule="auto"/>
        <w:jc w:val="both"/>
        <w:rPr>
          <w:rFonts w:eastAsia="Times New Roman" w:cs="Arial"/>
          <w:bCs/>
          <w:szCs w:val="20"/>
          <w:lang w:eastAsia="hr-HR"/>
        </w:rPr>
      </w:pPr>
      <w:bookmarkStart w:id="18" w:name="_Hlk1394076"/>
      <w:r>
        <w:rPr>
          <w:rFonts w:eastAsia="Times New Roman" w:cs="Arial"/>
          <w:bCs/>
          <w:szCs w:val="20"/>
          <w:lang w:eastAsia="hr-HR"/>
        </w:rPr>
        <w:t xml:space="preserve">Ostala dokumentacija </w:t>
      </w:r>
      <w:r w:rsidR="005C07BE">
        <w:rPr>
          <w:rFonts w:eastAsia="Times New Roman" w:cs="Arial"/>
          <w:bCs/>
          <w:szCs w:val="20"/>
          <w:lang w:eastAsia="hr-HR"/>
        </w:rPr>
        <w:t xml:space="preserve">dostavlja se </w:t>
      </w:r>
      <w:r w:rsidR="00B157F7">
        <w:rPr>
          <w:rFonts w:eastAsia="Times New Roman" w:cs="Arial"/>
          <w:bCs/>
          <w:szCs w:val="20"/>
          <w:lang w:eastAsia="hr-HR"/>
        </w:rPr>
        <w:t xml:space="preserve">na zahtjev </w:t>
      </w:r>
      <w:r w:rsidR="00F23F3C">
        <w:rPr>
          <w:rFonts w:eastAsia="Times New Roman" w:cs="Arial"/>
          <w:bCs/>
          <w:szCs w:val="20"/>
          <w:lang w:eastAsia="hr-HR"/>
        </w:rPr>
        <w:t>HBOR-a i/ili prema potrebi</w:t>
      </w:r>
      <w:r w:rsidR="005C07BE">
        <w:rPr>
          <w:rFonts w:eastAsia="Times New Roman" w:cs="Arial"/>
          <w:bCs/>
          <w:szCs w:val="20"/>
          <w:lang w:eastAsia="hr-HR"/>
        </w:rPr>
        <w:t>.</w:t>
      </w:r>
    </w:p>
    <w:p w14:paraId="66F86310" w14:textId="77777777" w:rsidR="000D277E" w:rsidRPr="009A1E2A" w:rsidRDefault="000D277E" w:rsidP="000D277E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bCs/>
          <w:szCs w:val="20"/>
        </w:rPr>
      </w:pPr>
      <w:r w:rsidRPr="009A1E2A">
        <w:rPr>
          <w:rFonts w:eastAsia="Times New Roman" w:cs="Arial"/>
          <w:bCs/>
          <w:szCs w:val="20"/>
          <w:lang w:eastAsia="hr-HR"/>
        </w:rPr>
        <w:t>Plan poslovanja klijenta s projekcijama poslovanja na zatraženi rok otplate kredita (uključujući prethodnu poslovnu godinu)</w:t>
      </w:r>
    </w:p>
    <w:p w14:paraId="0A508D88" w14:textId="4056069E" w:rsidR="00186B9E" w:rsidRPr="009A1E2A" w:rsidRDefault="00270C9A" w:rsidP="009A1E2A">
      <w:pPr>
        <w:numPr>
          <w:ilvl w:val="0"/>
          <w:numId w:val="4"/>
        </w:numPr>
        <w:spacing w:before="120" w:line="276" w:lineRule="auto"/>
        <w:ind w:left="714" w:hanging="357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9A1E2A">
        <w:rPr>
          <w:rFonts w:eastAsia="Times New Roman" w:cs="Arial"/>
          <w:bCs/>
          <w:szCs w:val="20"/>
          <w:lang w:eastAsia="hr-HR"/>
        </w:rPr>
        <w:t>Financijski izvještaji GFI-POD</w:t>
      </w:r>
      <w:r w:rsidR="00E707FD" w:rsidRPr="009A1E2A">
        <w:rPr>
          <w:rFonts w:eastAsia="Times New Roman" w:cs="Arial"/>
          <w:bCs/>
          <w:szCs w:val="20"/>
          <w:lang w:eastAsia="hr-HR"/>
        </w:rPr>
        <w:t>;</w:t>
      </w:r>
      <w:r w:rsidRPr="009A1E2A">
        <w:rPr>
          <w:rFonts w:eastAsia="Times New Roman" w:cs="Arial"/>
          <w:bCs/>
          <w:szCs w:val="20"/>
          <w:lang w:eastAsia="hr-HR"/>
        </w:rPr>
        <w:t xml:space="preserve"> Tablice klijenta – </w:t>
      </w:r>
      <w:r w:rsidR="00D95456" w:rsidRPr="009A1E2A">
        <w:rPr>
          <w:rFonts w:eastAsia="Times New Roman" w:cs="Arial"/>
          <w:bCs/>
          <w:szCs w:val="20"/>
          <w:lang w:eastAsia="hr-HR"/>
        </w:rPr>
        <w:t>dostavlja</w:t>
      </w:r>
      <w:r w:rsidR="00E707FD" w:rsidRPr="009A1E2A">
        <w:rPr>
          <w:rFonts w:eastAsia="Times New Roman" w:cs="Arial"/>
          <w:bCs/>
          <w:szCs w:val="20"/>
          <w:lang w:eastAsia="hr-HR"/>
        </w:rPr>
        <w:t>ju</w:t>
      </w:r>
      <w:r w:rsidR="00D95456" w:rsidRPr="009A1E2A">
        <w:rPr>
          <w:rFonts w:eastAsia="Times New Roman" w:cs="Arial"/>
          <w:bCs/>
          <w:szCs w:val="20"/>
          <w:lang w:eastAsia="hr-HR"/>
        </w:rPr>
        <w:t xml:space="preserve"> se </w:t>
      </w:r>
      <w:r w:rsidRPr="009A1E2A">
        <w:rPr>
          <w:rFonts w:eastAsia="Times New Roman" w:cs="Arial"/>
          <w:bCs/>
          <w:szCs w:val="20"/>
          <w:lang w:eastAsia="hr-HR"/>
        </w:rPr>
        <w:t>elektro</w:t>
      </w:r>
      <w:r w:rsidR="00E707FD" w:rsidRPr="009A1E2A">
        <w:rPr>
          <w:rFonts w:eastAsia="Times New Roman" w:cs="Arial"/>
          <w:bCs/>
          <w:szCs w:val="20"/>
          <w:lang w:eastAsia="hr-HR"/>
        </w:rPr>
        <w:t>ničkom poštom</w:t>
      </w:r>
      <w:r w:rsidR="00D95456" w:rsidRPr="009A1E2A">
        <w:rPr>
          <w:rFonts w:eastAsia="Times New Roman" w:cs="Arial"/>
          <w:bCs/>
          <w:szCs w:val="20"/>
          <w:lang w:eastAsia="hr-HR"/>
        </w:rPr>
        <w:t xml:space="preserve"> </w:t>
      </w:r>
      <w:r w:rsidRPr="009A1E2A">
        <w:rPr>
          <w:rFonts w:eastAsia="Times New Roman" w:cs="Arial"/>
          <w:bCs/>
          <w:szCs w:val="20"/>
          <w:lang w:eastAsia="hr-HR"/>
        </w:rPr>
        <w:t>u excelu</w:t>
      </w:r>
    </w:p>
    <w:p w14:paraId="15FAEBFE" w14:textId="40AEDF3F" w:rsidR="00FA7A56" w:rsidRPr="009A1E2A" w:rsidRDefault="00FA7A56" w:rsidP="009A1E2A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bCs/>
          <w:szCs w:val="20"/>
          <w:lang w:eastAsia="hr-HR"/>
        </w:rPr>
      </w:pPr>
      <w:bookmarkStart w:id="19" w:name="_Hlk2586469"/>
      <w:r w:rsidRPr="009A1E2A">
        <w:rPr>
          <w:rFonts w:eastAsia="Times New Roman" w:cs="Arial"/>
          <w:bCs/>
          <w:szCs w:val="20"/>
          <w:lang w:eastAsia="hr-HR"/>
        </w:rPr>
        <w:t>Statistika o dolascima i noćenjima turista za prethodnu godinu</w:t>
      </w:r>
      <w:bookmarkEnd w:id="19"/>
    </w:p>
    <w:p w14:paraId="7288CCB0" w14:textId="1CB5CE0C" w:rsidR="00474DAE" w:rsidRPr="009A1E2A" w:rsidRDefault="00474DAE" w:rsidP="005022C9">
      <w:pPr>
        <w:spacing w:before="120" w:line="276" w:lineRule="auto"/>
        <w:ind w:firstLine="357"/>
        <w:jc w:val="both"/>
        <w:rPr>
          <w:rFonts w:eastAsia="Times New Roman" w:cs="Arial"/>
          <w:bCs/>
          <w:i/>
          <w:iCs/>
          <w:szCs w:val="20"/>
          <w:lang w:eastAsia="hr-HR"/>
        </w:rPr>
      </w:pPr>
      <w:r w:rsidRPr="009A1E2A">
        <w:rPr>
          <w:rFonts w:eastAsia="Times New Roman" w:cs="Arial"/>
          <w:bCs/>
          <w:i/>
          <w:iCs/>
          <w:szCs w:val="20"/>
          <w:lang w:eastAsia="hr-HR"/>
        </w:rPr>
        <w:lastRenderedPageBreak/>
        <w:t>Za sve sudionike u kreditu (jamac platac, sudužnik, založni dužnik):</w:t>
      </w:r>
    </w:p>
    <w:p w14:paraId="38FD425B" w14:textId="77777777" w:rsidR="00474DAE" w:rsidRPr="00474DAE" w:rsidRDefault="00421BE8" w:rsidP="00270C9A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Identifikacijski dokument imenovane ovlaštene osobe 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474DAE" w:rsidRPr="008070CF">
        <w:rPr>
          <w:rFonts w:eastAsia="Times New Roman" w:cs="Arial"/>
          <w:bCs/>
          <w:szCs w:val="20"/>
          <w:lang w:eastAsia="hr-HR"/>
        </w:rPr>
        <w:t>preslika osobne iskaznice ili putovnice</w:t>
      </w:r>
      <w:r w:rsidR="00474DAE">
        <w:rPr>
          <w:rFonts w:eastAsia="Times New Roman" w:cs="Arial"/>
          <w:bCs/>
          <w:szCs w:val="20"/>
          <w:lang w:eastAsia="hr-HR"/>
        </w:rPr>
        <w:t xml:space="preserve"> (</w:t>
      </w:r>
      <w:r w:rsidR="00474DAE" w:rsidRPr="008070CF">
        <w:rPr>
          <w:rFonts w:eastAsia="Times New Roman" w:cs="Arial"/>
          <w:bCs/>
          <w:szCs w:val="20"/>
          <w:lang w:eastAsia="hr-HR"/>
        </w:rPr>
        <w:t>s vidljivim OIB-om</w:t>
      </w:r>
      <w:r w:rsidR="00474DAE">
        <w:rPr>
          <w:rFonts w:eastAsia="Times New Roman" w:cs="Arial"/>
          <w:bCs/>
          <w:szCs w:val="20"/>
          <w:lang w:eastAsia="hr-HR"/>
        </w:rPr>
        <w:t xml:space="preserve"> i Potvrda o OIB-u ako nije iskazan u identifikacijskom dokumentu)</w:t>
      </w:r>
    </w:p>
    <w:p w14:paraId="66221D95" w14:textId="6414D7F3" w:rsidR="00474DAE" w:rsidRPr="009A1E2A" w:rsidRDefault="00474DAE" w:rsidP="005022C9">
      <w:pPr>
        <w:spacing w:before="120" w:line="276" w:lineRule="auto"/>
        <w:ind w:left="357"/>
        <w:jc w:val="both"/>
        <w:rPr>
          <w:rFonts w:eastAsia="Times New Roman" w:cs="Arial"/>
          <w:bCs/>
          <w:i/>
          <w:iCs/>
          <w:szCs w:val="20"/>
          <w:lang w:eastAsia="hr-HR"/>
        </w:rPr>
      </w:pPr>
      <w:r w:rsidRPr="009A1E2A">
        <w:rPr>
          <w:rFonts w:eastAsia="Times New Roman" w:cs="Arial"/>
          <w:bCs/>
          <w:i/>
          <w:iCs/>
          <w:szCs w:val="20"/>
          <w:lang w:eastAsia="hr-HR"/>
        </w:rPr>
        <w:t xml:space="preserve">Za sudionike u kreditu ako su pravne osobe (jamac platac, sudužnik) i prema potrebi za </w:t>
      </w:r>
      <w:r w:rsidR="00270C9A" w:rsidRPr="009A1E2A">
        <w:rPr>
          <w:rFonts w:eastAsia="Times New Roman" w:cs="Arial"/>
          <w:bCs/>
          <w:i/>
          <w:iCs/>
          <w:szCs w:val="20"/>
          <w:lang w:eastAsia="hr-HR"/>
        </w:rPr>
        <w:t>druge</w:t>
      </w:r>
      <w:r w:rsidRPr="009A1E2A">
        <w:rPr>
          <w:rFonts w:eastAsia="Times New Roman" w:cs="Arial"/>
          <w:bCs/>
          <w:i/>
          <w:iCs/>
          <w:szCs w:val="20"/>
          <w:lang w:eastAsia="hr-HR"/>
        </w:rPr>
        <w:t xml:space="preserve"> pravne osobe povezane s podnositeljem </w:t>
      </w:r>
      <w:r w:rsidR="00270C9A" w:rsidRPr="009A1E2A">
        <w:rPr>
          <w:rFonts w:eastAsia="Times New Roman" w:cs="Arial"/>
          <w:bCs/>
          <w:i/>
          <w:iCs/>
          <w:szCs w:val="20"/>
          <w:lang w:eastAsia="hr-HR"/>
        </w:rPr>
        <w:t>zahtjeva za kredit</w:t>
      </w:r>
      <w:r w:rsidRPr="009A1E2A">
        <w:rPr>
          <w:rFonts w:eastAsia="Times New Roman" w:cs="Arial"/>
          <w:bCs/>
          <w:i/>
          <w:iCs/>
          <w:szCs w:val="20"/>
          <w:lang w:eastAsia="hr-HR"/>
        </w:rPr>
        <w:t>:</w:t>
      </w:r>
    </w:p>
    <w:p w14:paraId="1F44CA50" w14:textId="4939D9F6" w:rsidR="00474DAE" w:rsidRPr="009A1E2A" w:rsidRDefault="00474DAE" w:rsidP="00474DA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Financijski izvještaji</w:t>
      </w:r>
    </w:p>
    <w:p w14:paraId="2D121B28" w14:textId="77777777" w:rsidR="00474DAE" w:rsidRPr="009A1E2A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Godišnji financijski izvještaji za prethodne dvije godine poslovanja – Bilanca, Račun dobiti i gubitka, Dodatni podaci, Bilješke uz financijska izvješća, Bruto bilanca, uključujući potvrdu da su financijski izvještaji predani FINA-i</w:t>
      </w:r>
    </w:p>
    <w:p w14:paraId="2AA89AEF" w14:textId="77777777" w:rsidR="00474DAE" w:rsidRPr="009A1E2A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za srednje i velike poduzetnike prema ZoR-u: i Izvještaj o novčanim tokovima</w:t>
      </w:r>
    </w:p>
    <w:p w14:paraId="214C8EA7" w14:textId="77777777" w:rsidR="00474DAE" w:rsidRPr="009A1E2A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za obveznike konsolidacije: i Konsolidirani izvještaji</w:t>
      </w:r>
    </w:p>
    <w:p w14:paraId="11096F9E" w14:textId="77777777" w:rsidR="00474DAE" w:rsidRPr="009A1E2A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za obveznike revizije: i Revidirani izvještaji uz Revizorsko izvješće</w:t>
      </w:r>
    </w:p>
    <w:p w14:paraId="320BB6CC" w14:textId="543C2232" w:rsidR="00474DAE" w:rsidRPr="009A1E2A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 xml:space="preserve">Kvartalni financijski izvještaji na </w:t>
      </w:r>
      <w:r w:rsidR="004C5312">
        <w:rPr>
          <w:rFonts w:eastAsia="Times New Roman" w:cs="Arial"/>
          <w:szCs w:val="20"/>
          <w:lang w:eastAsia="hr-HR"/>
        </w:rPr>
        <w:t xml:space="preserve">zadnji </w:t>
      </w:r>
      <w:r w:rsidRPr="009A1E2A">
        <w:rPr>
          <w:rFonts w:eastAsia="Times New Roman" w:cs="Arial"/>
          <w:szCs w:val="20"/>
          <w:lang w:eastAsia="hr-HR"/>
        </w:rPr>
        <w:t>dan prethodnog kvartala s prikazom usporednih podataka za isto razdoblje prethodne godine</w:t>
      </w:r>
    </w:p>
    <w:p w14:paraId="06708502" w14:textId="0FB738C0" w:rsidR="00474DAE" w:rsidRPr="009A1E2A" w:rsidRDefault="00474DAE" w:rsidP="00474DA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Izvješća o zaduženosti i urednosti otplate – očitovanja vjerovnika ne starija od 30 dana od podnošenja zahtjeva</w:t>
      </w:r>
      <w:r w:rsidRPr="009A1E2A" w:rsidDel="00C80A7F">
        <w:rPr>
          <w:rFonts w:eastAsia="Times New Roman" w:cs="Arial"/>
          <w:szCs w:val="20"/>
          <w:lang w:eastAsia="hr-HR"/>
        </w:rPr>
        <w:t xml:space="preserve"> </w:t>
      </w:r>
      <w:r w:rsidRPr="009A1E2A">
        <w:rPr>
          <w:rFonts w:eastAsia="Times New Roman" w:cs="Arial"/>
          <w:szCs w:val="20"/>
          <w:lang w:eastAsia="hr-HR"/>
        </w:rPr>
        <w:t>za kredit</w:t>
      </w:r>
    </w:p>
    <w:p w14:paraId="0308CE75" w14:textId="0DDF3687" w:rsidR="000D277E" w:rsidRPr="009A1E2A" w:rsidRDefault="000D277E" w:rsidP="007C22F9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szCs w:val="20"/>
          <w:lang w:eastAsia="hr-HR"/>
        </w:rPr>
      </w:pPr>
      <w:r w:rsidRPr="009A1E2A">
        <w:rPr>
          <w:rFonts w:eastAsia="Times New Roman" w:cs="Arial"/>
          <w:szCs w:val="20"/>
          <w:lang w:eastAsia="hr-HR"/>
        </w:rPr>
        <w:t>Instrumenti osiguranja u skladu s internim aktima HBOR-a</w:t>
      </w:r>
    </w:p>
    <w:p w14:paraId="3D34B390" w14:textId="609558D6" w:rsidR="00FE5B59" w:rsidRDefault="00FA7A56" w:rsidP="00FA7A56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bookmarkEnd w:id="18"/>
    <w:p w14:paraId="5B7261D8" w14:textId="7FC32A82" w:rsidR="006C695E" w:rsidRDefault="006C695E" w:rsidP="004B7EE1">
      <w:pPr>
        <w:rPr>
          <w:lang w:eastAsia="hr-HR"/>
        </w:rPr>
      </w:pPr>
    </w:p>
    <w:sectPr w:rsidR="006C695E" w:rsidSect="00166BD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134" w:bottom="1134" w:left="1134" w:header="1474" w:footer="8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F5E9" w14:textId="77777777" w:rsidR="00925C2B" w:rsidRDefault="00925C2B" w:rsidP="006372FA">
      <w:r>
        <w:separator/>
      </w:r>
    </w:p>
  </w:endnote>
  <w:endnote w:type="continuationSeparator" w:id="0">
    <w:p w14:paraId="4F3BB996" w14:textId="77777777" w:rsidR="00925C2B" w:rsidRDefault="00925C2B" w:rsidP="006372FA">
      <w:r>
        <w:continuationSeparator/>
      </w:r>
    </w:p>
  </w:endnote>
  <w:endnote w:type="continuationNotice" w:id="1">
    <w:p w14:paraId="09A3F645" w14:textId="77777777" w:rsidR="00925C2B" w:rsidRDefault="00925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6" w:name="_Hlk520369060" w:displacedByCustomXml="next"/>
  <w:bookmarkStart w:id="27" w:name="_Hlk520369059" w:displacedByCustomXml="next"/>
  <w:sdt>
    <w:sdtPr>
      <w:rPr>
        <w:sz w:val="18"/>
        <w:szCs w:val="18"/>
      </w:rPr>
      <w:id w:val="1977794161"/>
      <w:docPartObj>
        <w:docPartGallery w:val="Page Numbers (Bottom of Page)"/>
        <w:docPartUnique/>
      </w:docPartObj>
    </w:sdtPr>
    <w:sdtEndPr/>
    <w:sdtContent>
      <w:p w14:paraId="1DFF989B" w14:textId="37C8F615" w:rsidR="004E4281" w:rsidRPr="00B34816" w:rsidRDefault="004E4281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 w:rsidR="00A072D3">
          <w:rPr>
            <w:rFonts w:cs="Arial"/>
            <w:bCs/>
          </w:rPr>
          <w:t>/</w:t>
        </w:r>
        <w:r w:rsidR="003D3ACC">
          <w:rPr>
            <w:sz w:val="18"/>
            <w:szCs w:val="18"/>
          </w:rPr>
          <w:t>4</w:t>
        </w:r>
      </w:p>
    </w:sdtContent>
  </w:sdt>
  <w:bookmarkEnd w:id="27"/>
  <w:bookmarkEnd w:id="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1538" w14:textId="77777777" w:rsidR="00280BDF" w:rsidRDefault="006D72B7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FCAFFDF" wp14:editId="19C6E24F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6" name="Picture 6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12B0BA" w14:textId="77777777" w:rsidR="001947DC" w:rsidRPr="009B5FD3" w:rsidRDefault="001947DC" w:rsidP="001947DC">
    <w:pPr>
      <w:pStyle w:val="Footer"/>
      <w:rPr>
        <w:sz w:val="16"/>
        <w:szCs w:val="16"/>
      </w:rPr>
    </w:pPr>
  </w:p>
  <w:p w14:paraId="3312AFEE" w14:textId="77777777" w:rsidR="00280BDF" w:rsidRDefault="00280BDF" w:rsidP="001947DC">
    <w:pPr>
      <w:pStyle w:val="Footer"/>
      <w:tabs>
        <w:tab w:val="clear" w:pos="4536"/>
        <w:tab w:val="clear" w:pos="9072"/>
        <w:tab w:val="left" w:pos="2304"/>
      </w:tabs>
    </w:pPr>
  </w:p>
  <w:p w14:paraId="6EF40790" w14:textId="77777777" w:rsidR="001947DC" w:rsidRDefault="001947DC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BB73" w14:textId="77777777" w:rsidR="00925C2B" w:rsidRDefault="00925C2B" w:rsidP="006372FA">
      <w:r>
        <w:separator/>
      </w:r>
    </w:p>
  </w:footnote>
  <w:footnote w:type="continuationSeparator" w:id="0">
    <w:p w14:paraId="7C8CCC9E" w14:textId="77777777" w:rsidR="00925C2B" w:rsidRDefault="00925C2B" w:rsidP="006372FA">
      <w:r>
        <w:continuationSeparator/>
      </w:r>
    </w:p>
  </w:footnote>
  <w:footnote w:type="continuationNotice" w:id="1">
    <w:p w14:paraId="59195874" w14:textId="77777777" w:rsidR="00925C2B" w:rsidRDefault="00925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27EF" w14:textId="0332E29C" w:rsidR="00F50074" w:rsidRPr="0061124B" w:rsidRDefault="00B34816" w:rsidP="00F50074">
    <w:pPr>
      <w:pStyle w:val="Header"/>
    </w:pPr>
    <w:bookmarkStart w:id="20" w:name="_Hlk512982626"/>
    <w:bookmarkStart w:id="21" w:name="_Hlk512982627"/>
    <w:bookmarkStart w:id="22" w:name="_Hlk512982628"/>
    <w:bookmarkStart w:id="23" w:name="_Hlk512982629"/>
    <w:bookmarkStart w:id="24" w:name="_Hlk512982630"/>
    <w:bookmarkStart w:id="25" w:name="_Hlk512982631"/>
    <w:r>
      <w:rPr>
        <w:noProof/>
      </w:rPr>
      <w:drawing>
        <wp:anchor distT="0" distB="0" distL="114300" distR="114300" simplePos="0" relativeHeight="251659264" behindDoc="1" locked="0" layoutInCell="1" allowOverlap="1" wp14:anchorId="4F030D86" wp14:editId="0610FCBD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4" name="Picture 4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="002F7B45" w:rsidRPr="0061124B">
      <w:rPr>
        <w:rFonts w:cs="Arial"/>
        <w:sz w:val="18"/>
        <w:szCs w:val="18"/>
      </w:rPr>
      <w:ptab w:relativeTo="margin" w:alignment="center" w:leader="none"/>
    </w:r>
    <w:r w:rsidR="002F7B45">
      <w:rPr>
        <w:rFonts w:cs="Arial"/>
        <w:sz w:val="18"/>
        <w:szCs w:val="18"/>
      </w:rPr>
      <w:t xml:space="preserve">           </w:t>
    </w:r>
    <w:r w:rsidR="002B0301">
      <w:rPr>
        <w:rFonts w:cs="Arial"/>
        <w:sz w:val="18"/>
        <w:szCs w:val="18"/>
      </w:rPr>
      <w:t xml:space="preserve">                   </w:t>
    </w:r>
    <w:r w:rsidR="003D3ACC">
      <w:rPr>
        <w:rFonts w:cs="Arial"/>
        <w:sz w:val="18"/>
        <w:szCs w:val="18"/>
      </w:rPr>
      <w:t xml:space="preserve">  </w:t>
    </w:r>
    <w:r w:rsidR="002B0301">
      <w:rPr>
        <w:rFonts w:cs="Arial"/>
        <w:sz w:val="18"/>
        <w:szCs w:val="18"/>
      </w:rPr>
      <w:t xml:space="preserve"> </w:t>
    </w:r>
    <w:r w:rsidR="003D3ACC">
      <w:rPr>
        <w:rFonts w:cs="Arial"/>
        <w:sz w:val="18"/>
        <w:szCs w:val="18"/>
      </w:rPr>
      <w:t xml:space="preserve"> </w:t>
    </w:r>
    <w:r w:rsidR="002F7B45">
      <w:rPr>
        <w:rFonts w:cs="Arial"/>
        <w:sz w:val="18"/>
        <w:szCs w:val="18"/>
      </w:rPr>
      <w:t>Popis dokumentacije</w:t>
    </w:r>
    <w:r w:rsidR="005D776B">
      <w:rPr>
        <w:rFonts w:cs="Arial"/>
        <w:sz w:val="18"/>
        <w:szCs w:val="18"/>
      </w:rPr>
      <w:t xml:space="preserve"> i </w:t>
    </w:r>
    <w:r w:rsidR="002B0301">
      <w:rPr>
        <w:rFonts w:cs="Arial"/>
        <w:sz w:val="18"/>
        <w:szCs w:val="18"/>
      </w:rPr>
      <w:t>PB</w:t>
    </w:r>
    <w:r w:rsidR="002F7B45">
      <w:rPr>
        <w:rFonts w:cs="Arial"/>
        <w:sz w:val="18"/>
        <w:szCs w:val="18"/>
      </w:rPr>
      <w:t xml:space="preserve"> </w:t>
    </w:r>
    <w:r w:rsidR="00E400B6">
      <w:rPr>
        <w:rFonts w:cs="Arial"/>
        <w:sz w:val="18"/>
        <w:szCs w:val="18"/>
      </w:rPr>
      <w:t>1</w:t>
    </w:r>
    <w:r w:rsidR="005B670F" w:rsidRPr="009A1E2A">
      <w:rPr>
        <w:sz w:val="18"/>
        <w:szCs w:val="18"/>
      </w:rPr>
      <w:t>6</w:t>
    </w:r>
    <w:r w:rsidR="002F7B45" w:rsidRPr="005B670F">
      <w:rPr>
        <w:rFonts w:cs="Arial"/>
        <w:sz w:val="18"/>
        <w:szCs w:val="18"/>
      </w:rPr>
      <w:t>.</w:t>
    </w:r>
    <w:r w:rsidR="00E400B6">
      <w:rPr>
        <w:sz w:val="18"/>
        <w:szCs w:val="18"/>
      </w:rPr>
      <w:t>3</w:t>
    </w:r>
    <w:r w:rsidR="002F7B45" w:rsidRPr="005B670F">
      <w:rPr>
        <w:rFonts w:cs="Arial"/>
        <w:sz w:val="18"/>
        <w:szCs w:val="18"/>
      </w:rPr>
      <w:t>.2023</w:t>
    </w:r>
  </w:p>
  <w:p w14:paraId="34DB6E31" w14:textId="3298902D" w:rsidR="00B34816" w:rsidRPr="0061124B" w:rsidRDefault="00F50074" w:rsidP="00B34816">
    <w:pPr>
      <w:pStyle w:val="Header"/>
    </w:pPr>
    <w:r>
      <w:rPr>
        <w:rFonts w:cs="Arial"/>
        <w:sz w:val="18"/>
        <w:szCs w:val="18"/>
      </w:rPr>
      <w:t xml:space="preserve">                               </w:t>
    </w:r>
    <w:bookmarkEnd w:id="20"/>
    <w:bookmarkEnd w:id="21"/>
    <w:bookmarkEnd w:id="22"/>
    <w:bookmarkEnd w:id="23"/>
    <w:bookmarkEnd w:id="24"/>
    <w:bookmarkEnd w:id="25"/>
    <w:r>
      <w:rPr>
        <w:rFonts w:cs="Arial"/>
        <w:sz w:val="18"/>
        <w:szCs w:val="18"/>
      </w:rPr>
      <w:t xml:space="preserve">                    </w:t>
    </w:r>
    <w:r w:rsidR="003D3ACC">
      <w:rPr>
        <w:rFonts w:cs="Arial"/>
        <w:sz w:val="18"/>
        <w:szCs w:val="18"/>
      </w:rPr>
      <w:t xml:space="preserve"> </w:t>
    </w:r>
    <w:r w:rsidR="00D42B8C">
      <w:rPr>
        <w:rFonts w:cs="Arial"/>
        <w:sz w:val="18"/>
        <w:szCs w:val="18"/>
      </w:rPr>
      <w:t xml:space="preserve">       </w:t>
    </w:r>
    <w:r>
      <w:rPr>
        <w:rFonts w:cs="Arial"/>
        <w:sz w:val="18"/>
        <w:szCs w:val="18"/>
      </w:rPr>
      <w:t>Obrtna sredstva KRIZA 2022 - mjera</w:t>
    </w:r>
  </w:p>
  <w:p w14:paraId="7E26C653" w14:textId="09553A82" w:rsidR="001E70F4" w:rsidRDefault="001E70F4" w:rsidP="002F7B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9DD5" w14:textId="77777777" w:rsidR="006372FA" w:rsidRDefault="006D72B7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55E530F0" wp14:editId="54933E54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5" name="Picture 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CB4"/>
    <w:multiLevelType w:val="multilevel"/>
    <w:tmpl w:val="C52CB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D81A19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9F36AB"/>
    <w:multiLevelType w:val="multilevel"/>
    <w:tmpl w:val="DDEA0F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3F6D0F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04149"/>
    <w:multiLevelType w:val="hybridMultilevel"/>
    <w:tmpl w:val="B3D688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16AEA"/>
    <w:multiLevelType w:val="hybridMultilevel"/>
    <w:tmpl w:val="33EA0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2B5964"/>
    <w:multiLevelType w:val="hybridMultilevel"/>
    <w:tmpl w:val="33EA0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0705F"/>
    <w:multiLevelType w:val="hybridMultilevel"/>
    <w:tmpl w:val="7D0EF9A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5F7CAE"/>
    <w:multiLevelType w:val="hybridMultilevel"/>
    <w:tmpl w:val="59E8798A"/>
    <w:lvl w:ilvl="0" w:tplc="23A02F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04B78"/>
    <w:multiLevelType w:val="hybridMultilevel"/>
    <w:tmpl w:val="E488C4B2"/>
    <w:lvl w:ilvl="0" w:tplc="233C141A">
      <w:start w:val="1"/>
      <w:numFmt w:val="bullet"/>
      <w:lvlText w:val="-"/>
      <w:lvlJc w:val="left"/>
      <w:pPr>
        <w:ind w:left="1434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981052"/>
    <w:multiLevelType w:val="hybridMultilevel"/>
    <w:tmpl w:val="CDCED528"/>
    <w:lvl w:ilvl="0" w:tplc="EF7E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7E43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56CED"/>
    <w:multiLevelType w:val="hybridMultilevel"/>
    <w:tmpl w:val="EDD8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C6C42"/>
    <w:multiLevelType w:val="hybridMultilevel"/>
    <w:tmpl w:val="00227F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1958E0"/>
    <w:multiLevelType w:val="hybridMultilevel"/>
    <w:tmpl w:val="AF1AE556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BA27067"/>
    <w:multiLevelType w:val="hybridMultilevel"/>
    <w:tmpl w:val="ED3259C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F7238"/>
    <w:multiLevelType w:val="hybridMultilevel"/>
    <w:tmpl w:val="5DC24A56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8F193C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0E72D8"/>
    <w:multiLevelType w:val="hybridMultilevel"/>
    <w:tmpl w:val="386CD1A0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00B2D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594FE1"/>
    <w:multiLevelType w:val="hybridMultilevel"/>
    <w:tmpl w:val="82BCCDE4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A760BF"/>
    <w:multiLevelType w:val="hybridMultilevel"/>
    <w:tmpl w:val="4788B0D2"/>
    <w:lvl w:ilvl="0" w:tplc="6250FA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7888783">
    <w:abstractNumId w:val="17"/>
  </w:num>
  <w:num w:numId="2" w16cid:durableId="241988381">
    <w:abstractNumId w:val="22"/>
  </w:num>
  <w:num w:numId="3" w16cid:durableId="4870167">
    <w:abstractNumId w:val="2"/>
  </w:num>
  <w:num w:numId="4" w16cid:durableId="793409748">
    <w:abstractNumId w:val="16"/>
  </w:num>
  <w:num w:numId="5" w16cid:durableId="623081740">
    <w:abstractNumId w:val="19"/>
  </w:num>
  <w:num w:numId="6" w16cid:durableId="1301838959">
    <w:abstractNumId w:val="0"/>
  </w:num>
  <w:num w:numId="7" w16cid:durableId="477918864">
    <w:abstractNumId w:val="25"/>
  </w:num>
  <w:num w:numId="8" w16cid:durableId="2061662041">
    <w:abstractNumId w:val="27"/>
  </w:num>
  <w:num w:numId="9" w16cid:durableId="113989032">
    <w:abstractNumId w:val="7"/>
  </w:num>
  <w:num w:numId="10" w16cid:durableId="2077361630">
    <w:abstractNumId w:val="3"/>
  </w:num>
  <w:num w:numId="11" w16cid:durableId="1683894548">
    <w:abstractNumId w:val="26"/>
  </w:num>
  <w:num w:numId="12" w16cid:durableId="1380394614">
    <w:abstractNumId w:val="14"/>
  </w:num>
  <w:num w:numId="13" w16cid:durableId="846215412">
    <w:abstractNumId w:val="1"/>
  </w:num>
  <w:num w:numId="14" w16cid:durableId="31000940">
    <w:abstractNumId w:val="4"/>
  </w:num>
  <w:num w:numId="15" w16cid:durableId="199518860">
    <w:abstractNumId w:val="15"/>
  </w:num>
  <w:num w:numId="16" w16cid:durableId="1217278725">
    <w:abstractNumId w:val="24"/>
  </w:num>
  <w:num w:numId="17" w16cid:durableId="342438406">
    <w:abstractNumId w:val="12"/>
  </w:num>
  <w:num w:numId="18" w16cid:durableId="196357940">
    <w:abstractNumId w:val="8"/>
  </w:num>
  <w:num w:numId="19" w16cid:durableId="537158376">
    <w:abstractNumId w:val="28"/>
  </w:num>
  <w:num w:numId="20" w16cid:durableId="1020930058">
    <w:abstractNumId w:val="10"/>
  </w:num>
  <w:num w:numId="21" w16cid:durableId="465512767">
    <w:abstractNumId w:val="16"/>
  </w:num>
  <w:num w:numId="22" w16cid:durableId="470446582">
    <w:abstractNumId w:val="6"/>
  </w:num>
  <w:num w:numId="23" w16cid:durableId="759447683">
    <w:abstractNumId w:val="18"/>
  </w:num>
  <w:num w:numId="24" w16cid:durableId="746197022">
    <w:abstractNumId w:val="5"/>
  </w:num>
  <w:num w:numId="25" w16cid:durableId="871068346">
    <w:abstractNumId w:val="21"/>
  </w:num>
  <w:num w:numId="26" w16cid:durableId="1974477867">
    <w:abstractNumId w:val="20"/>
  </w:num>
  <w:num w:numId="27" w16cid:durableId="321586057">
    <w:abstractNumId w:val="13"/>
  </w:num>
  <w:num w:numId="28" w16cid:durableId="217059344">
    <w:abstractNumId w:val="11"/>
  </w:num>
  <w:num w:numId="29" w16cid:durableId="372119792">
    <w:abstractNumId w:val="23"/>
  </w:num>
  <w:num w:numId="30" w16cid:durableId="1900895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/lCgBpPGRwLFcndt2msSrhreF7SvpoiGK36E/5y4u3we4uhu5yil8AuFAkUIVeC5UBV8nTkRMtshN70ZGFcI+A==" w:salt="bAZJytaxpr70EL0zPA2Ypg=="/>
  <w:defaultTabStop w:val="720"/>
  <w:hyphenationZone w:val="425"/>
  <w:characterSpacingControl w:val="doNotCompress"/>
  <w:hdrShapeDefaults>
    <o:shapedefaults v:ext="edit" spidmax="1228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0B5D"/>
    <w:rsid w:val="00004399"/>
    <w:rsid w:val="00004B47"/>
    <w:rsid w:val="00004C14"/>
    <w:rsid w:val="00004F60"/>
    <w:rsid w:val="00006918"/>
    <w:rsid w:val="000112AC"/>
    <w:rsid w:val="00012732"/>
    <w:rsid w:val="00013636"/>
    <w:rsid w:val="000141A4"/>
    <w:rsid w:val="00027824"/>
    <w:rsid w:val="00032C94"/>
    <w:rsid w:val="00033658"/>
    <w:rsid w:val="00037973"/>
    <w:rsid w:val="000571D2"/>
    <w:rsid w:val="00057967"/>
    <w:rsid w:val="00060046"/>
    <w:rsid w:val="0006627F"/>
    <w:rsid w:val="00086DAC"/>
    <w:rsid w:val="000939F4"/>
    <w:rsid w:val="000964B9"/>
    <w:rsid w:val="000967C6"/>
    <w:rsid w:val="000A0D91"/>
    <w:rsid w:val="000A1546"/>
    <w:rsid w:val="000A1C06"/>
    <w:rsid w:val="000A657C"/>
    <w:rsid w:val="000A69AB"/>
    <w:rsid w:val="000A772E"/>
    <w:rsid w:val="000B331B"/>
    <w:rsid w:val="000C76B9"/>
    <w:rsid w:val="000D277E"/>
    <w:rsid w:val="000D4007"/>
    <w:rsid w:val="000E6F56"/>
    <w:rsid w:val="000E7CA6"/>
    <w:rsid w:val="000F15E9"/>
    <w:rsid w:val="000F1A71"/>
    <w:rsid w:val="000F434C"/>
    <w:rsid w:val="000F4659"/>
    <w:rsid w:val="001014FF"/>
    <w:rsid w:val="00106A24"/>
    <w:rsid w:val="0010722C"/>
    <w:rsid w:val="001111A3"/>
    <w:rsid w:val="00111E05"/>
    <w:rsid w:val="00111F4D"/>
    <w:rsid w:val="001154B4"/>
    <w:rsid w:val="001158AA"/>
    <w:rsid w:val="001173C1"/>
    <w:rsid w:val="0012526A"/>
    <w:rsid w:val="00125372"/>
    <w:rsid w:val="00125808"/>
    <w:rsid w:val="00126712"/>
    <w:rsid w:val="00134379"/>
    <w:rsid w:val="001344EA"/>
    <w:rsid w:val="001365D4"/>
    <w:rsid w:val="00145668"/>
    <w:rsid w:val="00145D74"/>
    <w:rsid w:val="00147101"/>
    <w:rsid w:val="00150468"/>
    <w:rsid w:val="001522FF"/>
    <w:rsid w:val="00153595"/>
    <w:rsid w:val="00156950"/>
    <w:rsid w:val="00161B52"/>
    <w:rsid w:val="00163342"/>
    <w:rsid w:val="00164861"/>
    <w:rsid w:val="00166BD1"/>
    <w:rsid w:val="00170CDF"/>
    <w:rsid w:val="00173C79"/>
    <w:rsid w:val="00174049"/>
    <w:rsid w:val="00174323"/>
    <w:rsid w:val="00177501"/>
    <w:rsid w:val="001778A4"/>
    <w:rsid w:val="00177D12"/>
    <w:rsid w:val="00186B9E"/>
    <w:rsid w:val="00187BB0"/>
    <w:rsid w:val="001947DC"/>
    <w:rsid w:val="00194840"/>
    <w:rsid w:val="00196A96"/>
    <w:rsid w:val="001A0871"/>
    <w:rsid w:val="001B0456"/>
    <w:rsid w:val="001B0C83"/>
    <w:rsid w:val="001B51BE"/>
    <w:rsid w:val="001C1807"/>
    <w:rsid w:val="001C262F"/>
    <w:rsid w:val="001C5280"/>
    <w:rsid w:val="001D14AB"/>
    <w:rsid w:val="001D3E9D"/>
    <w:rsid w:val="001D7467"/>
    <w:rsid w:val="001E1D57"/>
    <w:rsid w:val="001E70F4"/>
    <w:rsid w:val="001F7497"/>
    <w:rsid w:val="00200F38"/>
    <w:rsid w:val="00201EC8"/>
    <w:rsid w:val="00202223"/>
    <w:rsid w:val="00211494"/>
    <w:rsid w:val="00212CDA"/>
    <w:rsid w:val="00213C88"/>
    <w:rsid w:val="00214636"/>
    <w:rsid w:val="002152A9"/>
    <w:rsid w:val="002205FA"/>
    <w:rsid w:val="00223639"/>
    <w:rsid w:val="002249F1"/>
    <w:rsid w:val="002369CE"/>
    <w:rsid w:val="00236C4C"/>
    <w:rsid w:val="00244C53"/>
    <w:rsid w:val="00247897"/>
    <w:rsid w:val="00260E1B"/>
    <w:rsid w:val="002618F1"/>
    <w:rsid w:val="00263E8D"/>
    <w:rsid w:val="002644FB"/>
    <w:rsid w:val="0026642B"/>
    <w:rsid w:val="00267C2C"/>
    <w:rsid w:val="00270442"/>
    <w:rsid w:val="00270AB0"/>
    <w:rsid w:val="00270C9A"/>
    <w:rsid w:val="00280454"/>
    <w:rsid w:val="00280BDF"/>
    <w:rsid w:val="00280DDF"/>
    <w:rsid w:val="002831C1"/>
    <w:rsid w:val="00292BDB"/>
    <w:rsid w:val="00293152"/>
    <w:rsid w:val="0029379D"/>
    <w:rsid w:val="002A4982"/>
    <w:rsid w:val="002A58C2"/>
    <w:rsid w:val="002B0301"/>
    <w:rsid w:val="002B19F5"/>
    <w:rsid w:val="002B63C2"/>
    <w:rsid w:val="002B67CD"/>
    <w:rsid w:val="002C369B"/>
    <w:rsid w:val="002C440D"/>
    <w:rsid w:val="002C5995"/>
    <w:rsid w:val="002C5EB0"/>
    <w:rsid w:val="002C79EB"/>
    <w:rsid w:val="002C7B4B"/>
    <w:rsid w:val="002D252E"/>
    <w:rsid w:val="002D3FD6"/>
    <w:rsid w:val="002E05BE"/>
    <w:rsid w:val="002E2E90"/>
    <w:rsid w:val="002F7B45"/>
    <w:rsid w:val="00301494"/>
    <w:rsid w:val="003123FD"/>
    <w:rsid w:val="00314898"/>
    <w:rsid w:val="0032087B"/>
    <w:rsid w:val="00322C1F"/>
    <w:rsid w:val="00323497"/>
    <w:rsid w:val="003265A6"/>
    <w:rsid w:val="00327841"/>
    <w:rsid w:val="0033144D"/>
    <w:rsid w:val="00337859"/>
    <w:rsid w:val="00340971"/>
    <w:rsid w:val="00344BA0"/>
    <w:rsid w:val="0035615C"/>
    <w:rsid w:val="003627D5"/>
    <w:rsid w:val="00362966"/>
    <w:rsid w:val="00371C7B"/>
    <w:rsid w:val="0037717F"/>
    <w:rsid w:val="00382C5B"/>
    <w:rsid w:val="00383466"/>
    <w:rsid w:val="003841FA"/>
    <w:rsid w:val="00385E03"/>
    <w:rsid w:val="003860C1"/>
    <w:rsid w:val="0038624A"/>
    <w:rsid w:val="0039567D"/>
    <w:rsid w:val="00397C9D"/>
    <w:rsid w:val="003A0B30"/>
    <w:rsid w:val="003A3B1B"/>
    <w:rsid w:val="003A4FE9"/>
    <w:rsid w:val="003B3228"/>
    <w:rsid w:val="003C3BB6"/>
    <w:rsid w:val="003C7CAA"/>
    <w:rsid w:val="003D0DE2"/>
    <w:rsid w:val="003D36C2"/>
    <w:rsid w:val="003D3ACC"/>
    <w:rsid w:val="003D40E2"/>
    <w:rsid w:val="003D45B2"/>
    <w:rsid w:val="003D4FCB"/>
    <w:rsid w:val="003E5D6D"/>
    <w:rsid w:val="003F31B7"/>
    <w:rsid w:val="003F5F79"/>
    <w:rsid w:val="003F7720"/>
    <w:rsid w:val="0040031F"/>
    <w:rsid w:val="004017C0"/>
    <w:rsid w:val="00403A52"/>
    <w:rsid w:val="004160D7"/>
    <w:rsid w:val="00417315"/>
    <w:rsid w:val="00417E81"/>
    <w:rsid w:val="00421BE8"/>
    <w:rsid w:val="004221AC"/>
    <w:rsid w:val="00423190"/>
    <w:rsid w:val="00430B68"/>
    <w:rsid w:val="004324F6"/>
    <w:rsid w:val="004402A4"/>
    <w:rsid w:val="0045446D"/>
    <w:rsid w:val="0046381D"/>
    <w:rsid w:val="0047022E"/>
    <w:rsid w:val="00472675"/>
    <w:rsid w:val="00474DAE"/>
    <w:rsid w:val="00481CB1"/>
    <w:rsid w:val="004A25C4"/>
    <w:rsid w:val="004A4310"/>
    <w:rsid w:val="004A6F9B"/>
    <w:rsid w:val="004A7A18"/>
    <w:rsid w:val="004B2F3A"/>
    <w:rsid w:val="004B3908"/>
    <w:rsid w:val="004B6D0E"/>
    <w:rsid w:val="004B7CA0"/>
    <w:rsid w:val="004B7EE1"/>
    <w:rsid w:val="004C47BC"/>
    <w:rsid w:val="004C5312"/>
    <w:rsid w:val="004C75C3"/>
    <w:rsid w:val="004D2E6F"/>
    <w:rsid w:val="004E4281"/>
    <w:rsid w:val="004E49B9"/>
    <w:rsid w:val="004E566C"/>
    <w:rsid w:val="004E5CF5"/>
    <w:rsid w:val="00501D08"/>
    <w:rsid w:val="005022C9"/>
    <w:rsid w:val="0050295C"/>
    <w:rsid w:val="0050452A"/>
    <w:rsid w:val="00505BA7"/>
    <w:rsid w:val="005070C4"/>
    <w:rsid w:val="00510229"/>
    <w:rsid w:val="0051346A"/>
    <w:rsid w:val="005138C4"/>
    <w:rsid w:val="00515BB4"/>
    <w:rsid w:val="005202B9"/>
    <w:rsid w:val="00523198"/>
    <w:rsid w:val="00527513"/>
    <w:rsid w:val="0053039B"/>
    <w:rsid w:val="00536BF6"/>
    <w:rsid w:val="00546D00"/>
    <w:rsid w:val="00554225"/>
    <w:rsid w:val="00556783"/>
    <w:rsid w:val="005716B9"/>
    <w:rsid w:val="00574F6E"/>
    <w:rsid w:val="005802F2"/>
    <w:rsid w:val="00582522"/>
    <w:rsid w:val="00582874"/>
    <w:rsid w:val="0058637A"/>
    <w:rsid w:val="00586762"/>
    <w:rsid w:val="0059230F"/>
    <w:rsid w:val="00596CAF"/>
    <w:rsid w:val="005A25F9"/>
    <w:rsid w:val="005A4EA7"/>
    <w:rsid w:val="005A5860"/>
    <w:rsid w:val="005A7B09"/>
    <w:rsid w:val="005B2AF6"/>
    <w:rsid w:val="005B5BB5"/>
    <w:rsid w:val="005B670F"/>
    <w:rsid w:val="005C07BE"/>
    <w:rsid w:val="005C3321"/>
    <w:rsid w:val="005C55DD"/>
    <w:rsid w:val="005C7A6C"/>
    <w:rsid w:val="005D0693"/>
    <w:rsid w:val="005D3E74"/>
    <w:rsid w:val="005D43BC"/>
    <w:rsid w:val="005D7662"/>
    <w:rsid w:val="005D776B"/>
    <w:rsid w:val="005E0480"/>
    <w:rsid w:val="005E47D4"/>
    <w:rsid w:val="005F05DA"/>
    <w:rsid w:val="005F602C"/>
    <w:rsid w:val="00604071"/>
    <w:rsid w:val="00605FFE"/>
    <w:rsid w:val="006062B3"/>
    <w:rsid w:val="006128CA"/>
    <w:rsid w:val="00616769"/>
    <w:rsid w:val="00617092"/>
    <w:rsid w:val="00617AB7"/>
    <w:rsid w:val="006234E1"/>
    <w:rsid w:val="00634580"/>
    <w:rsid w:val="00636003"/>
    <w:rsid w:val="006372FA"/>
    <w:rsid w:val="00656165"/>
    <w:rsid w:val="006579BA"/>
    <w:rsid w:val="00664EE0"/>
    <w:rsid w:val="006661FC"/>
    <w:rsid w:val="00670FE2"/>
    <w:rsid w:val="00673356"/>
    <w:rsid w:val="0067415E"/>
    <w:rsid w:val="006773D0"/>
    <w:rsid w:val="006825DE"/>
    <w:rsid w:val="00683ED2"/>
    <w:rsid w:val="00692860"/>
    <w:rsid w:val="0069343D"/>
    <w:rsid w:val="006B01C1"/>
    <w:rsid w:val="006C0190"/>
    <w:rsid w:val="006C1070"/>
    <w:rsid w:val="006C16F5"/>
    <w:rsid w:val="006C695E"/>
    <w:rsid w:val="006C7042"/>
    <w:rsid w:val="006D644F"/>
    <w:rsid w:val="006D72B7"/>
    <w:rsid w:val="006D74AE"/>
    <w:rsid w:val="006E0EE2"/>
    <w:rsid w:val="006E7957"/>
    <w:rsid w:val="006E7A2B"/>
    <w:rsid w:val="006F23FB"/>
    <w:rsid w:val="006F6329"/>
    <w:rsid w:val="00711189"/>
    <w:rsid w:val="007114EF"/>
    <w:rsid w:val="00712806"/>
    <w:rsid w:val="0071489D"/>
    <w:rsid w:val="00716018"/>
    <w:rsid w:val="00716A40"/>
    <w:rsid w:val="00716CF3"/>
    <w:rsid w:val="00722119"/>
    <w:rsid w:val="00747A21"/>
    <w:rsid w:val="00751746"/>
    <w:rsid w:val="0076450E"/>
    <w:rsid w:val="007706AC"/>
    <w:rsid w:val="00771F29"/>
    <w:rsid w:val="00783E4A"/>
    <w:rsid w:val="007868B3"/>
    <w:rsid w:val="00792B80"/>
    <w:rsid w:val="00794D58"/>
    <w:rsid w:val="00795938"/>
    <w:rsid w:val="00795A12"/>
    <w:rsid w:val="00795CBE"/>
    <w:rsid w:val="00796103"/>
    <w:rsid w:val="007A0C87"/>
    <w:rsid w:val="007B4833"/>
    <w:rsid w:val="007B57FE"/>
    <w:rsid w:val="007B63BE"/>
    <w:rsid w:val="007C1B93"/>
    <w:rsid w:val="007C22F9"/>
    <w:rsid w:val="007C2543"/>
    <w:rsid w:val="007C4953"/>
    <w:rsid w:val="007C5247"/>
    <w:rsid w:val="007C758A"/>
    <w:rsid w:val="007D66C3"/>
    <w:rsid w:val="007D7E86"/>
    <w:rsid w:val="007E31A2"/>
    <w:rsid w:val="007E6F4B"/>
    <w:rsid w:val="007E7194"/>
    <w:rsid w:val="007E72E8"/>
    <w:rsid w:val="007F0EAF"/>
    <w:rsid w:val="007F0EE1"/>
    <w:rsid w:val="007F3805"/>
    <w:rsid w:val="008054EE"/>
    <w:rsid w:val="0080627F"/>
    <w:rsid w:val="008070CF"/>
    <w:rsid w:val="00825806"/>
    <w:rsid w:val="00825ABB"/>
    <w:rsid w:val="00831124"/>
    <w:rsid w:val="00844BCC"/>
    <w:rsid w:val="0085414E"/>
    <w:rsid w:val="0086375A"/>
    <w:rsid w:val="008659CD"/>
    <w:rsid w:val="008661F1"/>
    <w:rsid w:val="00867876"/>
    <w:rsid w:val="008727F1"/>
    <w:rsid w:val="00872E38"/>
    <w:rsid w:val="0087343C"/>
    <w:rsid w:val="0087383C"/>
    <w:rsid w:val="008748F4"/>
    <w:rsid w:val="00875A6F"/>
    <w:rsid w:val="008768CC"/>
    <w:rsid w:val="00881A17"/>
    <w:rsid w:val="00881C0F"/>
    <w:rsid w:val="0088274C"/>
    <w:rsid w:val="008829A0"/>
    <w:rsid w:val="00884787"/>
    <w:rsid w:val="0088503A"/>
    <w:rsid w:val="00885298"/>
    <w:rsid w:val="00893369"/>
    <w:rsid w:val="008960EF"/>
    <w:rsid w:val="008A3940"/>
    <w:rsid w:val="008B0C12"/>
    <w:rsid w:val="008B791A"/>
    <w:rsid w:val="008D1633"/>
    <w:rsid w:val="008D24D1"/>
    <w:rsid w:val="008D4C64"/>
    <w:rsid w:val="008D4D5D"/>
    <w:rsid w:val="008D5092"/>
    <w:rsid w:val="008D6558"/>
    <w:rsid w:val="008D74C3"/>
    <w:rsid w:val="008E2EBC"/>
    <w:rsid w:val="008E3213"/>
    <w:rsid w:val="008E5CD0"/>
    <w:rsid w:val="008E60BE"/>
    <w:rsid w:val="008E62C0"/>
    <w:rsid w:val="008F1196"/>
    <w:rsid w:val="008F3FFD"/>
    <w:rsid w:val="008F55F6"/>
    <w:rsid w:val="009023D8"/>
    <w:rsid w:val="00904D77"/>
    <w:rsid w:val="00911D7A"/>
    <w:rsid w:val="0091759B"/>
    <w:rsid w:val="009206AE"/>
    <w:rsid w:val="0092218C"/>
    <w:rsid w:val="00922222"/>
    <w:rsid w:val="00922764"/>
    <w:rsid w:val="009231BB"/>
    <w:rsid w:val="00925C2B"/>
    <w:rsid w:val="0093489E"/>
    <w:rsid w:val="0094160B"/>
    <w:rsid w:val="00942703"/>
    <w:rsid w:val="009521B2"/>
    <w:rsid w:val="00954061"/>
    <w:rsid w:val="009552AF"/>
    <w:rsid w:val="00957D23"/>
    <w:rsid w:val="00960C71"/>
    <w:rsid w:val="0096540F"/>
    <w:rsid w:val="00972D93"/>
    <w:rsid w:val="00976C23"/>
    <w:rsid w:val="00987D26"/>
    <w:rsid w:val="009909F0"/>
    <w:rsid w:val="00994018"/>
    <w:rsid w:val="009A0351"/>
    <w:rsid w:val="009A1E2A"/>
    <w:rsid w:val="009A1FE3"/>
    <w:rsid w:val="009A76B5"/>
    <w:rsid w:val="009B2C9B"/>
    <w:rsid w:val="009B336B"/>
    <w:rsid w:val="009B3AD6"/>
    <w:rsid w:val="009B3D80"/>
    <w:rsid w:val="009B3DE9"/>
    <w:rsid w:val="009B58E9"/>
    <w:rsid w:val="009B5FD3"/>
    <w:rsid w:val="009C0CA4"/>
    <w:rsid w:val="009C1501"/>
    <w:rsid w:val="009C6B31"/>
    <w:rsid w:val="009D55A1"/>
    <w:rsid w:val="009E1C66"/>
    <w:rsid w:val="009E318D"/>
    <w:rsid w:val="009E4E0A"/>
    <w:rsid w:val="009E71A9"/>
    <w:rsid w:val="009F2632"/>
    <w:rsid w:val="009F2EC5"/>
    <w:rsid w:val="009F5B3A"/>
    <w:rsid w:val="00A0114B"/>
    <w:rsid w:val="00A0117B"/>
    <w:rsid w:val="00A06843"/>
    <w:rsid w:val="00A072D3"/>
    <w:rsid w:val="00A15F57"/>
    <w:rsid w:val="00A214C5"/>
    <w:rsid w:val="00A25F6C"/>
    <w:rsid w:val="00A26FE4"/>
    <w:rsid w:val="00A273A8"/>
    <w:rsid w:val="00A27FD4"/>
    <w:rsid w:val="00A33BA8"/>
    <w:rsid w:val="00A34AF6"/>
    <w:rsid w:val="00A41635"/>
    <w:rsid w:val="00A41A1D"/>
    <w:rsid w:val="00A42A99"/>
    <w:rsid w:val="00A47E5B"/>
    <w:rsid w:val="00A511B6"/>
    <w:rsid w:val="00A64D67"/>
    <w:rsid w:val="00A70EB1"/>
    <w:rsid w:val="00A72860"/>
    <w:rsid w:val="00A811BC"/>
    <w:rsid w:val="00A815B0"/>
    <w:rsid w:val="00A85720"/>
    <w:rsid w:val="00A858E2"/>
    <w:rsid w:val="00A85B00"/>
    <w:rsid w:val="00A87D26"/>
    <w:rsid w:val="00A92E9A"/>
    <w:rsid w:val="00A94C35"/>
    <w:rsid w:val="00A95349"/>
    <w:rsid w:val="00AA144C"/>
    <w:rsid w:val="00AA29A5"/>
    <w:rsid w:val="00AA51F9"/>
    <w:rsid w:val="00AB0578"/>
    <w:rsid w:val="00AC0BC4"/>
    <w:rsid w:val="00AC1A92"/>
    <w:rsid w:val="00AC2A48"/>
    <w:rsid w:val="00AC588F"/>
    <w:rsid w:val="00AC6C77"/>
    <w:rsid w:val="00AE465B"/>
    <w:rsid w:val="00AF1030"/>
    <w:rsid w:val="00AF6C40"/>
    <w:rsid w:val="00B01FE6"/>
    <w:rsid w:val="00B026D3"/>
    <w:rsid w:val="00B02E8B"/>
    <w:rsid w:val="00B10490"/>
    <w:rsid w:val="00B13F73"/>
    <w:rsid w:val="00B157F7"/>
    <w:rsid w:val="00B163AD"/>
    <w:rsid w:val="00B2233B"/>
    <w:rsid w:val="00B26BC4"/>
    <w:rsid w:val="00B340EA"/>
    <w:rsid w:val="00B34816"/>
    <w:rsid w:val="00B36176"/>
    <w:rsid w:val="00B375FD"/>
    <w:rsid w:val="00B4115D"/>
    <w:rsid w:val="00B501FD"/>
    <w:rsid w:val="00B5062C"/>
    <w:rsid w:val="00B546BD"/>
    <w:rsid w:val="00B57D32"/>
    <w:rsid w:val="00B57DD4"/>
    <w:rsid w:val="00B651F6"/>
    <w:rsid w:val="00B71F2A"/>
    <w:rsid w:val="00B738B2"/>
    <w:rsid w:val="00B8450D"/>
    <w:rsid w:val="00B84AF9"/>
    <w:rsid w:val="00B84BAE"/>
    <w:rsid w:val="00B85754"/>
    <w:rsid w:val="00B859B3"/>
    <w:rsid w:val="00B96D3A"/>
    <w:rsid w:val="00BA586C"/>
    <w:rsid w:val="00BA6105"/>
    <w:rsid w:val="00BA6394"/>
    <w:rsid w:val="00BB05B8"/>
    <w:rsid w:val="00BB29AF"/>
    <w:rsid w:val="00BB2A05"/>
    <w:rsid w:val="00BB5566"/>
    <w:rsid w:val="00BB77E0"/>
    <w:rsid w:val="00BB79F0"/>
    <w:rsid w:val="00BC43E7"/>
    <w:rsid w:val="00BC4966"/>
    <w:rsid w:val="00BC5417"/>
    <w:rsid w:val="00BC5488"/>
    <w:rsid w:val="00BD6540"/>
    <w:rsid w:val="00BE0517"/>
    <w:rsid w:val="00BF3DE5"/>
    <w:rsid w:val="00BF3F97"/>
    <w:rsid w:val="00BF4484"/>
    <w:rsid w:val="00BF56EA"/>
    <w:rsid w:val="00C03C4C"/>
    <w:rsid w:val="00C10DDB"/>
    <w:rsid w:val="00C12D2F"/>
    <w:rsid w:val="00C157B8"/>
    <w:rsid w:val="00C162E5"/>
    <w:rsid w:val="00C17BD5"/>
    <w:rsid w:val="00C20F5A"/>
    <w:rsid w:val="00C22487"/>
    <w:rsid w:val="00C23311"/>
    <w:rsid w:val="00C23B4C"/>
    <w:rsid w:val="00C2603C"/>
    <w:rsid w:val="00C327D7"/>
    <w:rsid w:val="00C40669"/>
    <w:rsid w:val="00C471C9"/>
    <w:rsid w:val="00C5074B"/>
    <w:rsid w:val="00C5193A"/>
    <w:rsid w:val="00C53988"/>
    <w:rsid w:val="00C62CF0"/>
    <w:rsid w:val="00C63B84"/>
    <w:rsid w:val="00C7002E"/>
    <w:rsid w:val="00C71E37"/>
    <w:rsid w:val="00C76B58"/>
    <w:rsid w:val="00C76F0F"/>
    <w:rsid w:val="00C80A7F"/>
    <w:rsid w:val="00C811AB"/>
    <w:rsid w:val="00C86421"/>
    <w:rsid w:val="00C90CC7"/>
    <w:rsid w:val="00C947AC"/>
    <w:rsid w:val="00C96273"/>
    <w:rsid w:val="00CA12F1"/>
    <w:rsid w:val="00CA1829"/>
    <w:rsid w:val="00CA3518"/>
    <w:rsid w:val="00CA60FB"/>
    <w:rsid w:val="00CA7764"/>
    <w:rsid w:val="00CB23F6"/>
    <w:rsid w:val="00CB2D14"/>
    <w:rsid w:val="00CB3C2D"/>
    <w:rsid w:val="00CB4AD4"/>
    <w:rsid w:val="00CC12BE"/>
    <w:rsid w:val="00CC1839"/>
    <w:rsid w:val="00CC39A3"/>
    <w:rsid w:val="00CC5C1E"/>
    <w:rsid w:val="00CD040C"/>
    <w:rsid w:val="00CD2DB5"/>
    <w:rsid w:val="00CE4D2E"/>
    <w:rsid w:val="00CE63F1"/>
    <w:rsid w:val="00D0579E"/>
    <w:rsid w:val="00D068FA"/>
    <w:rsid w:val="00D076BE"/>
    <w:rsid w:val="00D16E59"/>
    <w:rsid w:val="00D25A83"/>
    <w:rsid w:val="00D27360"/>
    <w:rsid w:val="00D31055"/>
    <w:rsid w:val="00D4072A"/>
    <w:rsid w:val="00D42B8C"/>
    <w:rsid w:val="00D43A45"/>
    <w:rsid w:val="00D45090"/>
    <w:rsid w:val="00D51857"/>
    <w:rsid w:val="00D5412F"/>
    <w:rsid w:val="00D624FF"/>
    <w:rsid w:val="00D62ED2"/>
    <w:rsid w:val="00D646C0"/>
    <w:rsid w:val="00D77E59"/>
    <w:rsid w:val="00D92053"/>
    <w:rsid w:val="00D92F8E"/>
    <w:rsid w:val="00D933C8"/>
    <w:rsid w:val="00D9526E"/>
    <w:rsid w:val="00D9540C"/>
    <w:rsid w:val="00D95456"/>
    <w:rsid w:val="00D9786B"/>
    <w:rsid w:val="00DA0609"/>
    <w:rsid w:val="00DA16BB"/>
    <w:rsid w:val="00DA2F0F"/>
    <w:rsid w:val="00DA45AB"/>
    <w:rsid w:val="00DA480F"/>
    <w:rsid w:val="00DB4037"/>
    <w:rsid w:val="00DC0A28"/>
    <w:rsid w:val="00DC0EF0"/>
    <w:rsid w:val="00DC1A74"/>
    <w:rsid w:val="00DC2665"/>
    <w:rsid w:val="00DC2680"/>
    <w:rsid w:val="00DE3EB6"/>
    <w:rsid w:val="00DF173C"/>
    <w:rsid w:val="00E00DB7"/>
    <w:rsid w:val="00E02C99"/>
    <w:rsid w:val="00E073D8"/>
    <w:rsid w:val="00E13F2E"/>
    <w:rsid w:val="00E15A65"/>
    <w:rsid w:val="00E330DE"/>
    <w:rsid w:val="00E3350E"/>
    <w:rsid w:val="00E33A03"/>
    <w:rsid w:val="00E3587E"/>
    <w:rsid w:val="00E400B6"/>
    <w:rsid w:val="00E46785"/>
    <w:rsid w:val="00E53A64"/>
    <w:rsid w:val="00E54986"/>
    <w:rsid w:val="00E5538E"/>
    <w:rsid w:val="00E618A1"/>
    <w:rsid w:val="00E635A3"/>
    <w:rsid w:val="00E6375B"/>
    <w:rsid w:val="00E707FD"/>
    <w:rsid w:val="00E70C7F"/>
    <w:rsid w:val="00E75B0F"/>
    <w:rsid w:val="00E804A6"/>
    <w:rsid w:val="00E81C32"/>
    <w:rsid w:val="00E85230"/>
    <w:rsid w:val="00E870B4"/>
    <w:rsid w:val="00E9018C"/>
    <w:rsid w:val="00EA3196"/>
    <w:rsid w:val="00EB065B"/>
    <w:rsid w:val="00EB34C9"/>
    <w:rsid w:val="00EB6339"/>
    <w:rsid w:val="00EC0E63"/>
    <w:rsid w:val="00EC3280"/>
    <w:rsid w:val="00EC3AF6"/>
    <w:rsid w:val="00ED19E9"/>
    <w:rsid w:val="00ED3D63"/>
    <w:rsid w:val="00ED452A"/>
    <w:rsid w:val="00ED547B"/>
    <w:rsid w:val="00ED6866"/>
    <w:rsid w:val="00ED695F"/>
    <w:rsid w:val="00EE42BB"/>
    <w:rsid w:val="00EE4D65"/>
    <w:rsid w:val="00EE668D"/>
    <w:rsid w:val="00EF1315"/>
    <w:rsid w:val="00EF3877"/>
    <w:rsid w:val="00EF3C5C"/>
    <w:rsid w:val="00EF4CDE"/>
    <w:rsid w:val="00EF6B7D"/>
    <w:rsid w:val="00F004E3"/>
    <w:rsid w:val="00F008D8"/>
    <w:rsid w:val="00F07DCB"/>
    <w:rsid w:val="00F14C37"/>
    <w:rsid w:val="00F155EE"/>
    <w:rsid w:val="00F23F3C"/>
    <w:rsid w:val="00F25518"/>
    <w:rsid w:val="00F32D90"/>
    <w:rsid w:val="00F35891"/>
    <w:rsid w:val="00F361D1"/>
    <w:rsid w:val="00F4587C"/>
    <w:rsid w:val="00F50074"/>
    <w:rsid w:val="00F53AD3"/>
    <w:rsid w:val="00F5538D"/>
    <w:rsid w:val="00F64F19"/>
    <w:rsid w:val="00F72CDE"/>
    <w:rsid w:val="00F73224"/>
    <w:rsid w:val="00F859CD"/>
    <w:rsid w:val="00F85C7F"/>
    <w:rsid w:val="00F8618C"/>
    <w:rsid w:val="00F90570"/>
    <w:rsid w:val="00F959AC"/>
    <w:rsid w:val="00F979BC"/>
    <w:rsid w:val="00FA06B5"/>
    <w:rsid w:val="00FA1876"/>
    <w:rsid w:val="00FA714C"/>
    <w:rsid w:val="00FA7A56"/>
    <w:rsid w:val="00FB02BA"/>
    <w:rsid w:val="00FB2AEC"/>
    <w:rsid w:val="00FB574A"/>
    <w:rsid w:val="00FB6324"/>
    <w:rsid w:val="00FB7D5D"/>
    <w:rsid w:val="00FC3A16"/>
    <w:rsid w:val="00FD18E0"/>
    <w:rsid w:val="00FD2729"/>
    <w:rsid w:val="00FD4A19"/>
    <w:rsid w:val="00FD4CA0"/>
    <w:rsid w:val="00FD6130"/>
    <w:rsid w:val="00FE07E5"/>
    <w:rsid w:val="00FE4D55"/>
    <w:rsid w:val="00FE5B59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2F443B8"/>
  <w15:chartTrackingRefBased/>
  <w15:docId w15:val="{6E0AAF50-2C65-4A51-A770-2EC047F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B670F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201fdfdc-fa83-4dd8-96d3-937cb92e1f30" xsi:nil="true"/>
    <Datum_x0020_a_x017e_uriranja xmlns="201fdfdc-fa83-4dd8-96d3-937cb92e1f30">2018-07-27T11:43:25+00:00</Datum_x0020_a_x017e_uriranja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E81E4F14E694BACBEAA6A0C78BAB7" ma:contentTypeVersion="5" ma:contentTypeDescription="Create a new document." ma:contentTypeScope="" ma:versionID="e5df061a451de94a132eead74d4f5f9f">
  <xsd:schema xmlns:xsd="http://www.w3.org/2001/XMLSchema" xmlns:xs="http://www.w3.org/2001/XMLSchema" xmlns:p="http://schemas.microsoft.com/office/2006/metadata/properties" xmlns:ns1="http://schemas.microsoft.com/sharepoint/v3" xmlns:ns2="201fdfdc-fa83-4dd8-96d3-937cb92e1f30" xmlns:ns3="ce2119df-ad70-4e17-a861-7fe3b76723af" targetNamespace="http://schemas.microsoft.com/office/2006/metadata/properties" ma:root="true" ma:fieldsID="431e45bf2a32bf1e260e3b4c5a8c2209" ns1:_="" ns2:_="" ns3:_="">
    <xsd:import namespace="http://schemas.microsoft.com/sharepoint/v3"/>
    <xsd:import namespace="201fdfdc-fa83-4dd8-96d3-937cb92e1f30"/>
    <xsd:import namespace="ce2119df-ad70-4e17-a861-7fe3b76723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a" minOccurs="0"/>
                <xsd:element ref="ns2:Datum_x0020_a_x017e_uriranj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dfdc-fa83-4dd8-96d3-937cb92e1f30" elementFormDefault="qualified">
    <xsd:import namespace="http://schemas.microsoft.com/office/2006/documentManagement/types"/>
    <xsd:import namespace="http://schemas.microsoft.com/office/infopath/2007/PartnerControls"/>
    <xsd:element name="Grupa" ma:index="10" nillable="true" ma:displayName="Grupa" ma:format="Dropdown" ma:internalName="Grupa">
      <xsd:simpleType>
        <xsd:restriction base="dms:Choice">
          <xsd:enumeration value="Organizacijska struktura"/>
        </xsd:restriction>
      </xsd:simpleType>
    </xsd:element>
    <xsd:element name="Datum_x0020_a_x017e_uriranja" ma:index="11" nillable="true" ma:displayName="Datum ažuriranja" ma:default="[today]" ma:format="DateOnly" ma:internalName="Datum_x0020_a_x017e_uriranj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19df-ad70-4e17-a861-7fe3b767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  <ds:schemaRef ds:uri="201fdfdc-fa83-4dd8-96d3-937cb92e1f3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E664CCE-C2BD-41CC-B4F9-B741FD8A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1fdfdc-fa83-4dd8-96d3-937cb92e1f30"/>
    <ds:schemaRef ds:uri="ce2119df-ad70-4e17-a861-7fe3b767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cp:keywords/>
  <cp:lastModifiedBy>Milić Andrea</cp:lastModifiedBy>
  <cp:revision>82</cp:revision>
  <cp:lastPrinted>2022-04-14T16:51:00Z</cp:lastPrinted>
  <dcterms:created xsi:type="dcterms:W3CDTF">2023-03-17T06:40:00Z</dcterms:created>
  <dcterms:modified xsi:type="dcterms:W3CDTF">2023-03-17T06:55:00Z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0x010100F27E81E4F14E694BACBEAA6A0C78BAB7</vt:lpwstr>
  </property>
</Properties>
</file>