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CE0" w14:textId="2D8D2234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61EF08C7" w:rsidR="007E222A" w:rsidRDefault="000F4B5C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1F4D01E0" wp14:editId="684DA0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47026" cy="1051200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" r="1"/>
                    <a:stretch/>
                  </pic:blipFill>
                  <pic:spPr bwMode="auto">
                    <a:xfrm>
                      <a:off x="0" y="0"/>
                      <a:ext cx="2547026" cy="10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BE02BD8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65206C0B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3EF43EFA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6B2408E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28C33CEE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2D4326F8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9DF4DF6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79AF72F" w14:textId="1C13EA7F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A502A8" w14:textId="325E808A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E760379" w14:textId="77777777" w:rsidR="00646F62" w:rsidRPr="00552529" w:rsidRDefault="00646F62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552529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IZVJEŠTAJ O FINANCIJSKOM POSLOVANJU</w:t>
      </w:r>
    </w:p>
    <w:p w14:paraId="2ED67D3B" w14:textId="77777777" w:rsidR="003E1072" w:rsidRPr="00552529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170840E5" w:rsidR="003E1072" w:rsidRPr="00552529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 xml:space="preserve">ZA RAZDOBLJE 1.1. DO </w:t>
      </w:r>
      <w:r w:rsidR="009B5C1A"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30</w:t>
      </w:r>
      <w:r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9B5C1A"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9</w:t>
      </w:r>
      <w:r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A84141"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2</w:t>
      </w:r>
      <w:r w:rsidRPr="00552529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2A997B68" w14:textId="77777777" w:rsidR="007E222A" w:rsidRPr="00552529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5D1FFD93" w14:textId="77777777" w:rsidR="00BE6420" w:rsidRPr="00552529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Pr="00552529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D2BE8EC" w14:textId="093B183E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B1DB639" w14:textId="003F2B07" w:rsidR="006F6104" w:rsidRPr="00552529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26267B7" w14:textId="0DBC63D3" w:rsidR="006F6104" w:rsidRPr="00552529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4E4922" w14:textId="511BF035" w:rsidR="006F6104" w:rsidRPr="00552529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DB1398" w14:textId="77777777" w:rsidR="006F6104" w:rsidRPr="00552529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Pr="00552529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BE5C691" w14:textId="140444D1" w:rsidR="007F4420" w:rsidRPr="00552529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2D0BB6E" w14:textId="77777777" w:rsidR="006F6104" w:rsidRPr="00552529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F44F972" w14:textId="3DD3DECA" w:rsidR="007E222A" w:rsidRPr="00552529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7E4940"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studeni </w:t>
      </w:r>
      <w:r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9A596C"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Pr="00552529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Pr="00552529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Pr="00552529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Pr="00552529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Pr="00552529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Pr="00552529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3D15C4D8" w14:textId="2DC43D74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5C7647D5" w14:textId="77777777" w:rsidR="00425886" w:rsidRPr="00552529" w:rsidRDefault="00425886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552529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552529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2231FBD1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09A12B5C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0146F1D6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50B26EF2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703D2DA4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6990FEA4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7A6E316E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5F109FEF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421AC66D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2F46DEF7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233D68BE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3164841A" w14:textId="77777777" w:rsidR="00D81C82" w:rsidRPr="00552529" w:rsidRDefault="00D81C82" w:rsidP="00552529">
      <w:pPr>
        <w:rPr>
          <w:rFonts w:eastAsia="Times New Roman" w:cs="Calibri"/>
          <w:sz w:val="26"/>
          <w:szCs w:val="26"/>
          <w:lang w:eastAsia="hr-HR"/>
        </w:rPr>
      </w:pPr>
    </w:p>
    <w:p w14:paraId="6226B462" w14:textId="7EB8204C" w:rsidR="00D81C82" w:rsidRDefault="00D81C82" w:rsidP="00552529">
      <w:pPr>
        <w:tabs>
          <w:tab w:val="left" w:pos="1778"/>
        </w:tabs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ab/>
      </w:r>
    </w:p>
    <w:p w14:paraId="5A6D6D20" w14:textId="01E30EB6" w:rsidR="00C33791" w:rsidRPr="00552529" w:rsidRDefault="00D81C82" w:rsidP="00552529">
      <w:pPr>
        <w:tabs>
          <w:tab w:val="left" w:pos="1778"/>
        </w:tabs>
        <w:rPr>
          <w:rFonts w:eastAsia="Times New Roman" w:cs="Calibri"/>
          <w:sz w:val="26"/>
          <w:szCs w:val="26"/>
          <w:lang w:eastAsia="hr-HR"/>
        </w:rPr>
        <w:sectPr w:rsidR="00C33791" w:rsidRPr="00552529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5211A17E" w14:textId="77777777" w:rsidR="00963231" w:rsidRPr="00552529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552529">
        <w:rPr>
          <w:rFonts w:ascii="Arial" w:eastAsia="SimSun" w:hAnsi="Arial" w:cs="Arial"/>
          <w:b/>
          <w:sz w:val="20"/>
          <w:szCs w:val="20"/>
        </w:rPr>
        <w:t>Pregled najvažnijih financijskih informacija za Grupu HBOR, u milijunima kuna</w:t>
      </w:r>
    </w:p>
    <w:tbl>
      <w:tblPr>
        <w:tblStyle w:val="ListTable33"/>
        <w:tblW w:w="8586" w:type="dxa"/>
        <w:tblLayout w:type="fixed"/>
        <w:tblLook w:val="0420" w:firstRow="1" w:lastRow="0" w:firstColumn="0" w:lastColumn="0" w:noHBand="0" w:noVBand="1"/>
      </w:tblPr>
      <w:tblGrid>
        <w:gridCol w:w="2547"/>
        <w:gridCol w:w="2013"/>
        <w:gridCol w:w="2013"/>
        <w:gridCol w:w="2013"/>
      </w:tblGrid>
      <w:tr w:rsidR="00890D43" w:rsidRPr="006F6104" w14:paraId="1B69C4C8" w14:textId="77777777" w:rsidTr="0055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1"/>
        </w:trPr>
        <w:tc>
          <w:tcPr>
            <w:tcW w:w="2547" w:type="dxa"/>
            <w:shd w:val="clear" w:color="auto" w:fill="808080"/>
            <w:vAlign w:val="center"/>
          </w:tcPr>
          <w:p w14:paraId="5E746416" w14:textId="77777777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3" w:type="dxa"/>
            <w:shd w:val="clear" w:color="auto" w:fill="808080"/>
            <w:vAlign w:val="center"/>
          </w:tcPr>
          <w:p w14:paraId="32307FC0" w14:textId="24FEEB49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2013" w:type="dxa"/>
            <w:shd w:val="clear" w:color="auto" w:fill="808080"/>
            <w:vAlign w:val="center"/>
          </w:tcPr>
          <w:p w14:paraId="09A1C7D6" w14:textId="31EA07B4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2013" w:type="dxa"/>
            <w:shd w:val="clear" w:color="auto" w:fill="808080"/>
            <w:vAlign w:val="center"/>
          </w:tcPr>
          <w:p w14:paraId="1E7C237A" w14:textId="1C2ED1C8" w:rsidR="00890D43" w:rsidRPr="00552529" w:rsidRDefault="007E4940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  <w:r w:rsidR="00890D43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890D43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.2022.</w:t>
            </w:r>
          </w:p>
        </w:tc>
      </w:tr>
      <w:tr w:rsidR="00890D43" w:rsidRPr="006F6104" w14:paraId="100B057D" w14:textId="77777777" w:rsidTr="0055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2547" w:type="dxa"/>
            <w:vAlign w:val="center"/>
          </w:tcPr>
          <w:p w14:paraId="43AEEEBE" w14:textId="77777777" w:rsidR="00890D43" w:rsidRPr="00552529" w:rsidRDefault="00890D43" w:rsidP="009C11DC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imovina</w:t>
            </w:r>
            <w:proofErr w:type="spellEnd"/>
          </w:p>
        </w:tc>
        <w:tc>
          <w:tcPr>
            <w:tcW w:w="2013" w:type="dxa"/>
            <w:vAlign w:val="center"/>
          </w:tcPr>
          <w:p w14:paraId="2909D0CE" w14:textId="30F9FBF1" w:rsidR="00890D43" w:rsidRPr="00552529" w:rsidRDefault="00890D43" w:rsidP="009C11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28.706,5</w:t>
            </w:r>
          </w:p>
        </w:tc>
        <w:tc>
          <w:tcPr>
            <w:tcW w:w="2013" w:type="dxa"/>
            <w:vAlign w:val="center"/>
          </w:tcPr>
          <w:p w14:paraId="789C4A3F" w14:textId="6570BC70" w:rsidR="00890D43" w:rsidRPr="00552529" w:rsidRDefault="00890D43" w:rsidP="009C11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28.278,</w:t>
            </w:r>
            <w:r w:rsidR="005D553A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013" w:type="dxa"/>
            <w:vAlign w:val="center"/>
          </w:tcPr>
          <w:p w14:paraId="1ED943CE" w14:textId="446F74BD" w:rsidR="00890D43" w:rsidRPr="00552529" w:rsidRDefault="00615F0B" w:rsidP="009C11DC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27.208,8</w:t>
            </w:r>
          </w:p>
        </w:tc>
      </w:tr>
      <w:tr w:rsidR="00890D43" w:rsidRPr="006F6104" w14:paraId="755EF8E3" w14:textId="77777777" w:rsidTr="00552529">
        <w:trPr>
          <w:trHeight w:val="442"/>
        </w:trPr>
        <w:tc>
          <w:tcPr>
            <w:tcW w:w="2547" w:type="dxa"/>
            <w:vAlign w:val="center"/>
          </w:tcPr>
          <w:p w14:paraId="11DE431C" w14:textId="77777777" w:rsidR="00890D43" w:rsidRPr="00552529" w:rsidRDefault="00890D43" w:rsidP="00890D4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Bruto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krediti</w:t>
            </w:r>
            <w:proofErr w:type="spellEnd"/>
          </w:p>
        </w:tc>
        <w:tc>
          <w:tcPr>
            <w:tcW w:w="2013" w:type="dxa"/>
            <w:vAlign w:val="center"/>
          </w:tcPr>
          <w:p w14:paraId="16C15394" w14:textId="49097088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27.197,</w:t>
            </w:r>
            <w:r w:rsidR="005D553A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013" w:type="dxa"/>
            <w:vAlign w:val="center"/>
          </w:tcPr>
          <w:p w14:paraId="11B01668" w14:textId="061929E7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26.329,3</w:t>
            </w:r>
          </w:p>
        </w:tc>
        <w:tc>
          <w:tcPr>
            <w:tcW w:w="2013" w:type="dxa"/>
            <w:vAlign w:val="center"/>
          </w:tcPr>
          <w:p w14:paraId="2B584BC1" w14:textId="05669D7D" w:rsidR="00890D43" w:rsidRPr="00552529" w:rsidRDefault="00615F0B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27.181,4</w:t>
            </w:r>
          </w:p>
        </w:tc>
      </w:tr>
      <w:tr w:rsidR="00890D43" w:rsidRPr="006F6104" w14:paraId="1ACAF72A" w14:textId="77777777" w:rsidTr="0055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77F0B22" w14:textId="77777777" w:rsidR="00890D43" w:rsidRPr="00552529" w:rsidRDefault="00890D43" w:rsidP="00890D4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rezerve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3FDAFC21" w14:textId="2E035CA3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10.363,</w:t>
            </w:r>
            <w:r w:rsidR="005D553A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4F076397" w14:textId="3EDDFE47" w:rsidR="00890D43" w:rsidRPr="00552529" w:rsidRDefault="00890D43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10.576,</w:t>
            </w:r>
            <w:r w:rsidR="005D553A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9847D62" w14:textId="67D96CF3" w:rsidR="00890D43" w:rsidRPr="00552529" w:rsidRDefault="00615F0B" w:rsidP="00615F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10.648,7</w:t>
            </w:r>
          </w:p>
        </w:tc>
      </w:tr>
      <w:tr w:rsidR="00890D43" w:rsidRPr="006F6104" w14:paraId="29401622" w14:textId="77777777" w:rsidTr="00552529">
        <w:trPr>
          <w:trHeight w:hRule="exact" w:val="54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890D43" w:rsidRPr="00552529" w:rsidRDefault="00890D43" w:rsidP="00166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552529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FD682DC" w14:textId="4EA48816" w:rsidR="00890D43" w:rsidRPr="00552529" w:rsidRDefault="00890D43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 xml:space="preserve">1.1. – </w:t>
            </w:r>
            <w:r w:rsidR="007E4940"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30</w:t>
            </w: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  <w:r w:rsidR="007E4940"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9</w:t>
            </w: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.2020.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0563F2F3" w:rsidR="00890D43" w:rsidRPr="00552529" w:rsidRDefault="00890D43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 xml:space="preserve">1.1. – </w:t>
            </w:r>
            <w:r w:rsidR="007E4940"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30</w:t>
            </w: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  <w:r w:rsidR="007E4940"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9</w:t>
            </w: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.2021.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5BCDEDA0" w:rsidR="00890D43" w:rsidRPr="00552529" w:rsidRDefault="00890D43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 xml:space="preserve">1.1. - </w:t>
            </w:r>
            <w:r w:rsidR="007E4940"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30</w:t>
            </w: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  <w:r w:rsidR="007E4940"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9</w:t>
            </w:r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.2022.</w:t>
            </w:r>
          </w:p>
        </w:tc>
      </w:tr>
      <w:tr w:rsidR="005D553A" w:rsidRPr="006F6104" w14:paraId="0044BA99" w14:textId="77777777" w:rsidTr="0055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1"/>
        </w:trPr>
        <w:tc>
          <w:tcPr>
            <w:tcW w:w="2547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5D553A" w:rsidRPr="00552529" w:rsidRDefault="005D553A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63B5" w14:textId="0621FD74" w:rsidR="005D553A" w:rsidRPr="00552529" w:rsidRDefault="0080340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495,0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6104F4F3" w:rsidR="005D553A" w:rsidRPr="00552529" w:rsidRDefault="00FE18C9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542,1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1635F5C2" w:rsidR="005D553A" w:rsidRPr="00552529" w:rsidRDefault="005C4810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530,0 </w:t>
            </w:r>
          </w:p>
        </w:tc>
      </w:tr>
      <w:tr w:rsidR="005D553A" w:rsidRPr="006F6104" w14:paraId="0DA3F09C" w14:textId="77777777" w:rsidTr="00552529">
        <w:trPr>
          <w:trHeight w:hRule="exact" w:val="441"/>
        </w:trPr>
        <w:tc>
          <w:tcPr>
            <w:tcW w:w="2547" w:type="dxa"/>
            <w:tcBorders>
              <w:right w:val="nil"/>
            </w:tcBorders>
            <w:vAlign w:val="center"/>
          </w:tcPr>
          <w:p w14:paraId="67B738E6" w14:textId="77777777" w:rsidR="005D553A" w:rsidRPr="00552529" w:rsidRDefault="005D553A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ECE08" w14:textId="2F21C109" w:rsidR="005D553A" w:rsidRPr="00552529" w:rsidRDefault="00D007C9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(437,3)</w:t>
            </w:r>
            <w:r w:rsidRPr="00552529" w:rsidDel="007E4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3CF73A88" w:rsidR="005D553A" w:rsidRPr="00552529" w:rsidRDefault="003D65F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(299,6)</w:t>
            </w:r>
            <w:r w:rsidRPr="00552529" w:rsidDel="007E4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5ED171D3" w:rsidR="005D553A" w:rsidRPr="00552529" w:rsidRDefault="005C4810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(385,1)</w:t>
            </w:r>
            <w:r w:rsidRPr="00552529" w:rsidDel="007E494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D553A" w:rsidRPr="006F6104" w14:paraId="13792FC2" w14:textId="77777777" w:rsidTr="0055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1"/>
        </w:trPr>
        <w:tc>
          <w:tcPr>
            <w:tcW w:w="2547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5D553A" w:rsidRPr="00552529" w:rsidRDefault="005D553A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Dobit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1101B" w14:textId="24088F29" w:rsidR="005D553A" w:rsidRPr="00552529" w:rsidRDefault="00F34AE0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57,7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7768D3C2" w:rsidR="005D553A" w:rsidRPr="00552529" w:rsidRDefault="005946D2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242,5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14:paraId="45561BE6" w14:textId="0B90BEB4" w:rsidR="005D553A" w:rsidRPr="00552529" w:rsidRDefault="005C4810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144,9 </w:t>
            </w:r>
          </w:p>
        </w:tc>
      </w:tr>
      <w:tr w:rsidR="005D553A" w:rsidRPr="006F6104" w14:paraId="7BD59245" w14:textId="77777777" w:rsidTr="00552529">
        <w:trPr>
          <w:trHeight w:hRule="exact" w:val="821"/>
        </w:trPr>
        <w:tc>
          <w:tcPr>
            <w:tcW w:w="2547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7777777" w:rsidR="005D553A" w:rsidRPr="00552529" w:rsidRDefault="005D553A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izračunati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metodom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efektivne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kamatne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stope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758C2" w14:textId="4AF0B15E" w:rsidR="005D553A" w:rsidRPr="00552529" w:rsidRDefault="008F4EC5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465,3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4FF23" w14:textId="0ED142E9" w:rsidR="005D553A" w:rsidRPr="00552529" w:rsidRDefault="00B15BF2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491,7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0D009D5E" w:rsidR="005D553A" w:rsidRPr="00552529" w:rsidRDefault="00FE0D89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476,1 </w:t>
            </w:r>
          </w:p>
        </w:tc>
      </w:tr>
      <w:tr w:rsidR="005D553A" w:rsidRPr="006F6104" w14:paraId="69A2BCA8" w14:textId="77777777" w:rsidTr="00552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1"/>
        </w:trPr>
        <w:tc>
          <w:tcPr>
            <w:tcW w:w="2547" w:type="dxa"/>
            <w:tcBorders>
              <w:right w:val="nil"/>
            </w:tcBorders>
            <w:vAlign w:val="center"/>
          </w:tcPr>
          <w:p w14:paraId="4B596B89" w14:textId="77777777" w:rsidR="005D553A" w:rsidRPr="00552529" w:rsidRDefault="005D553A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F3405" w14:textId="6BA1E5E1" w:rsidR="005D553A" w:rsidRPr="00552529" w:rsidRDefault="008E6B45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(189,6)</w:t>
            </w:r>
            <w:r w:rsidRPr="00552529" w:rsidDel="007E4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B8811" w14:textId="3CFCD490" w:rsidR="005D553A" w:rsidRPr="00552529" w:rsidRDefault="00090FB7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(141,5)</w:t>
            </w:r>
            <w:r w:rsidRPr="00552529" w:rsidDel="007E494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14:paraId="4E9FF5BA" w14:textId="54EE430B" w:rsidR="005D553A" w:rsidRPr="00552529" w:rsidRDefault="00FE0D89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(117,9)</w:t>
            </w:r>
            <w:r w:rsidRPr="00552529" w:rsidDel="007E494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5D553A" w:rsidRPr="006F6104" w14:paraId="02473B3A" w14:textId="77777777" w:rsidTr="00552529">
        <w:trPr>
          <w:trHeight w:hRule="exact" w:val="441"/>
        </w:trPr>
        <w:tc>
          <w:tcPr>
            <w:tcW w:w="2547" w:type="dxa"/>
            <w:tcBorders>
              <w:right w:val="nil"/>
            </w:tcBorders>
            <w:vAlign w:val="center"/>
          </w:tcPr>
          <w:p w14:paraId="232C5BF0" w14:textId="77777777" w:rsidR="005D553A" w:rsidRPr="00552529" w:rsidRDefault="005D553A" w:rsidP="005D5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Neto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FD708" w14:textId="538EEE49" w:rsidR="005D553A" w:rsidRPr="00552529" w:rsidRDefault="00E07D88" w:rsidP="005D5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275,7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2D5858F0" w:rsidR="005D553A" w:rsidRPr="00552529" w:rsidRDefault="00033D29" w:rsidP="005D5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350,2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A7FAA3" w14:textId="3158B0AD" w:rsidR="005D553A" w:rsidRPr="00552529" w:rsidRDefault="005C4810" w:rsidP="005D5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358,2 </w:t>
            </w:r>
          </w:p>
        </w:tc>
      </w:tr>
    </w:tbl>
    <w:p w14:paraId="4C118114" w14:textId="464A587D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2D318169" w14:textId="77777777" w:rsidR="00646F62" w:rsidRDefault="00646F62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99FF03D" w14:textId="62FB66AB" w:rsidR="00646F62" w:rsidRDefault="00646F62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1A1C07BF" wp14:editId="6A068204">
            <wp:extent cx="3168523" cy="2329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23" cy="23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05F9ECBA" wp14:editId="34A29177">
            <wp:extent cx="3182620" cy="23291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BFB7D" w14:textId="0FF33F18" w:rsidR="00B05578" w:rsidRPr="00883361" w:rsidRDefault="00997FAB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  <w:r>
        <w:rPr>
          <w:noProof/>
        </w:rPr>
        <w:t xml:space="preserve"> </w:t>
      </w:r>
      <w:r w:rsidR="00B05578">
        <w:rPr>
          <w:noProof/>
        </w:rPr>
        <w:t xml:space="preserve"> </w:t>
      </w:r>
      <w:r w:rsidR="00F27557">
        <w:rPr>
          <w:noProof/>
        </w:rPr>
        <w:t xml:space="preserve">  </w:t>
      </w:r>
      <w:r w:rsidR="00940731">
        <w:rPr>
          <w:noProof/>
        </w:rPr>
        <w:t xml:space="preserve"> </w:t>
      </w:r>
      <w:r w:rsidR="00B05578">
        <w:rPr>
          <w:noProof/>
        </w:rPr>
        <w:t xml:space="preserve"> 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</w:p>
    <w:p w14:paraId="19BEB96E" w14:textId="18B34048" w:rsidR="008121DC" w:rsidRDefault="00646F62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8121DC" w:rsidSect="00811935">
          <w:footerReference w:type="first" r:id="rId1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2A0E2C8E" wp14:editId="6382DA4C">
            <wp:extent cx="3168015" cy="255800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18" cy="2564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8336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B0557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3F55F4A9" wp14:editId="5F5E2783">
            <wp:extent cx="3168187" cy="254824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29" cy="254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C7B37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96FC70B" w14:textId="77777777" w:rsidR="00A25EAB" w:rsidRDefault="00A25EAB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033D793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4FE1EF6E" w14:textId="77777777" w:rsidR="00794772" w:rsidRPr="00552529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552529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6E908EFD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Grupa HBOR je u razdoblju od 1.1. do </w:t>
      </w:r>
      <w:r w:rsidR="0014307B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>.</w:t>
      </w:r>
      <w:r w:rsidR="0014307B" w:rsidRPr="00552529">
        <w:rPr>
          <w:rFonts w:ascii="Arial" w:hAnsi="Arial" w:cs="Arial"/>
          <w:sz w:val="20"/>
          <w:szCs w:val="20"/>
        </w:rPr>
        <w:t>9</w:t>
      </w:r>
      <w:r w:rsidRPr="00552529">
        <w:rPr>
          <w:rFonts w:ascii="Arial" w:hAnsi="Arial" w:cs="Arial"/>
          <w:sz w:val="20"/>
          <w:szCs w:val="20"/>
        </w:rPr>
        <w:t>.</w:t>
      </w:r>
      <w:r w:rsidR="001101C0" w:rsidRPr="00552529">
        <w:rPr>
          <w:rFonts w:ascii="Arial" w:hAnsi="Arial" w:cs="Arial"/>
          <w:sz w:val="20"/>
          <w:szCs w:val="20"/>
        </w:rPr>
        <w:t>20</w:t>
      </w:r>
      <w:r w:rsidR="007D3E33" w:rsidRPr="00552529">
        <w:rPr>
          <w:rFonts w:ascii="Arial" w:hAnsi="Arial" w:cs="Arial"/>
          <w:sz w:val="20"/>
          <w:szCs w:val="20"/>
        </w:rPr>
        <w:t>2</w:t>
      </w:r>
      <w:r w:rsidR="00C56121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 xml:space="preserve">. ostvarila dobit nakon oporezivanja u iznosu od </w:t>
      </w:r>
      <w:r w:rsidR="0014307B" w:rsidRPr="00552529">
        <w:rPr>
          <w:rFonts w:ascii="Arial" w:hAnsi="Arial" w:cs="Arial"/>
          <w:sz w:val="20"/>
          <w:szCs w:val="20"/>
        </w:rPr>
        <w:t>144</w:t>
      </w:r>
      <w:r w:rsidR="00C56121" w:rsidRPr="00552529">
        <w:rPr>
          <w:rFonts w:ascii="Arial" w:hAnsi="Arial" w:cs="Arial"/>
          <w:sz w:val="20"/>
          <w:szCs w:val="20"/>
        </w:rPr>
        <w:t>,</w:t>
      </w:r>
      <w:r w:rsidR="0014307B" w:rsidRPr="00552529">
        <w:rPr>
          <w:rFonts w:ascii="Arial" w:hAnsi="Arial" w:cs="Arial"/>
          <w:sz w:val="20"/>
          <w:szCs w:val="20"/>
        </w:rPr>
        <w:t xml:space="preserve">9 </w:t>
      </w:r>
      <w:r w:rsidRPr="00552529">
        <w:rPr>
          <w:rFonts w:ascii="Arial" w:hAnsi="Arial" w:cs="Arial"/>
          <w:sz w:val="20"/>
          <w:szCs w:val="20"/>
        </w:rPr>
        <w:t xml:space="preserve">milijuna kuna. </w:t>
      </w:r>
    </w:p>
    <w:p w14:paraId="0DC80624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6B79D2AB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14307B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>.</w:t>
      </w:r>
      <w:r w:rsidR="0014307B" w:rsidRPr="00552529">
        <w:rPr>
          <w:rFonts w:ascii="Arial" w:hAnsi="Arial" w:cs="Arial"/>
          <w:sz w:val="20"/>
          <w:szCs w:val="20"/>
        </w:rPr>
        <w:t>9</w:t>
      </w:r>
      <w:r w:rsidRPr="00552529">
        <w:rPr>
          <w:rFonts w:ascii="Arial" w:hAnsi="Arial" w:cs="Arial"/>
          <w:sz w:val="20"/>
          <w:szCs w:val="20"/>
        </w:rPr>
        <w:t>.</w:t>
      </w:r>
      <w:r w:rsidR="001101C0" w:rsidRPr="00552529">
        <w:rPr>
          <w:rFonts w:ascii="Arial" w:hAnsi="Arial" w:cs="Arial"/>
          <w:sz w:val="20"/>
          <w:szCs w:val="20"/>
        </w:rPr>
        <w:t>20</w:t>
      </w:r>
      <w:r w:rsidR="00D03B0F" w:rsidRPr="00552529">
        <w:rPr>
          <w:rFonts w:ascii="Arial" w:hAnsi="Arial" w:cs="Arial"/>
          <w:sz w:val="20"/>
          <w:szCs w:val="20"/>
        </w:rPr>
        <w:t>2</w:t>
      </w:r>
      <w:r w:rsidR="00C56121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>.</w:t>
      </w:r>
      <w:r w:rsidR="009E78D5" w:rsidRPr="00552529">
        <w:rPr>
          <w:rFonts w:ascii="Arial" w:hAnsi="Arial" w:cs="Arial"/>
          <w:sz w:val="20"/>
          <w:szCs w:val="20"/>
        </w:rPr>
        <w:t xml:space="preserve"> </w:t>
      </w:r>
      <w:r w:rsidRPr="00552529">
        <w:rPr>
          <w:rFonts w:ascii="Arial" w:hAnsi="Arial" w:cs="Arial"/>
          <w:sz w:val="20"/>
          <w:szCs w:val="20"/>
        </w:rPr>
        <w:t xml:space="preserve">iznose </w:t>
      </w:r>
      <w:r w:rsidR="0014307B" w:rsidRPr="00552529">
        <w:rPr>
          <w:rFonts w:ascii="Arial" w:hAnsi="Arial" w:cs="Arial"/>
          <w:sz w:val="20"/>
          <w:szCs w:val="20"/>
        </w:rPr>
        <w:t>530</w:t>
      </w:r>
      <w:r w:rsidR="00507665" w:rsidRPr="00552529">
        <w:rPr>
          <w:rFonts w:ascii="Arial" w:hAnsi="Arial" w:cs="Arial"/>
          <w:sz w:val="20"/>
          <w:szCs w:val="20"/>
        </w:rPr>
        <w:t>,</w:t>
      </w:r>
      <w:r w:rsidR="0014307B" w:rsidRPr="00552529">
        <w:rPr>
          <w:rFonts w:ascii="Arial" w:hAnsi="Arial" w:cs="Arial"/>
          <w:sz w:val="20"/>
          <w:szCs w:val="20"/>
        </w:rPr>
        <w:t xml:space="preserve">0 </w:t>
      </w:r>
      <w:r w:rsidRPr="00552529">
        <w:rPr>
          <w:rFonts w:ascii="Arial" w:hAnsi="Arial" w:cs="Arial"/>
          <w:sz w:val="20"/>
          <w:szCs w:val="20"/>
        </w:rPr>
        <w:t xml:space="preserve">milijuna kuna, dok ukupni rashodi iznose </w:t>
      </w:r>
      <w:r w:rsidR="00914AEE" w:rsidRPr="00552529">
        <w:rPr>
          <w:rFonts w:ascii="Arial" w:hAnsi="Arial" w:cs="Arial"/>
          <w:sz w:val="20"/>
          <w:szCs w:val="20"/>
        </w:rPr>
        <w:t>385</w:t>
      </w:r>
      <w:r w:rsidR="00507665" w:rsidRPr="00552529">
        <w:rPr>
          <w:rFonts w:ascii="Arial" w:hAnsi="Arial" w:cs="Arial"/>
          <w:sz w:val="20"/>
          <w:szCs w:val="20"/>
        </w:rPr>
        <w:t>,</w:t>
      </w:r>
      <w:r w:rsidR="00914AEE" w:rsidRPr="00552529">
        <w:rPr>
          <w:rFonts w:ascii="Arial" w:hAnsi="Arial" w:cs="Arial"/>
          <w:sz w:val="20"/>
          <w:szCs w:val="20"/>
        </w:rPr>
        <w:t>1</w:t>
      </w:r>
      <w:r w:rsidR="0014307B" w:rsidRPr="00552529">
        <w:rPr>
          <w:rFonts w:ascii="Arial" w:hAnsi="Arial" w:cs="Arial"/>
          <w:sz w:val="20"/>
          <w:szCs w:val="20"/>
        </w:rPr>
        <w:t xml:space="preserve"> </w:t>
      </w:r>
      <w:r w:rsidRPr="00552529">
        <w:rPr>
          <w:rFonts w:ascii="Arial" w:hAnsi="Arial" w:cs="Arial"/>
          <w:sz w:val="20"/>
          <w:szCs w:val="20"/>
        </w:rPr>
        <w:t>milijuna kuna.</w:t>
      </w:r>
    </w:p>
    <w:p w14:paraId="0DD87EA5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3A0F871E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Konsolidirani ukupni prihodi </w:t>
      </w:r>
      <w:r w:rsidR="00C71D86" w:rsidRPr="00552529">
        <w:rPr>
          <w:rFonts w:ascii="Arial" w:hAnsi="Arial" w:cs="Arial"/>
          <w:sz w:val="20"/>
          <w:szCs w:val="20"/>
        </w:rPr>
        <w:t xml:space="preserve">niži </w:t>
      </w:r>
      <w:r w:rsidRPr="00552529">
        <w:rPr>
          <w:rFonts w:ascii="Arial" w:hAnsi="Arial" w:cs="Arial"/>
          <w:sz w:val="20"/>
          <w:szCs w:val="20"/>
        </w:rPr>
        <w:t xml:space="preserve">su </w:t>
      </w:r>
      <w:r w:rsidR="00417B56" w:rsidRPr="00552529">
        <w:rPr>
          <w:rFonts w:ascii="Arial" w:hAnsi="Arial" w:cs="Arial"/>
          <w:sz w:val="20"/>
          <w:szCs w:val="20"/>
        </w:rPr>
        <w:t>z</w:t>
      </w:r>
      <w:r w:rsidRPr="00552529">
        <w:rPr>
          <w:rFonts w:ascii="Arial" w:hAnsi="Arial" w:cs="Arial"/>
          <w:sz w:val="20"/>
          <w:szCs w:val="20"/>
        </w:rPr>
        <w:t xml:space="preserve">a </w:t>
      </w:r>
      <w:r w:rsidR="00C71D86" w:rsidRPr="00552529">
        <w:rPr>
          <w:rFonts w:ascii="Arial" w:hAnsi="Arial" w:cs="Arial"/>
          <w:sz w:val="20"/>
          <w:szCs w:val="20"/>
        </w:rPr>
        <w:t>2</w:t>
      </w:r>
      <w:r w:rsidR="00C94D1C" w:rsidRPr="00552529">
        <w:rPr>
          <w:rFonts w:ascii="Arial" w:hAnsi="Arial" w:cs="Arial"/>
          <w:sz w:val="20"/>
          <w:szCs w:val="20"/>
        </w:rPr>
        <w:t>,</w:t>
      </w:r>
      <w:r w:rsidR="00C71D86" w:rsidRPr="00552529">
        <w:rPr>
          <w:rFonts w:ascii="Arial" w:hAnsi="Arial" w:cs="Arial"/>
          <w:sz w:val="20"/>
          <w:szCs w:val="20"/>
        </w:rPr>
        <w:t xml:space="preserve">2 </w:t>
      </w:r>
      <w:r w:rsidR="00417B56" w:rsidRPr="00552529">
        <w:rPr>
          <w:rFonts w:ascii="Arial" w:hAnsi="Arial" w:cs="Arial"/>
          <w:sz w:val="20"/>
          <w:szCs w:val="20"/>
        </w:rPr>
        <w:t>posto</w:t>
      </w:r>
      <w:r w:rsidRPr="00552529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552529">
        <w:rPr>
          <w:rFonts w:ascii="Arial" w:hAnsi="Arial" w:cs="Arial"/>
          <w:sz w:val="20"/>
          <w:szCs w:val="20"/>
        </w:rPr>
        <w:t xml:space="preserve"> </w:t>
      </w:r>
      <w:r w:rsidR="00C71D86" w:rsidRPr="00552529">
        <w:rPr>
          <w:rFonts w:ascii="Arial" w:hAnsi="Arial" w:cs="Arial"/>
          <w:sz w:val="20"/>
          <w:szCs w:val="20"/>
        </w:rPr>
        <w:t xml:space="preserve">viši </w:t>
      </w:r>
      <w:r w:rsidRPr="00552529">
        <w:rPr>
          <w:rFonts w:ascii="Arial" w:hAnsi="Arial" w:cs="Arial"/>
          <w:sz w:val="20"/>
          <w:szCs w:val="20"/>
        </w:rPr>
        <w:t xml:space="preserve">za </w:t>
      </w:r>
      <w:r w:rsidR="009B402B" w:rsidRPr="00552529">
        <w:rPr>
          <w:rFonts w:ascii="Arial" w:hAnsi="Arial" w:cs="Arial"/>
          <w:sz w:val="20"/>
          <w:szCs w:val="20"/>
        </w:rPr>
        <w:t>2</w:t>
      </w:r>
      <w:r w:rsidR="00C71D86" w:rsidRPr="00552529">
        <w:rPr>
          <w:rFonts w:ascii="Arial" w:hAnsi="Arial" w:cs="Arial"/>
          <w:sz w:val="20"/>
          <w:szCs w:val="20"/>
        </w:rPr>
        <w:t>8</w:t>
      </w:r>
      <w:r w:rsidR="009B402B" w:rsidRPr="00552529">
        <w:rPr>
          <w:rFonts w:ascii="Arial" w:hAnsi="Arial" w:cs="Arial"/>
          <w:sz w:val="20"/>
          <w:szCs w:val="20"/>
        </w:rPr>
        <w:t>,</w:t>
      </w:r>
      <w:r w:rsidR="00C71D86" w:rsidRPr="00552529">
        <w:rPr>
          <w:rFonts w:ascii="Arial" w:hAnsi="Arial" w:cs="Arial"/>
          <w:sz w:val="20"/>
          <w:szCs w:val="20"/>
        </w:rPr>
        <w:t xml:space="preserve">5 </w:t>
      </w:r>
      <w:r w:rsidR="00417B56" w:rsidRPr="00552529">
        <w:rPr>
          <w:rFonts w:ascii="Arial" w:hAnsi="Arial" w:cs="Arial"/>
          <w:sz w:val="20"/>
          <w:szCs w:val="20"/>
        </w:rPr>
        <w:t>posto</w:t>
      </w:r>
      <w:r w:rsidRPr="00552529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268B8A85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4116FB" w:rsidRPr="00552529">
        <w:rPr>
          <w:rFonts w:ascii="Arial" w:hAnsi="Arial" w:cs="Arial"/>
          <w:sz w:val="20"/>
          <w:szCs w:val="20"/>
        </w:rPr>
        <w:t>89</w:t>
      </w:r>
      <w:r w:rsidR="00632391" w:rsidRPr="00552529">
        <w:rPr>
          <w:rFonts w:ascii="Arial" w:hAnsi="Arial" w:cs="Arial"/>
          <w:sz w:val="20"/>
          <w:szCs w:val="20"/>
        </w:rPr>
        <w:t>,</w:t>
      </w:r>
      <w:r w:rsidR="004116FB" w:rsidRPr="00552529">
        <w:rPr>
          <w:rFonts w:ascii="Arial" w:hAnsi="Arial" w:cs="Arial"/>
          <w:sz w:val="20"/>
          <w:szCs w:val="20"/>
        </w:rPr>
        <w:t xml:space="preserve">8 </w:t>
      </w:r>
      <w:r w:rsidR="00417B56" w:rsidRPr="00552529">
        <w:rPr>
          <w:rFonts w:ascii="Arial" w:hAnsi="Arial" w:cs="Arial"/>
          <w:sz w:val="20"/>
          <w:szCs w:val="20"/>
        </w:rPr>
        <w:t xml:space="preserve">posto </w:t>
      </w:r>
      <w:r w:rsidRPr="00552529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3828D4BE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307329" w:rsidRPr="00552529">
        <w:rPr>
          <w:rFonts w:ascii="Arial" w:hAnsi="Arial" w:cs="Arial"/>
          <w:sz w:val="20"/>
          <w:szCs w:val="20"/>
        </w:rPr>
        <w:t>operativni troškovi</w:t>
      </w:r>
      <w:r w:rsidRPr="00552529">
        <w:rPr>
          <w:rFonts w:ascii="Arial" w:hAnsi="Arial" w:cs="Arial"/>
          <w:sz w:val="20"/>
          <w:szCs w:val="20"/>
        </w:rPr>
        <w:t xml:space="preserve"> </w:t>
      </w:r>
      <w:r w:rsidR="002B7AA4" w:rsidRPr="00552529">
        <w:rPr>
          <w:rFonts w:ascii="Arial" w:hAnsi="Arial" w:cs="Arial"/>
          <w:sz w:val="20"/>
          <w:szCs w:val="20"/>
        </w:rPr>
        <w:t>(</w:t>
      </w:r>
      <w:r w:rsidR="00FA3AA4" w:rsidRPr="00552529">
        <w:rPr>
          <w:rFonts w:ascii="Arial" w:hAnsi="Arial" w:cs="Arial"/>
          <w:sz w:val="20"/>
          <w:szCs w:val="20"/>
        </w:rPr>
        <w:t>39</w:t>
      </w:r>
      <w:r w:rsidR="00146E44" w:rsidRPr="00552529">
        <w:rPr>
          <w:rFonts w:ascii="Arial" w:hAnsi="Arial" w:cs="Arial"/>
          <w:sz w:val="20"/>
          <w:szCs w:val="20"/>
        </w:rPr>
        <w:t>,9</w:t>
      </w:r>
      <w:r w:rsidR="005F2590" w:rsidRPr="00552529">
        <w:rPr>
          <w:rFonts w:ascii="Arial" w:hAnsi="Arial" w:cs="Arial"/>
          <w:sz w:val="20"/>
          <w:szCs w:val="20"/>
        </w:rPr>
        <w:t xml:space="preserve"> </w:t>
      </w:r>
      <w:r w:rsidR="00417B56" w:rsidRPr="00552529">
        <w:rPr>
          <w:rFonts w:ascii="Arial" w:hAnsi="Arial" w:cs="Arial"/>
          <w:sz w:val="20"/>
          <w:szCs w:val="20"/>
        </w:rPr>
        <w:t>posto</w:t>
      </w:r>
      <w:r w:rsidR="002B7AA4" w:rsidRPr="00552529">
        <w:rPr>
          <w:rFonts w:ascii="Arial" w:hAnsi="Arial" w:cs="Arial"/>
          <w:sz w:val="20"/>
          <w:szCs w:val="20"/>
        </w:rPr>
        <w:t>) i rashodi od kamata (</w:t>
      </w:r>
      <w:r w:rsidR="00FA3AA4" w:rsidRPr="00552529">
        <w:rPr>
          <w:rFonts w:ascii="Arial" w:hAnsi="Arial" w:cs="Arial"/>
          <w:sz w:val="20"/>
          <w:szCs w:val="20"/>
        </w:rPr>
        <w:t>30</w:t>
      </w:r>
      <w:r w:rsidR="002B7AA4" w:rsidRPr="00552529">
        <w:rPr>
          <w:rFonts w:ascii="Arial" w:hAnsi="Arial" w:cs="Arial"/>
          <w:sz w:val="20"/>
          <w:szCs w:val="20"/>
        </w:rPr>
        <w:t>,</w:t>
      </w:r>
      <w:r w:rsidR="00FA3AA4" w:rsidRPr="00552529">
        <w:rPr>
          <w:rFonts w:ascii="Arial" w:hAnsi="Arial" w:cs="Arial"/>
          <w:sz w:val="20"/>
          <w:szCs w:val="20"/>
        </w:rPr>
        <w:t xml:space="preserve">6 </w:t>
      </w:r>
      <w:r w:rsidR="002B7AA4" w:rsidRPr="00552529">
        <w:rPr>
          <w:rFonts w:ascii="Arial" w:hAnsi="Arial" w:cs="Arial"/>
          <w:sz w:val="20"/>
          <w:szCs w:val="20"/>
        </w:rPr>
        <w:t>posto)</w:t>
      </w:r>
      <w:r w:rsidR="00417B56" w:rsidRPr="00552529">
        <w:rPr>
          <w:rFonts w:ascii="Arial" w:hAnsi="Arial" w:cs="Arial"/>
          <w:sz w:val="20"/>
          <w:szCs w:val="20"/>
        </w:rPr>
        <w:t xml:space="preserve"> </w:t>
      </w:r>
      <w:r w:rsidRPr="00552529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30D9C0C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E973A0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>.</w:t>
      </w:r>
      <w:r w:rsidR="00E973A0" w:rsidRPr="00552529">
        <w:rPr>
          <w:rFonts w:ascii="Arial" w:hAnsi="Arial" w:cs="Arial"/>
          <w:sz w:val="20"/>
          <w:szCs w:val="20"/>
        </w:rPr>
        <w:t>9</w:t>
      </w:r>
      <w:r w:rsidRPr="00552529">
        <w:rPr>
          <w:rFonts w:ascii="Arial" w:hAnsi="Arial" w:cs="Arial"/>
          <w:sz w:val="20"/>
          <w:szCs w:val="20"/>
        </w:rPr>
        <w:t>.</w:t>
      </w:r>
      <w:r w:rsidR="001101C0" w:rsidRPr="00552529">
        <w:rPr>
          <w:rFonts w:ascii="Arial" w:hAnsi="Arial" w:cs="Arial"/>
          <w:sz w:val="20"/>
          <w:szCs w:val="20"/>
        </w:rPr>
        <w:t>20</w:t>
      </w:r>
      <w:r w:rsidR="00D03B0F" w:rsidRPr="00552529">
        <w:rPr>
          <w:rFonts w:ascii="Arial" w:hAnsi="Arial" w:cs="Arial"/>
          <w:sz w:val="20"/>
          <w:szCs w:val="20"/>
        </w:rPr>
        <w:t>2</w:t>
      </w:r>
      <w:r w:rsidR="00146E44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 xml:space="preserve">. iznose </w:t>
      </w:r>
      <w:r w:rsidR="00E973A0" w:rsidRPr="00552529">
        <w:rPr>
          <w:rFonts w:ascii="Arial" w:hAnsi="Arial" w:cs="Arial"/>
          <w:sz w:val="20"/>
          <w:szCs w:val="20"/>
        </w:rPr>
        <w:t>153</w:t>
      </w:r>
      <w:r w:rsidR="00EC1596" w:rsidRPr="00552529">
        <w:rPr>
          <w:rFonts w:ascii="Arial" w:hAnsi="Arial" w:cs="Arial"/>
          <w:sz w:val="20"/>
          <w:szCs w:val="20"/>
        </w:rPr>
        <w:t>,8</w:t>
      </w:r>
      <w:r w:rsidRPr="00552529">
        <w:rPr>
          <w:rFonts w:ascii="Arial" w:hAnsi="Arial" w:cs="Arial"/>
          <w:sz w:val="20"/>
          <w:szCs w:val="20"/>
        </w:rPr>
        <w:t xml:space="preserve"> milijuna kuna, a čine ih opći i administrativni troškovi te ostali troškovi poslovanja.</w:t>
      </w:r>
    </w:p>
    <w:p w14:paraId="09799EA5" w14:textId="77777777" w:rsidR="00794772" w:rsidRPr="00552529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44813EB4" w:rsidR="00BF17D9" w:rsidRPr="00552529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Na dan </w:t>
      </w:r>
      <w:r w:rsidR="003A5C93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 xml:space="preserve">. </w:t>
      </w:r>
      <w:r w:rsidR="003A5C93" w:rsidRPr="00552529">
        <w:rPr>
          <w:rFonts w:ascii="Arial" w:hAnsi="Arial" w:cs="Arial"/>
          <w:sz w:val="20"/>
          <w:szCs w:val="20"/>
        </w:rPr>
        <w:t xml:space="preserve">rujna </w:t>
      </w:r>
      <w:r w:rsidRPr="00552529">
        <w:rPr>
          <w:rFonts w:ascii="Arial" w:hAnsi="Arial" w:cs="Arial"/>
          <w:sz w:val="20"/>
          <w:szCs w:val="20"/>
        </w:rPr>
        <w:t>20</w:t>
      </w:r>
      <w:r w:rsidR="00CC2B38" w:rsidRPr="00552529">
        <w:rPr>
          <w:rFonts w:ascii="Arial" w:hAnsi="Arial" w:cs="Arial"/>
          <w:sz w:val="20"/>
          <w:szCs w:val="20"/>
        </w:rPr>
        <w:t>2</w:t>
      </w:r>
      <w:r w:rsidR="00EC1596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 xml:space="preserve">. Grupa ima </w:t>
      </w:r>
      <w:r w:rsidR="00C74BCE" w:rsidRPr="00552529">
        <w:rPr>
          <w:rFonts w:ascii="Arial" w:hAnsi="Arial" w:cs="Arial"/>
          <w:sz w:val="20"/>
          <w:szCs w:val="20"/>
        </w:rPr>
        <w:t xml:space="preserve">397 </w:t>
      </w:r>
      <w:r w:rsidRPr="00552529">
        <w:rPr>
          <w:rFonts w:ascii="Arial" w:hAnsi="Arial" w:cs="Arial"/>
          <w:sz w:val="20"/>
          <w:szCs w:val="20"/>
        </w:rPr>
        <w:t>zaposlenika (</w:t>
      </w:r>
      <w:r w:rsidR="003A5C93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 xml:space="preserve">. </w:t>
      </w:r>
      <w:r w:rsidR="003A5C93" w:rsidRPr="00552529">
        <w:rPr>
          <w:rFonts w:ascii="Arial" w:hAnsi="Arial" w:cs="Arial"/>
          <w:sz w:val="20"/>
          <w:szCs w:val="20"/>
        </w:rPr>
        <w:t xml:space="preserve">rujna </w:t>
      </w:r>
      <w:r w:rsidRPr="00552529">
        <w:rPr>
          <w:rFonts w:ascii="Arial" w:hAnsi="Arial" w:cs="Arial"/>
          <w:sz w:val="20"/>
          <w:szCs w:val="20"/>
        </w:rPr>
        <w:t>20</w:t>
      </w:r>
      <w:r w:rsidR="00023921" w:rsidRPr="00552529">
        <w:rPr>
          <w:rFonts w:ascii="Arial" w:hAnsi="Arial" w:cs="Arial"/>
          <w:sz w:val="20"/>
          <w:szCs w:val="20"/>
        </w:rPr>
        <w:t>2</w:t>
      </w:r>
      <w:r w:rsidR="008E375F" w:rsidRPr="00552529">
        <w:rPr>
          <w:rFonts w:ascii="Arial" w:hAnsi="Arial" w:cs="Arial"/>
          <w:sz w:val="20"/>
          <w:szCs w:val="20"/>
        </w:rPr>
        <w:t>1</w:t>
      </w:r>
      <w:r w:rsidRPr="00552529">
        <w:rPr>
          <w:rFonts w:ascii="Arial" w:hAnsi="Arial" w:cs="Arial"/>
          <w:sz w:val="20"/>
          <w:szCs w:val="20"/>
        </w:rPr>
        <w:t xml:space="preserve">. bilo je </w:t>
      </w:r>
      <w:r w:rsidR="003A5C93" w:rsidRPr="00552529">
        <w:rPr>
          <w:rFonts w:ascii="Arial" w:hAnsi="Arial" w:cs="Arial"/>
          <w:sz w:val="20"/>
          <w:szCs w:val="20"/>
        </w:rPr>
        <w:t xml:space="preserve">386 </w:t>
      </w:r>
      <w:r w:rsidRPr="00552529">
        <w:rPr>
          <w:rFonts w:ascii="Arial" w:hAnsi="Arial" w:cs="Arial"/>
          <w:sz w:val="20"/>
          <w:szCs w:val="20"/>
        </w:rPr>
        <w:t>zaposlenika</w:t>
      </w:r>
      <w:r w:rsidR="005A1E16" w:rsidRPr="00552529">
        <w:rPr>
          <w:rFonts w:ascii="Arial" w:hAnsi="Arial" w:cs="Arial"/>
          <w:sz w:val="20"/>
          <w:szCs w:val="20"/>
        </w:rPr>
        <w:t>)</w:t>
      </w:r>
      <w:r w:rsidRPr="00552529">
        <w:rPr>
          <w:rFonts w:ascii="Arial" w:eastAsia="Times New Roman" w:hAnsi="Arial" w:cs="Arial"/>
          <w:sz w:val="20"/>
          <w:szCs w:val="20"/>
        </w:rPr>
        <w:t>.</w:t>
      </w:r>
      <w:r w:rsidRPr="00552529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552529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552529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552529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2529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552529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344F26CD" w:rsidR="00934BFE" w:rsidRPr="00552529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Ukupna imovina Grupe na konsolidiranoj osnovi iznosi </w:t>
      </w:r>
      <w:r w:rsidR="00B52178" w:rsidRPr="00552529">
        <w:rPr>
          <w:rFonts w:ascii="Arial" w:hAnsi="Arial" w:cs="Arial"/>
          <w:sz w:val="20"/>
          <w:szCs w:val="20"/>
        </w:rPr>
        <w:t>2</w:t>
      </w:r>
      <w:r w:rsidR="00DA3C44" w:rsidRPr="00552529">
        <w:rPr>
          <w:rFonts w:ascii="Arial" w:hAnsi="Arial" w:cs="Arial"/>
          <w:sz w:val="20"/>
          <w:szCs w:val="20"/>
        </w:rPr>
        <w:t>7</w:t>
      </w:r>
      <w:r w:rsidR="00B52178" w:rsidRPr="00552529">
        <w:rPr>
          <w:rFonts w:ascii="Arial" w:hAnsi="Arial" w:cs="Arial"/>
          <w:sz w:val="20"/>
          <w:szCs w:val="20"/>
        </w:rPr>
        <w:t>.</w:t>
      </w:r>
      <w:r w:rsidR="00FE34B3" w:rsidRPr="00552529">
        <w:rPr>
          <w:rFonts w:ascii="Arial" w:hAnsi="Arial" w:cs="Arial"/>
          <w:sz w:val="20"/>
          <w:szCs w:val="20"/>
        </w:rPr>
        <w:t>208</w:t>
      </w:r>
      <w:r w:rsidR="00DA3C44" w:rsidRPr="00552529">
        <w:rPr>
          <w:rFonts w:ascii="Arial" w:hAnsi="Arial" w:cs="Arial"/>
          <w:sz w:val="20"/>
          <w:szCs w:val="20"/>
        </w:rPr>
        <w:t>,</w:t>
      </w:r>
      <w:r w:rsidR="00914AEE" w:rsidRPr="00552529">
        <w:rPr>
          <w:rFonts w:ascii="Arial" w:hAnsi="Arial" w:cs="Arial"/>
          <w:sz w:val="20"/>
          <w:szCs w:val="20"/>
        </w:rPr>
        <w:t>8</w:t>
      </w:r>
      <w:r w:rsidR="00FE34B3" w:rsidRPr="00552529">
        <w:rPr>
          <w:rFonts w:ascii="Arial" w:hAnsi="Arial" w:cs="Arial"/>
          <w:sz w:val="20"/>
          <w:szCs w:val="20"/>
        </w:rPr>
        <w:t xml:space="preserve"> </w:t>
      </w:r>
      <w:r w:rsidRPr="00552529">
        <w:rPr>
          <w:rFonts w:ascii="Arial" w:hAnsi="Arial" w:cs="Arial"/>
          <w:sz w:val="20"/>
          <w:szCs w:val="20"/>
        </w:rPr>
        <w:t>milijuna kuna i</w:t>
      </w:r>
      <w:r w:rsidR="001101C0" w:rsidRPr="00552529">
        <w:rPr>
          <w:rFonts w:ascii="Arial" w:hAnsi="Arial" w:cs="Arial"/>
          <w:sz w:val="20"/>
          <w:szCs w:val="20"/>
        </w:rPr>
        <w:t xml:space="preserve"> </w:t>
      </w:r>
      <w:r w:rsidR="00121D3D" w:rsidRPr="00552529">
        <w:rPr>
          <w:rFonts w:ascii="Arial" w:hAnsi="Arial" w:cs="Arial"/>
          <w:sz w:val="20"/>
          <w:szCs w:val="20"/>
        </w:rPr>
        <w:t>niža</w:t>
      </w:r>
      <w:r w:rsidR="001101C0" w:rsidRPr="00552529">
        <w:rPr>
          <w:rFonts w:ascii="Arial" w:hAnsi="Arial" w:cs="Arial"/>
          <w:sz w:val="20"/>
          <w:szCs w:val="20"/>
        </w:rPr>
        <w:t xml:space="preserve"> </w:t>
      </w:r>
      <w:r w:rsidRPr="00552529">
        <w:rPr>
          <w:rFonts w:ascii="Arial" w:hAnsi="Arial" w:cs="Arial"/>
          <w:sz w:val="20"/>
          <w:szCs w:val="20"/>
        </w:rPr>
        <w:t>je za</w:t>
      </w:r>
      <w:r w:rsidR="00A11B8C" w:rsidRPr="00552529">
        <w:rPr>
          <w:rFonts w:ascii="Arial" w:hAnsi="Arial" w:cs="Arial"/>
          <w:sz w:val="20"/>
          <w:szCs w:val="20"/>
        </w:rPr>
        <w:t xml:space="preserve"> </w:t>
      </w:r>
      <w:r w:rsidR="00FE34B3" w:rsidRPr="00552529">
        <w:rPr>
          <w:rFonts w:ascii="Arial" w:hAnsi="Arial" w:cs="Arial"/>
          <w:sz w:val="20"/>
          <w:szCs w:val="20"/>
        </w:rPr>
        <w:t>3</w:t>
      </w:r>
      <w:r w:rsidR="00121D3D" w:rsidRPr="00552529">
        <w:rPr>
          <w:rFonts w:ascii="Arial" w:hAnsi="Arial" w:cs="Arial"/>
          <w:sz w:val="20"/>
          <w:szCs w:val="20"/>
        </w:rPr>
        <w:t>,</w:t>
      </w:r>
      <w:r w:rsidR="00FE34B3" w:rsidRPr="00552529">
        <w:rPr>
          <w:rFonts w:ascii="Arial" w:hAnsi="Arial" w:cs="Arial"/>
          <w:sz w:val="20"/>
          <w:szCs w:val="20"/>
        </w:rPr>
        <w:t xml:space="preserve">8 </w:t>
      </w:r>
      <w:r w:rsidR="00417B56" w:rsidRPr="00552529">
        <w:rPr>
          <w:rFonts w:ascii="Arial" w:hAnsi="Arial" w:cs="Arial"/>
          <w:sz w:val="20"/>
          <w:szCs w:val="20"/>
        </w:rPr>
        <w:t>posto</w:t>
      </w:r>
      <w:r w:rsidRPr="00552529">
        <w:rPr>
          <w:rFonts w:ascii="Arial" w:hAnsi="Arial" w:cs="Arial"/>
          <w:sz w:val="20"/>
          <w:szCs w:val="20"/>
        </w:rPr>
        <w:t xml:space="preserve"> u odnosu na početak godine.</w:t>
      </w:r>
      <w:r w:rsidR="007F3D20" w:rsidRPr="00552529">
        <w:rPr>
          <w:rFonts w:ascii="Arial" w:hAnsi="Arial" w:cs="Arial"/>
          <w:sz w:val="20"/>
          <w:szCs w:val="20"/>
        </w:rPr>
        <w:t xml:space="preserve"> Razlozi ovakvog trenda </w:t>
      </w:r>
      <w:r w:rsidR="005B5C42" w:rsidRPr="00552529">
        <w:rPr>
          <w:rFonts w:ascii="Arial" w:hAnsi="Arial" w:cs="Arial"/>
          <w:sz w:val="20"/>
          <w:szCs w:val="20"/>
        </w:rPr>
        <w:t>daju</w:t>
      </w:r>
      <w:r w:rsidR="007F3D20" w:rsidRPr="00552529">
        <w:rPr>
          <w:rFonts w:ascii="Arial" w:hAnsi="Arial" w:cs="Arial"/>
          <w:sz w:val="20"/>
          <w:szCs w:val="20"/>
        </w:rPr>
        <w:t xml:space="preserve"> se u opisu financijskog poslovanja HBOR-a.</w:t>
      </w:r>
    </w:p>
    <w:p w14:paraId="4C0E6A07" w14:textId="77777777" w:rsidR="007162FD" w:rsidRPr="00552529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4FA704AE" w:rsidR="00934BFE" w:rsidRPr="00552529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24648D" w:rsidRPr="00552529">
        <w:rPr>
          <w:rFonts w:ascii="Arial" w:hAnsi="Arial" w:cs="Arial"/>
          <w:sz w:val="20"/>
          <w:szCs w:val="20"/>
        </w:rPr>
        <w:t>87</w:t>
      </w:r>
      <w:r w:rsidR="009373BC" w:rsidRPr="00552529">
        <w:rPr>
          <w:rFonts w:ascii="Arial" w:hAnsi="Arial" w:cs="Arial"/>
          <w:sz w:val="20"/>
          <w:szCs w:val="20"/>
        </w:rPr>
        <w:t>,</w:t>
      </w:r>
      <w:r w:rsidR="0024648D" w:rsidRPr="00552529">
        <w:rPr>
          <w:rFonts w:ascii="Arial" w:hAnsi="Arial" w:cs="Arial"/>
          <w:sz w:val="20"/>
          <w:szCs w:val="20"/>
        </w:rPr>
        <w:t xml:space="preserve">0 </w:t>
      </w:r>
      <w:r w:rsidR="00D3254D" w:rsidRPr="00552529">
        <w:rPr>
          <w:rFonts w:ascii="Arial" w:hAnsi="Arial" w:cs="Arial"/>
          <w:sz w:val="20"/>
          <w:szCs w:val="20"/>
        </w:rPr>
        <w:t xml:space="preserve">posto </w:t>
      </w:r>
      <w:r w:rsidRPr="00552529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552529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2791F196" w:rsidR="00934BFE" w:rsidRPr="00552529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2E56C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2E56C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1101C0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</w:t>
      </w:r>
      <w:r w:rsidR="009373B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8F06ED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B52178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6D4002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7</w:t>
      </w:r>
      <w:r w:rsidR="00B52178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2E56C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208</w:t>
      </w:r>
      <w:r w:rsidR="006D4002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2E56C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8 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kuna od čega ukupne obveze iznose </w:t>
      </w:r>
      <w:r w:rsidR="00B52178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6D4002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B52178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2E56C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560</w:t>
      </w:r>
      <w:r w:rsidR="006D4002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2E56C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="002E56CB" w:rsidRPr="00552529"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  <w:t xml:space="preserve"> 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kuna, odnosno </w:t>
      </w:r>
      <w:r w:rsidR="00BC3613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60</w:t>
      </w:r>
      <w:r w:rsidR="00F67677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BC3613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9 </w:t>
      </w:r>
      <w:r w:rsidR="00D3254D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552529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59ABFF9F" w:rsidR="00934BFE" w:rsidRPr="00552529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>U ukupnim obvezama i</w:t>
      </w:r>
      <w:r w:rsidR="001721EA" w:rsidRPr="00552529">
        <w:rPr>
          <w:rFonts w:ascii="Arial" w:hAnsi="Arial" w:cs="Arial"/>
          <w:sz w:val="20"/>
          <w:szCs w:val="20"/>
        </w:rPr>
        <w:t xml:space="preserve"> kapitalu i rezervama</w:t>
      </w:r>
      <w:r w:rsidRPr="00552529">
        <w:rPr>
          <w:rFonts w:ascii="Arial" w:hAnsi="Arial" w:cs="Arial"/>
          <w:sz w:val="20"/>
          <w:szCs w:val="20"/>
        </w:rPr>
        <w:t xml:space="preserve"> Grupe najveći dio, tj. </w:t>
      </w:r>
      <w:r w:rsidR="00C37365" w:rsidRPr="00552529">
        <w:rPr>
          <w:rFonts w:ascii="Arial" w:hAnsi="Arial" w:cs="Arial"/>
          <w:sz w:val="20"/>
          <w:szCs w:val="20"/>
        </w:rPr>
        <w:t>56</w:t>
      </w:r>
      <w:r w:rsidR="00F67677" w:rsidRPr="00552529">
        <w:rPr>
          <w:rFonts w:ascii="Arial" w:hAnsi="Arial" w:cs="Arial"/>
          <w:sz w:val="20"/>
          <w:szCs w:val="20"/>
        </w:rPr>
        <w:t>,</w:t>
      </w:r>
      <w:r w:rsidR="00C37365" w:rsidRPr="00552529">
        <w:rPr>
          <w:rFonts w:ascii="Arial" w:hAnsi="Arial" w:cs="Arial"/>
          <w:sz w:val="20"/>
          <w:szCs w:val="20"/>
        </w:rPr>
        <w:t xml:space="preserve">6 </w:t>
      </w:r>
      <w:r w:rsidR="00D3254D" w:rsidRPr="00552529">
        <w:rPr>
          <w:rFonts w:ascii="Arial" w:hAnsi="Arial" w:cs="Arial"/>
          <w:sz w:val="20"/>
          <w:szCs w:val="20"/>
        </w:rPr>
        <w:t>posto</w:t>
      </w:r>
      <w:r w:rsidRPr="00552529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552529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582E7162" w:rsidR="003358AA" w:rsidRPr="00552529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552529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552529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552529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552529">
        <w:rPr>
          <w:rFonts w:ascii="Arial" w:hAnsi="Arial" w:cs="Arial"/>
          <w:sz w:val="20"/>
          <w:szCs w:val="20"/>
        </w:rPr>
        <w:t>izvještajnog razdoblja</w:t>
      </w:r>
      <w:r w:rsidR="00934BFE" w:rsidRPr="00552529">
        <w:rPr>
          <w:rFonts w:ascii="Arial" w:hAnsi="Arial" w:cs="Arial"/>
          <w:sz w:val="20"/>
          <w:szCs w:val="20"/>
        </w:rPr>
        <w:t xml:space="preserve"> iznosi </w:t>
      </w:r>
      <w:r w:rsidR="00C51E2A" w:rsidRPr="00552529">
        <w:rPr>
          <w:rFonts w:ascii="Arial" w:hAnsi="Arial" w:cs="Arial"/>
          <w:sz w:val="20"/>
          <w:szCs w:val="20"/>
        </w:rPr>
        <w:t>10.</w:t>
      </w:r>
      <w:r w:rsidR="00C37365" w:rsidRPr="00552529">
        <w:rPr>
          <w:rFonts w:ascii="Arial" w:hAnsi="Arial" w:cs="Arial"/>
          <w:sz w:val="20"/>
          <w:szCs w:val="20"/>
        </w:rPr>
        <w:t>648</w:t>
      </w:r>
      <w:r w:rsidR="00606AE9" w:rsidRPr="00552529">
        <w:rPr>
          <w:rFonts w:ascii="Arial" w:hAnsi="Arial" w:cs="Arial"/>
          <w:sz w:val="20"/>
          <w:szCs w:val="20"/>
        </w:rPr>
        <w:t>,</w:t>
      </w:r>
      <w:r w:rsidR="00C37365" w:rsidRPr="00552529">
        <w:rPr>
          <w:rFonts w:ascii="Arial" w:hAnsi="Arial" w:cs="Arial"/>
          <w:sz w:val="20"/>
          <w:szCs w:val="20"/>
        </w:rPr>
        <w:t>7</w:t>
      </w:r>
      <w:r w:rsidR="00C37365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934BFE" w:rsidRPr="00552529">
        <w:rPr>
          <w:rFonts w:ascii="Arial" w:hAnsi="Arial" w:cs="Arial"/>
          <w:sz w:val="20"/>
          <w:szCs w:val="20"/>
        </w:rPr>
        <w:t xml:space="preserve">milijuna kuna i čini </w:t>
      </w:r>
      <w:r w:rsidR="00C37365" w:rsidRPr="00552529">
        <w:rPr>
          <w:rFonts w:ascii="Arial" w:hAnsi="Arial" w:cs="Arial"/>
          <w:sz w:val="20"/>
          <w:szCs w:val="20"/>
        </w:rPr>
        <w:t>39</w:t>
      </w:r>
      <w:r w:rsidR="00F67677" w:rsidRPr="00552529">
        <w:rPr>
          <w:rFonts w:ascii="Arial" w:hAnsi="Arial" w:cs="Arial"/>
          <w:sz w:val="20"/>
          <w:szCs w:val="20"/>
        </w:rPr>
        <w:t>,</w:t>
      </w:r>
      <w:r w:rsidR="00C37365" w:rsidRPr="00552529">
        <w:rPr>
          <w:rFonts w:ascii="Arial" w:hAnsi="Arial" w:cs="Arial"/>
          <w:sz w:val="20"/>
          <w:szCs w:val="20"/>
        </w:rPr>
        <w:t xml:space="preserve">1 </w:t>
      </w:r>
      <w:r w:rsidR="00D3254D" w:rsidRPr="00552529">
        <w:rPr>
          <w:rFonts w:ascii="Arial" w:hAnsi="Arial" w:cs="Arial"/>
          <w:sz w:val="20"/>
          <w:szCs w:val="20"/>
        </w:rPr>
        <w:t>posto</w:t>
      </w:r>
      <w:r w:rsidR="00934BFE" w:rsidRPr="00552529">
        <w:rPr>
          <w:rFonts w:ascii="Arial" w:hAnsi="Arial" w:cs="Arial"/>
          <w:sz w:val="20"/>
          <w:szCs w:val="20"/>
        </w:rPr>
        <w:t xml:space="preserve"> ukupnih obveza i</w:t>
      </w:r>
      <w:r w:rsidR="00A47130" w:rsidRPr="00552529">
        <w:rPr>
          <w:rFonts w:ascii="Arial" w:hAnsi="Arial" w:cs="Arial"/>
          <w:sz w:val="20"/>
          <w:szCs w:val="20"/>
        </w:rPr>
        <w:t xml:space="preserve"> kapitala i rezervi</w:t>
      </w:r>
      <w:r w:rsidR="00934BFE" w:rsidRPr="00552529">
        <w:rPr>
          <w:rFonts w:ascii="Arial" w:hAnsi="Arial" w:cs="Arial"/>
          <w:sz w:val="20"/>
          <w:szCs w:val="20"/>
        </w:rPr>
        <w:t xml:space="preserve"> Grupe.</w:t>
      </w:r>
      <w:r w:rsidR="002A599E" w:rsidRPr="00552529">
        <w:rPr>
          <w:rFonts w:ascii="Arial" w:hAnsi="Arial" w:cs="Arial"/>
          <w:sz w:val="20"/>
          <w:szCs w:val="20"/>
        </w:rPr>
        <w:t xml:space="preserve"> </w:t>
      </w:r>
    </w:p>
    <w:p w14:paraId="5828AACE" w14:textId="77777777" w:rsidR="007866A7" w:rsidRDefault="007866A7" w:rsidP="00C23C95">
      <w:pPr>
        <w:tabs>
          <w:tab w:val="left" w:pos="1204"/>
        </w:tabs>
        <w:rPr>
          <w:rFonts w:cstheme="minorHAnsi"/>
          <w:sz w:val="24"/>
          <w:szCs w:val="24"/>
        </w:rPr>
      </w:pPr>
    </w:p>
    <w:p w14:paraId="0B9FBDD4" w14:textId="77777777" w:rsidR="008121DC" w:rsidRPr="00552529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0A4215CE" w14:textId="5F45864A" w:rsidR="008121DC" w:rsidRPr="00552529" w:rsidRDefault="001C2054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61DB1BAC" wp14:editId="5D3CE0A6">
            <wp:extent cx="3030220" cy="38163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49A9"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8121DC"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    </w:t>
      </w:r>
      <w:r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6004F10E" wp14:editId="3DF0B24F">
            <wp:extent cx="3030220" cy="38163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BFB4F" w14:textId="5072B63C" w:rsidR="001C2054" w:rsidRPr="00552529" w:rsidRDefault="001C2054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6C6F7F73" w14:textId="7F504F6B" w:rsidR="001C2054" w:rsidRPr="00552529" w:rsidRDefault="001C2054" w:rsidP="001C2054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0D028A7D" wp14:editId="78BFEFB5">
            <wp:extent cx="3030220" cy="3816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81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      </w:t>
      </w:r>
      <w:r w:rsidRPr="00552529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6D64526F" wp14:editId="5DB1824F">
            <wp:extent cx="3017520" cy="38106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3B683" w14:textId="5748CAFE" w:rsidR="001C2054" w:rsidRPr="00552529" w:rsidRDefault="001C2054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769457DB" w14:textId="50127A76" w:rsidR="00D26ABB" w:rsidRPr="00552529" w:rsidRDefault="008A29AA" w:rsidP="00552529">
      <w:pPr>
        <w:spacing w:before="240" w:after="120"/>
        <w:jc w:val="both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20E0F331" w14:textId="1B4E0354" w:rsidR="00F07A73" w:rsidRPr="00552529" w:rsidRDefault="00D26ABB" w:rsidP="00552529">
      <w:pPr>
        <w:spacing w:after="120"/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55252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33FB736E" w14:textId="1AE26F4E" w:rsidR="00810A4B" w:rsidRPr="000479D6" w:rsidRDefault="00D26ABB" w:rsidP="000479D6">
      <w:pPr>
        <w:spacing w:before="120"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</w:pPr>
      <w:r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Pr="00552529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Pr="00552529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B559ED" w14:textId="520E82E8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C0EFCD" w14:textId="1B0C6952" w:rsidR="001C2054" w:rsidRDefault="001C205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6313B11" w14:textId="77777777" w:rsidR="001C2054" w:rsidRPr="00552529" w:rsidRDefault="001C205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552529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u w:val="single"/>
          <w:lang w:eastAsia="hr-HR"/>
        </w:rPr>
      </w:pPr>
      <w:r w:rsidRPr="00552529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Pr="00552529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Pr="00552529" w:rsidRDefault="007E4C31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bookmarkStart w:id="1" w:name="_Toc477261950"/>
    </w:p>
    <w:p w14:paraId="3739F203" w14:textId="77777777" w:rsidR="007E4C31" w:rsidRPr="00552529" w:rsidRDefault="007E4C31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506331C" w14:textId="77777777" w:rsidR="00BF17D9" w:rsidRPr="00552529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552529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1"/>
    </w:p>
    <w:p w14:paraId="19E380BB" w14:textId="77777777" w:rsidR="003E5F5C" w:rsidRPr="00552529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552529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55252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55252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552529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552529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7A5EB098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763E39" w:rsidRPr="00552529">
        <w:rPr>
          <w:rFonts w:ascii="Arial" w:hAnsi="Arial" w:cs="Arial"/>
          <w:spacing w:val="-3"/>
          <w:sz w:val="20"/>
          <w:szCs w:val="20"/>
        </w:rPr>
        <w:t>30</w:t>
      </w:r>
      <w:r w:rsidRPr="00552529">
        <w:rPr>
          <w:rFonts w:ascii="Arial" w:hAnsi="Arial" w:cs="Arial"/>
          <w:spacing w:val="-3"/>
          <w:sz w:val="20"/>
          <w:szCs w:val="20"/>
        </w:rPr>
        <w:t>.</w:t>
      </w:r>
      <w:r w:rsidR="00763E39" w:rsidRPr="00552529">
        <w:rPr>
          <w:rFonts w:ascii="Arial" w:hAnsi="Arial" w:cs="Arial"/>
          <w:spacing w:val="-3"/>
          <w:sz w:val="20"/>
          <w:szCs w:val="20"/>
        </w:rPr>
        <w:t>9</w:t>
      </w:r>
      <w:r w:rsidRPr="00552529">
        <w:rPr>
          <w:rFonts w:ascii="Arial" w:hAnsi="Arial" w:cs="Arial"/>
          <w:spacing w:val="-3"/>
          <w:sz w:val="20"/>
          <w:szCs w:val="20"/>
        </w:rPr>
        <w:t>.20</w:t>
      </w:r>
      <w:r w:rsidR="00E81F68" w:rsidRPr="00552529">
        <w:rPr>
          <w:rFonts w:ascii="Arial" w:hAnsi="Arial" w:cs="Arial"/>
          <w:spacing w:val="-3"/>
          <w:sz w:val="20"/>
          <w:szCs w:val="20"/>
        </w:rPr>
        <w:t>2</w:t>
      </w:r>
      <w:r w:rsidR="00890E4B" w:rsidRPr="00552529">
        <w:rPr>
          <w:rFonts w:ascii="Arial" w:hAnsi="Arial" w:cs="Arial"/>
          <w:spacing w:val="-3"/>
          <w:sz w:val="20"/>
          <w:szCs w:val="20"/>
        </w:rPr>
        <w:t>2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763E39" w:rsidRPr="00552529">
        <w:rPr>
          <w:rFonts w:ascii="Arial" w:hAnsi="Arial" w:cs="Arial"/>
          <w:spacing w:val="-3"/>
          <w:sz w:val="20"/>
          <w:szCs w:val="20"/>
        </w:rPr>
        <w:t>518</w:t>
      </w:r>
      <w:r w:rsidR="00184F4F" w:rsidRPr="00552529">
        <w:rPr>
          <w:rFonts w:ascii="Arial" w:hAnsi="Arial" w:cs="Arial"/>
          <w:spacing w:val="-3"/>
          <w:sz w:val="20"/>
          <w:szCs w:val="20"/>
        </w:rPr>
        <w:t>,</w:t>
      </w:r>
      <w:r w:rsidR="00763E39" w:rsidRPr="00552529">
        <w:rPr>
          <w:rFonts w:ascii="Arial" w:hAnsi="Arial" w:cs="Arial"/>
          <w:spacing w:val="-3"/>
          <w:sz w:val="20"/>
          <w:szCs w:val="20"/>
        </w:rPr>
        <w:t xml:space="preserve">2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kuna, rashode u iznosu od </w:t>
      </w:r>
      <w:r w:rsidR="00763E39" w:rsidRPr="00552529">
        <w:rPr>
          <w:rFonts w:ascii="Arial" w:hAnsi="Arial" w:cs="Arial"/>
          <w:spacing w:val="-3"/>
          <w:sz w:val="20"/>
          <w:szCs w:val="20"/>
        </w:rPr>
        <w:t>376</w:t>
      </w:r>
      <w:r w:rsidR="00184F4F" w:rsidRPr="00552529">
        <w:rPr>
          <w:rFonts w:ascii="Arial" w:hAnsi="Arial" w:cs="Arial"/>
          <w:spacing w:val="-3"/>
          <w:sz w:val="20"/>
          <w:szCs w:val="20"/>
        </w:rPr>
        <w:t>,</w:t>
      </w:r>
      <w:r w:rsidR="00763E39" w:rsidRPr="00552529">
        <w:rPr>
          <w:rFonts w:ascii="Arial" w:hAnsi="Arial" w:cs="Arial"/>
          <w:spacing w:val="-3"/>
          <w:sz w:val="20"/>
          <w:szCs w:val="20"/>
        </w:rPr>
        <w:t xml:space="preserve">6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 i dobit u iznosu od </w:t>
      </w:r>
      <w:r w:rsidR="00763E39" w:rsidRPr="00552529">
        <w:rPr>
          <w:rFonts w:ascii="Arial" w:hAnsi="Arial" w:cs="Arial"/>
          <w:spacing w:val="-3"/>
          <w:sz w:val="20"/>
          <w:szCs w:val="20"/>
        </w:rPr>
        <w:t>141</w:t>
      </w:r>
      <w:r w:rsidR="005A7273" w:rsidRPr="00552529">
        <w:rPr>
          <w:rFonts w:ascii="Arial" w:hAnsi="Arial" w:cs="Arial"/>
          <w:spacing w:val="-3"/>
          <w:sz w:val="20"/>
          <w:szCs w:val="20"/>
        </w:rPr>
        <w:t>,</w:t>
      </w:r>
      <w:r w:rsidR="00763E39" w:rsidRPr="00552529">
        <w:rPr>
          <w:rFonts w:ascii="Arial" w:hAnsi="Arial" w:cs="Arial"/>
          <w:spacing w:val="-3"/>
          <w:sz w:val="20"/>
          <w:szCs w:val="20"/>
        </w:rPr>
        <w:t xml:space="preserve">6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kuna. Dobit izvještajnog razdoblja </w:t>
      </w:r>
      <w:r w:rsidR="00763E39" w:rsidRPr="00552529">
        <w:rPr>
          <w:rFonts w:ascii="Arial" w:hAnsi="Arial" w:cs="Arial"/>
          <w:spacing w:val="-3"/>
          <w:sz w:val="20"/>
          <w:szCs w:val="20"/>
        </w:rPr>
        <w:t xml:space="preserve">manja </w:t>
      </w:r>
      <w:r w:rsidR="00555011" w:rsidRPr="00552529">
        <w:rPr>
          <w:rFonts w:ascii="Arial" w:hAnsi="Arial" w:cs="Arial"/>
          <w:spacing w:val="-3"/>
          <w:sz w:val="20"/>
          <w:szCs w:val="20"/>
        </w:rPr>
        <w:t>je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za </w:t>
      </w:r>
      <w:r w:rsidR="00763E39" w:rsidRPr="00552529">
        <w:rPr>
          <w:rFonts w:ascii="Arial" w:hAnsi="Arial" w:cs="Arial"/>
          <w:spacing w:val="-3"/>
          <w:sz w:val="20"/>
          <w:szCs w:val="20"/>
        </w:rPr>
        <w:t>99</w:t>
      </w:r>
      <w:r w:rsidR="00114583" w:rsidRPr="00552529">
        <w:rPr>
          <w:rFonts w:ascii="Arial" w:hAnsi="Arial" w:cs="Arial"/>
          <w:spacing w:val="-3"/>
          <w:sz w:val="20"/>
          <w:szCs w:val="20"/>
        </w:rPr>
        <w:t>,</w:t>
      </w:r>
      <w:r w:rsidR="00763E39" w:rsidRPr="00552529">
        <w:rPr>
          <w:rFonts w:ascii="Arial" w:hAnsi="Arial" w:cs="Arial"/>
          <w:spacing w:val="-3"/>
          <w:sz w:val="20"/>
          <w:szCs w:val="20"/>
        </w:rPr>
        <w:t xml:space="preserve">2 </w:t>
      </w:r>
      <w:r w:rsidRPr="00552529">
        <w:rPr>
          <w:rFonts w:ascii="Arial" w:hAnsi="Arial" w:cs="Arial"/>
          <w:spacing w:val="-3"/>
          <w:sz w:val="20"/>
          <w:szCs w:val="20"/>
        </w:rPr>
        <w:t>milijuna kuna</w:t>
      </w:r>
      <w:r w:rsidR="00555011" w:rsidRPr="00552529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552529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552529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552529">
        <w:rPr>
          <w:rFonts w:ascii="Arial" w:hAnsi="Arial" w:cs="Arial"/>
          <w:spacing w:val="-3"/>
          <w:sz w:val="20"/>
          <w:szCs w:val="20"/>
        </w:rPr>
        <w:t>ethodne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552529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4F489091" w:rsidR="006F43DB" w:rsidRPr="00552529" w:rsidRDefault="00763E39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Smanjenje 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dobiti u razdoblju od 1.1. do 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114583" w:rsidRPr="00552529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smanjenja 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prihoda za 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>14</w:t>
      </w:r>
      <w:r w:rsidR="00DA0494" w:rsidRPr="00552529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8 </w:t>
      </w:r>
      <w:r w:rsidR="000C5073" w:rsidRPr="00552529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 kuna i 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povećanja 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rashoda za 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>84</w:t>
      </w:r>
      <w:r w:rsidR="00DB527A" w:rsidRPr="00552529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4 </w:t>
      </w:r>
      <w:r w:rsidR="000C5073" w:rsidRPr="00552529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 kuna. </w:t>
      </w:r>
    </w:p>
    <w:p w14:paraId="656D1556" w14:textId="77777777" w:rsidR="006F43DB" w:rsidRPr="00552529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5AD78ECA" w:rsidR="006F43DB" w:rsidRPr="00552529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763E39" w:rsidRPr="00552529">
        <w:rPr>
          <w:rFonts w:ascii="Arial" w:hAnsi="Arial" w:cs="Arial"/>
          <w:spacing w:val="-3"/>
          <w:sz w:val="20"/>
          <w:szCs w:val="20"/>
        </w:rPr>
        <w:t>devetomjesečnom</w:t>
      </w:r>
      <w:r w:rsidR="00763E39" w:rsidRPr="00552529" w:rsidDel="00763E39">
        <w:rPr>
          <w:rFonts w:ascii="Arial" w:hAnsi="Arial" w:cs="Arial"/>
          <w:spacing w:val="-3"/>
          <w:sz w:val="20"/>
          <w:szCs w:val="20"/>
        </w:rPr>
        <w:t xml:space="preserve">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552529">
        <w:rPr>
          <w:rFonts w:ascii="Arial" w:hAnsi="Arial" w:cs="Arial"/>
          <w:spacing w:val="-3"/>
          <w:sz w:val="20"/>
          <w:szCs w:val="20"/>
        </w:rPr>
        <w:t>2022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552529">
        <w:rPr>
          <w:rFonts w:ascii="Arial" w:hAnsi="Arial" w:cs="Arial"/>
          <w:spacing w:val="-3"/>
          <w:sz w:val="20"/>
          <w:szCs w:val="20"/>
        </w:rPr>
        <w:t>2021</w:t>
      </w:r>
      <w:r w:rsidRPr="00552529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552529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1F7BF2" w14:textId="4EA6190D" w:rsidR="0052263C" w:rsidRPr="00552529" w:rsidRDefault="00763E39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(-) smanjenje </w:t>
      </w:r>
      <w:r w:rsidR="0052263C" w:rsidRPr="0055252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prihoda od kamata za </w:t>
      </w:r>
      <w:r w:rsidR="00A46349" w:rsidRPr="0055252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15,</w:t>
      </w:r>
      <w:r w:rsidRPr="0055252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6 </w:t>
      </w:r>
      <w:r w:rsidR="0052263C" w:rsidRPr="00552529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milijuna kuna, </w:t>
      </w:r>
    </w:p>
    <w:p w14:paraId="60E2DEE2" w14:textId="419418DA" w:rsidR="0052263C" w:rsidRPr="00552529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(+) smanjenje rashoda od kamata za 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23</w:t>
      </w:r>
      <w:r w:rsidR="00A4634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5 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 kuna,</w:t>
      </w:r>
    </w:p>
    <w:p w14:paraId="7A8D7A7C" w14:textId="44E2791F" w:rsidR="0052263C" w:rsidRPr="00552529" w:rsidRDefault="00763E39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(-) smanjenje </w:t>
      </w:r>
      <w:r w:rsidR="0052263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neto prihoda od naknada i provizija za </w:t>
      </w:r>
      <w:r w:rsidR="00C97B9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="00F42EF3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C97B9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0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 kuna,</w:t>
      </w:r>
    </w:p>
    <w:p w14:paraId="20A0E6F4" w14:textId="1AB235BA" w:rsidR="0052263C" w:rsidRPr="00552529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(</w:t>
      </w:r>
      <w:r w:rsidR="00FE05B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+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)  </w:t>
      </w:r>
      <w:r w:rsidR="008E6BE8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</w:t>
      </w:r>
      <w:r w:rsidR="00FE05B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prihoda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financijskih aktivnosti </w:t>
      </w:r>
      <w:r w:rsidR="006A39B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za 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22</w:t>
      </w:r>
      <w:r w:rsidR="006A39B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1 </w:t>
      </w:r>
      <w:r w:rsidR="006A39B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kuna </w:t>
      </w:r>
      <w:r w:rsidR="00416145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(</w:t>
      </w:r>
      <w:r w:rsidR="001F5EB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razdoblju 1.1. do 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="001F5EB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1F5EB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.2022. ostvareni </w:t>
      </w:r>
      <w:r w:rsidR="00BE037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su </w:t>
      </w:r>
      <w:r w:rsidR="001F5EB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neto prihodi </w:t>
      </w:r>
      <w:r w:rsidR="00FF6BA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visini od 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14</w:t>
      </w:r>
      <w:r w:rsidR="00FF6BA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7 </w:t>
      </w:r>
      <w:r w:rsidR="00FF6BA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 kuna</w:t>
      </w:r>
      <w:r w:rsidR="00AF5566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dok su u istom razdoblju prošle godine ostvareni </w:t>
      </w:r>
      <w:r w:rsidR="001F5EB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neto </w:t>
      </w:r>
      <w:r w:rsidR="00AF5566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rashodi u iznosu od 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7</w:t>
      </w:r>
      <w:r w:rsidR="00653E55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,4 milijuna kuna</w:t>
      </w:r>
      <w:r w:rsidR="001F5EB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)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57C8D483" w14:textId="5908288B" w:rsidR="0052263C" w:rsidRPr="00552529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(</w:t>
      </w:r>
      <w:r w:rsidR="0051255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-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) </w:t>
      </w:r>
      <w:r w:rsidR="0051255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8</w:t>
      </w:r>
      <w:r w:rsidR="0051255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763E39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5 </w:t>
      </w:r>
      <w:r w:rsidR="00D9355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kuna,</w:t>
      </w:r>
    </w:p>
    <w:p w14:paraId="4E8D966E" w14:textId="2FEA2DFF" w:rsidR="0052263C" w:rsidRPr="00552529" w:rsidRDefault="00763E39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(-) </w:t>
      </w:r>
      <w:r w:rsidR="00C668DF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povećanje neto </w:t>
      </w:r>
      <w:r w:rsidR="00013ED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gubitka </w:t>
      </w:r>
      <w:r w:rsidR="0052263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umanjenja vrijednosti i rezerviranja</w:t>
      </w:r>
      <w:r w:rsidR="0052263C" w:rsidRPr="00552529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 w:rsidR="0052263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za</w:t>
      </w:r>
      <w:r w:rsidR="00D9355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013ED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105</w:t>
      </w:r>
      <w:r w:rsidR="00D9355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013ED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7 </w:t>
      </w:r>
      <w:r w:rsidR="00D9355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</w:t>
      </w:r>
      <w:r w:rsidR="0052263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kuna </w:t>
      </w:r>
      <w:r w:rsidR="0052263C" w:rsidRPr="00552529">
        <w:rPr>
          <w:rFonts w:ascii="Arial" w:eastAsia="SimSun" w:hAnsi="Arial" w:cs="Arial"/>
          <w:spacing w:val="-3"/>
          <w:sz w:val="20"/>
          <w:szCs w:val="20"/>
        </w:rPr>
        <w:t>u odnosu na isto razdoblje 202</w:t>
      </w:r>
      <w:r w:rsidR="001D7B8A" w:rsidRPr="00552529">
        <w:rPr>
          <w:rFonts w:ascii="Arial" w:eastAsia="SimSun" w:hAnsi="Arial" w:cs="Arial"/>
          <w:spacing w:val="-3"/>
          <w:sz w:val="20"/>
          <w:szCs w:val="20"/>
        </w:rPr>
        <w:t>1</w:t>
      </w:r>
      <w:r w:rsidR="0052263C" w:rsidRPr="00552529">
        <w:rPr>
          <w:rFonts w:ascii="Arial" w:eastAsia="SimSun" w:hAnsi="Arial" w:cs="Arial"/>
          <w:spacing w:val="-3"/>
          <w:sz w:val="20"/>
          <w:szCs w:val="20"/>
        </w:rPr>
        <w:t>. godine,</w:t>
      </w:r>
    </w:p>
    <w:p w14:paraId="36237B28" w14:textId="63967B51" w:rsidR="0052263C" w:rsidRPr="00552529" w:rsidRDefault="0052263C" w:rsidP="00004E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(-) </w:t>
      </w:r>
      <w:r w:rsidR="00D9355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 w:rsidR="00013ED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11</w:t>
      </w:r>
      <w:r w:rsidR="00DA3155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013ED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0 </w:t>
      </w:r>
      <w:r w:rsidR="00D93551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kuna.</w:t>
      </w:r>
    </w:p>
    <w:p w14:paraId="316F8A12" w14:textId="77777777" w:rsidR="0052263C" w:rsidRPr="00552529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73537601" w14:textId="0A386B0D" w:rsidR="00BF17D9" w:rsidRPr="00552529" w:rsidRDefault="00BF17D9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3AA5107F" w14:textId="77777777" w:rsidR="00C16DA8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63E2EA30" w14:textId="77777777" w:rsidR="00C668DF" w:rsidRDefault="00C668DF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668DF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22D1EF5E" w14:textId="30C7BA16" w:rsidR="00152314" w:rsidRDefault="00152314" w:rsidP="00152314">
      <w:pPr>
        <w:tabs>
          <w:tab w:val="left" w:pos="-720"/>
        </w:tabs>
        <w:suppressAutoHyphens/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793AADA3" w14:textId="77777777" w:rsidR="00152314" w:rsidRPr="00B20A99" w:rsidRDefault="00152314" w:rsidP="00B20A99">
      <w:pPr>
        <w:tabs>
          <w:tab w:val="left" w:pos="-720"/>
        </w:tabs>
        <w:suppressAutoHyphens/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023C890E" w14:textId="16E1AAF1" w:rsidR="00FD7851" w:rsidRDefault="00FD7851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68EC23F" wp14:editId="167FB1DE">
            <wp:extent cx="2988000" cy="3908717"/>
            <wp:effectExtent l="0" t="0" r="317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390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2314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8529D41" wp14:editId="57CFDA45">
            <wp:extent cx="3024000" cy="3922842"/>
            <wp:effectExtent l="0" t="0" r="508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3922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E4154" w14:textId="06762145" w:rsidR="00FD7851" w:rsidRDefault="00FD7851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7CE71387" w14:textId="68424B49" w:rsidR="00FD7851" w:rsidRDefault="00FD7851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1AF9A9C" wp14:editId="2E3CFE1E">
            <wp:extent cx="2988000" cy="3896962"/>
            <wp:effectExtent l="0" t="0" r="3175" b="889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389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6AA9941" wp14:editId="2720631A">
            <wp:extent cx="2988000" cy="3905725"/>
            <wp:effectExtent l="0" t="0" r="317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390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7D979" w14:textId="77777777" w:rsidR="0008770C" w:rsidRDefault="0008770C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3767033B" w14:textId="77777777" w:rsidR="0008770C" w:rsidRDefault="0008770C" w:rsidP="00152314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sectPr w:rsidR="0008770C">
          <w:footerReference w:type="default" r:id="rId2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A5869B" w14:textId="77777777" w:rsidR="0008770C" w:rsidRDefault="0008770C" w:rsidP="00152314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462DC0D5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prihodi od kamata</w:t>
      </w:r>
    </w:p>
    <w:p w14:paraId="644B97CC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37D434D2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0757B6" w:rsidRPr="00552529">
        <w:rPr>
          <w:rFonts w:ascii="Arial" w:hAnsi="Arial" w:cs="Arial"/>
          <w:spacing w:val="-3"/>
          <w:sz w:val="20"/>
          <w:szCs w:val="20"/>
        </w:rPr>
        <w:t>357,2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milijuna kuna i u odnosu na ostvarenje istog izvještajnog razdoblja prethodne izvještajne godine </w:t>
      </w:r>
      <w:r w:rsidR="00817D7A" w:rsidRPr="00552529">
        <w:rPr>
          <w:rFonts w:ascii="Arial" w:hAnsi="Arial" w:cs="Arial"/>
          <w:spacing w:val="-3"/>
          <w:sz w:val="20"/>
          <w:szCs w:val="20"/>
        </w:rPr>
        <w:t>v</w:t>
      </w:r>
      <w:r w:rsidR="00962F8A" w:rsidRPr="00552529">
        <w:rPr>
          <w:rFonts w:ascii="Arial" w:hAnsi="Arial" w:cs="Arial"/>
          <w:spacing w:val="-3"/>
          <w:sz w:val="20"/>
          <w:szCs w:val="20"/>
        </w:rPr>
        <w:t>iši</w:t>
      </w:r>
      <w:r w:rsidR="00817D7A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552529">
        <w:rPr>
          <w:rFonts w:ascii="Arial" w:hAnsi="Arial" w:cs="Arial"/>
          <w:spacing w:val="-3"/>
          <w:sz w:val="20"/>
          <w:szCs w:val="20"/>
        </w:rPr>
        <w:t xml:space="preserve">su za </w:t>
      </w:r>
      <w:r w:rsidR="002F2ABD" w:rsidRPr="00552529">
        <w:rPr>
          <w:rFonts w:ascii="Arial" w:hAnsi="Arial" w:cs="Arial"/>
          <w:spacing w:val="-3"/>
          <w:sz w:val="20"/>
          <w:szCs w:val="20"/>
        </w:rPr>
        <w:t>2</w:t>
      </w:r>
      <w:r w:rsidR="00D611C3" w:rsidRPr="00552529">
        <w:rPr>
          <w:rFonts w:ascii="Arial" w:hAnsi="Arial" w:cs="Arial"/>
          <w:spacing w:val="-3"/>
          <w:sz w:val="20"/>
          <w:szCs w:val="20"/>
        </w:rPr>
        <w:t>,</w:t>
      </w:r>
      <w:r w:rsidR="002F2ABD" w:rsidRPr="00552529">
        <w:rPr>
          <w:rFonts w:ascii="Arial" w:hAnsi="Arial" w:cs="Arial"/>
          <w:spacing w:val="-3"/>
          <w:sz w:val="20"/>
          <w:szCs w:val="20"/>
        </w:rPr>
        <w:t xml:space="preserve">3 </w:t>
      </w:r>
      <w:r w:rsidR="00B276F2" w:rsidRPr="00552529">
        <w:rPr>
          <w:rFonts w:ascii="Arial" w:hAnsi="Arial" w:cs="Arial"/>
          <w:spacing w:val="-3"/>
          <w:sz w:val="20"/>
          <w:szCs w:val="20"/>
        </w:rPr>
        <w:t>posto.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3D54A6FF" w14:textId="19118F3E" w:rsidR="00997971" w:rsidRPr="00552529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2F2ABD" w:rsidRPr="00552529">
        <w:rPr>
          <w:rFonts w:ascii="Arial" w:hAnsi="Arial" w:cs="Arial"/>
          <w:spacing w:val="-3"/>
          <w:sz w:val="20"/>
          <w:szCs w:val="20"/>
        </w:rPr>
        <w:t>475</w:t>
      </w:r>
      <w:r w:rsidR="00C82BE0" w:rsidRPr="00552529">
        <w:rPr>
          <w:rFonts w:ascii="Arial" w:hAnsi="Arial" w:cs="Arial"/>
          <w:spacing w:val="-3"/>
          <w:sz w:val="20"/>
          <w:szCs w:val="20"/>
        </w:rPr>
        <w:t>,</w:t>
      </w:r>
      <w:r w:rsidR="002F2ABD" w:rsidRPr="00552529">
        <w:rPr>
          <w:rFonts w:ascii="Arial" w:hAnsi="Arial" w:cs="Arial"/>
          <w:spacing w:val="-3"/>
          <w:sz w:val="20"/>
          <w:szCs w:val="20"/>
        </w:rPr>
        <w:t xml:space="preserve">1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 i </w:t>
      </w:r>
      <w:r w:rsidR="002F2ABD" w:rsidRPr="00552529">
        <w:rPr>
          <w:rFonts w:ascii="Arial" w:hAnsi="Arial" w:cs="Arial"/>
          <w:spacing w:val="-3"/>
          <w:sz w:val="20"/>
          <w:szCs w:val="20"/>
        </w:rPr>
        <w:t xml:space="preserve">manji </w:t>
      </w:r>
      <w:r w:rsidR="00B276F2" w:rsidRPr="00552529">
        <w:rPr>
          <w:rFonts w:ascii="Arial" w:hAnsi="Arial" w:cs="Arial"/>
          <w:spacing w:val="-3"/>
          <w:sz w:val="20"/>
          <w:szCs w:val="20"/>
        </w:rPr>
        <w:t xml:space="preserve">su za </w:t>
      </w:r>
      <w:r w:rsidR="00FF5211" w:rsidRPr="00552529">
        <w:rPr>
          <w:rFonts w:ascii="Arial" w:hAnsi="Arial" w:cs="Arial"/>
          <w:spacing w:val="-3"/>
          <w:sz w:val="20"/>
          <w:szCs w:val="20"/>
        </w:rPr>
        <w:t>3</w:t>
      </w:r>
      <w:r w:rsidR="002F2ABD" w:rsidRPr="00552529">
        <w:rPr>
          <w:rFonts w:ascii="Arial" w:hAnsi="Arial" w:cs="Arial"/>
          <w:spacing w:val="-3"/>
          <w:sz w:val="20"/>
          <w:szCs w:val="20"/>
        </w:rPr>
        <w:t>,2</w:t>
      </w:r>
      <w:r w:rsidR="00DB6E07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552529">
        <w:rPr>
          <w:rFonts w:ascii="Arial" w:hAnsi="Arial" w:cs="Arial"/>
          <w:spacing w:val="-3"/>
          <w:sz w:val="20"/>
          <w:szCs w:val="20"/>
        </w:rPr>
        <w:t>posto</w:t>
      </w:r>
      <w:r w:rsidR="00D850CB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Pr="00552529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552529">
        <w:rPr>
          <w:rFonts w:ascii="Arial" w:hAnsi="Arial" w:cs="Arial"/>
          <w:spacing w:val="-3"/>
          <w:sz w:val="20"/>
          <w:szCs w:val="20"/>
        </w:rPr>
        <w:t>thodne godine</w:t>
      </w:r>
      <w:r w:rsidR="00B37404" w:rsidRPr="00552529">
        <w:rPr>
          <w:rFonts w:ascii="Arial" w:hAnsi="Arial" w:cs="Arial"/>
          <w:spacing w:val="-3"/>
          <w:sz w:val="20"/>
          <w:szCs w:val="20"/>
        </w:rPr>
        <w:t>.</w:t>
      </w:r>
    </w:p>
    <w:p w14:paraId="143C3AB9" w14:textId="77777777" w:rsidR="00EC57E5" w:rsidRPr="00552529" w:rsidRDefault="00EC57E5" w:rsidP="0097285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65A590E3" w14:textId="3DE39D35" w:rsidR="00F937F0" w:rsidRPr="00552529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hr-HR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2F2ABD" w:rsidRPr="00552529">
        <w:rPr>
          <w:rFonts w:ascii="Arial" w:hAnsi="Arial" w:cs="Arial"/>
          <w:spacing w:val="-3"/>
          <w:sz w:val="20"/>
          <w:szCs w:val="20"/>
        </w:rPr>
        <w:t>117</w:t>
      </w:r>
      <w:r w:rsidR="00AF3B64" w:rsidRPr="00552529">
        <w:rPr>
          <w:rFonts w:ascii="Arial" w:hAnsi="Arial" w:cs="Arial"/>
          <w:spacing w:val="-3"/>
          <w:sz w:val="20"/>
          <w:szCs w:val="20"/>
        </w:rPr>
        <w:t>,</w:t>
      </w:r>
      <w:r w:rsidR="002F2ABD" w:rsidRPr="00552529">
        <w:rPr>
          <w:rFonts w:ascii="Arial" w:hAnsi="Arial" w:cs="Arial"/>
          <w:spacing w:val="-3"/>
          <w:sz w:val="20"/>
          <w:szCs w:val="20"/>
        </w:rPr>
        <w:t xml:space="preserve">9 </w:t>
      </w:r>
      <w:r w:rsidRPr="00552529">
        <w:rPr>
          <w:rFonts w:ascii="Arial" w:hAnsi="Arial" w:cs="Arial"/>
          <w:spacing w:val="-3"/>
          <w:sz w:val="20"/>
          <w:szCs w:val="20"/>
        </w:rPr>
        <w:t>milijuna kuna i niži su za</w:t>
      </w:r>
      <w:r w:rsidR="00F937F0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2F2ABD" w:rsidRPr="00552529">
        <w:rPr>
          <w:rFonts w:ascii="Arial" w:hAnsi="Arial" w:cs="Arial"/>
          <w:spacing w:val="-3"/>
          <w:sz w:val="20"/>
          <w:szCs w:val="20"/>
        </w:rPr>
        <w:t>16</w:t>
      </w:r>
      <w:r w:rsidR="00D873B8" w:rsidRPr="00552529">
        <w:rPr>
          <w:rFonts w:ascii="Arial" w:hAnsi="Arial" w:cs="Arial"/>
          <w:spacing w:val="-3"/>
          <w:sz w:val="20"/>
          <w:szCs w:val="20"/>
        </w:rPr>
        <w:t>,</w:t>
      </w:r>
      <w:r w:rsidR="002F2ABD" w:rsidRPr="00552529">
        <w:rPr>
          <w:rFonts w:ascii="Arial" w:hAnsi="Arial" w:cs="Arial"/>
          <w:spacing w:val="-3"/>
          <w:sz w:val="20"/>
          <w:szCs w:val="20"/>
        </w:rPr>
        <w:t xml:space="preserve">6 </w:t>
      </w:r>
      <w:r w:rsidR="00F937F0" w:rsidRPr="00552529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552529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817D7A" w:rsidRPr="00552529">
        <w:rPr>
          <w:rFonts w:ascii="Arial" w:hAnsi="Arial" w:cs="Arial"/>
          <w:spacing w:val="-3"/>
          <w:sz w:val="20"/>
          <w:szCs w:val="20"/>
        </w:rPr>
        <w:t xml:space="preserve"> zbog razduživanja po kreditnim obvezama</w:t>
      </w:r>
      <w:r w:rsidR="00997971" w:rsidRPr="00552529">
        <w:rPr>
          <w:rFonts w:ascii="Arial" w:hAnsi="Arial" w:cs="Arial"/>
          <w:spacing w:val="-3"/>
          <w:sz w:val="20"/>
          <w:szCs w:val="20"/>
        </w:rPr>
        <w:t>.</w:t>
      </w:r>
    </w:p>
    <w:p w14:paraId="1BB451D3" w14:textId="77777777" w:rsidR="00DA2F32" w:rsidRPr="00552529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401BF0FA" w14:textId="3034D372" w:rsidR="003A7F41" w:rsidRPr="00552529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S obzirom na opisane trendove, </w:t>
      </w:r>
      <w:r w:rsidR="002F2ABD" w:rsidRPr="00552529">
        <w:rPr>
          <w:rFonts w:ascii="Arial" w:hAnsi="Arial" w:cs="Arial"/>
          <w:sz w:val="20"/>
          <w:szCs w:val="20"/>
        </w:rPr>
        <w:t xml:space="preserve">veće </w:t>
      </w:r>
      <w:r w:rsidRPr="00552529">
        <w:rPr>
          <w:rFonts w:ascii="Arial" w:hAnsi="Arial" w:cs="Arial"/>
          <w:sz w:val="20"/>
          <w:szCs w:val="20"/>
        </w:rPr>
        <w:t xml:space="preserve">smanjenje kamatnih rashoda </w:t>
      </w:r>
      <w:r w:rsidR="002F2ABD" w:rsidRPr="00552529">
        <w:rPr>
          <w:rFonts w:ascii="Arial" w:hAnsi="Arial" w:cs="Arial"/>
          <w:sz w:val="20"/>
          <w:szCs w:val="20"/>
        </w:rPr>
        <w:t>od smanjenja kamatnih pr</w:t>
      </w:r>
      <w:r w:rsidR="00FC4CB5" w:rsidRPr="00552529">
        <w:rPr>
          <w:rFonts w:ascii="Arial" w:hAnsi="Arial" w:cs="Arial"/>
          <w:sz w:val="20"/>
          <w:szCs w:val="20"/>
        </w:rPr>
        <w:t>i</w:t>
      </w:r>
      <w:r w:rsidR="002F2ABD" w:rsidRPr="00552529">
        <w:rPr>
          <w:rFonts w:ascii="Arial" w:hAnsi="Arial" w:cs="Arial"/>
          <w:sz w:val="20"/>
          <w:szCs w:val="20"/>
        </w:rPr>
        <w:t xml:space="preserve">hoda utjecalo je na </w:t>
      </w:r>
      <w:r w:rsidRPr="00552529">
        <w:rPr>
          <w:rFonts w:ascii="Arial" w:hAnsi="Arial" w:cs="Arial"/>
          <w:sz w:val="20"/>
          <w:szCs w:val="20"/>
        </w:rPr>
        <w:t xml:space="preserve">povećanje neto kamatne marže u odnosu na isto izvještajno razdoblje prethodne godine, koja iznosi </w:t>
      </w:r>
      <w:r w:rsidR="002F2ABD" w:rsidRPr="00552529">
        <w:rPr>
          <w:rFonts w:ascii="Arial" w:hAnsi="Arial" w:cs="Arial"/>
          <w:sz w:val="20"/>
          <w:szCs w:val="20"/>
        </w:rPr>
        <w:t>1</w:t>
      </w:r>
      <w:r w:rsidR="00D17577" w:rsidRPr="00552529">
        <w:rPr>
          <w:rFonts w:ascii="Arial" w:hAnsi="Arial" w:cs="Arial"/>
          <w:sz w:val="20"/>
          <w:szCs w:val="20"/>
        </w:rPr>
        <w:t>,</w:t>
      </w:r>
      <w:r w:rsidR="002F2ABD" w:rsidRPr="00552529">
        <w:rPr>
          <w:rFonts w:ascii="Arial" w:hAnsi="Arial" w:cs="Arial"/>
          <w:sz w:val="20"/>
          <w:szCs w:val="20"/>
        </w:rPr>
        <w:t xml:space="preserve">7 </w:t>
      </w:r>
      <w:r w:rsidRPr="00552529">
        <w:rPr>
          <w:rFonts w:ascii="Arial" w:hAnsi="Arial" w:cs="Arial"/>
          <w:sz w:val="20"/>
          <w:szCs w:val="20"/>
        </w:rPr>
        <w:t>posto, dok je u istom razdoblju prethodne godine iznosila 1,</w:t>
      </w:r>
      <w:r w:rsidR="002F2ABD" w:rsidRPr="00552529">
        <w:rPr>
          <w:rFonts w:ascii="Arial" w:hAnsi="Arial" w:cs="Arial"/>
          <w:sz w:val="20"/>
          <w:szCs w:val="20"/>
        </w:rPr>
        <w:t xml:space="preserve">6 </w:t>
      </w:r>
      <w:r w:rsidRPr="00552529">
        <w:rPr>
          <w:rFonts w:ascii="Arial" w:hAnsi="Arial" w:cs="Arial"/>
          <w:sz w:val="20"/>
          <w:szCs w:val="20"/>
        </w:rPr>
        <w:t>posto.</w:t>
      </w:r>
    </w:p>
    <w:p w14:paraId="5D0E8E4A" w14:textId="77777777" w:rsidR="00CD2131" w:rsidRPr="00552529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highlight w:val="yellow"/>
          <w:lang w:eastAsia="hr-HR"/>
        </w:rPr>
      </w:pPr>
    </w:p>
    <w:p w14:paraId="12759350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3F2F0E9C" w14:textId="21C9C066" w:rsidR="003F6FF6" w:rsidRPr="00552529" w:rsidRDefault="00BF17D9" w:rsidP="003F6FF6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bookmarkStart w:id="2" w:name="_Hlk86149523"/>
      <w:r w:rsidRPr="00552529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552529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2F2ABD" w:rsidRPr="00552529">
        <w:rPr>
          <w:rFonts w:ascii="Arial" w:hAnsi="Arial" w:cs="Arial"/>
          <w:spacing w:val="-3"/>
          <w:sz w:val="20"/>
          <w:szCs w:val="20"/>
        </w:rPr>
        <w:t>12,8</w:t>
      </w:r>
      <w:r w:rsidR="00A85A01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 i </w:t>
      </w:r>
      <w:r w:rsidR="00C87572" w:rsidRPr="00552529">
        <w:rPr>
          <w:rFonts w:ascii="Arial" w:hAnsi="Arial" w:cs="Arial"/>
          <w:spacing w:val="-3"/>
          <w:sz w:val="20"/>
          <w:szCs w:val="20"/>
        </w:rPr>
        <w:t xml:space="preserve">manji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je za </w:t>
      </w:r>
      <w:r w:rsidR="00C87572" w:rsidRPr="00552529">
        <w:rPr>
          <w:rFonts w:ascii="Arial" w:hAnsi="Arial" w:cs="Arial"/>
          <w:spacing w:val="-3"/>
          <w:sz w:val="20"/>
          <w:szCs w:val="20"/>
        </w:rPr>
        <w:t>23</w:t>
      </w:r>
      <w:r w:rsidR="00947C29" w:rsidRPr="00552529">
        <w:rPr>
          <w:rFonts w:ascii="Arial" w:hAnsi="Arial" w:cs="Arial"/>
          <w:spacing w:val="-3"/>
          <w:sz w:val="20"/>
          <w:szCs w:val="20"/>
        </w:rPr>
        <w:t>,</w:t>
      </w:r>
      <w:r w:rsidR="00C87572" w:rsidRPr="00552529">
        <w:rPr>
          <w:rFonts w:ascii="Arial" w:hAnsi="Arial" w:cs="Arial"/>
          <w:spacing w:val="-3"/>
          <w:sz w:val="20"/>
          <w:szCs w:val="20"/>
        </w:rPr>
        <w:t xml:space="preserve">8 </w:t>
      </w:r>
      <w:r w:rsidR="00685E73" w:rsidRPr="00552529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552529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552529">
        <w:rPr>
          <w:rFonts w:ascii="Arial" w:hAnsi="Arial" w:cs="Arial"/>
          <w:spacing w:val="-3"/>
          <w:sz w:val="20"/>
          <w:szCs w:val="20"/>
        </w:rPr>
        <w:t xml:space="preserve">što je rezultat većeg </w:t>
      </w:r>
      <w:r w:rsidR="00C87572" w:rsidRPr="00552529">
        <w:rPr>
          <w:rFonts w:ascii="Arial" w:hAnsi="Arial" w:cs="Arial"/>
          <w:spacing w:val="-3"/>
          <w:sz w:val="20"/>
          <w:szCs w:val="20"/>
        </w:rPr>
        <w:t xml:space="preserve">smanjenja prihoda </w:t>
      </w:r>
      <w:r w:rsidR="0036730D" w:rsidRPr="00552529">
        <w:rPr>
          <w:rFonts w:ascii="Arial" w:hAnsi="Arial" w:cs="Arial"/>
          <w:spacing w:val="-3"/>
          <w:sz w:val="20"/>
          <w:szCs w:val="20"/>
        </w:rPr>
        <w:t xml:space="preserve"> od naknada i provizija (za </w:t>
      </w:r>
      <w:r w:rsidR="00C87572" w:rsidRPr="00552529">
        <w:rPr>
          <w:rFonts w:ascii="Arial" w:hAnsi="Arial" w:cs="Arial"/>
          <w:spacing w:val="-3"/>
          <w:sz w:val="20"/>
          <w:szCs w:val="20"/>
        </w:rPr>
        <w:t>5</w:t>
      </w:r>
      <w:r w:rsidR="00A31147" w:rsidRPr="00552529">
        <w:rPr>
          <w:rFonts w:ascii="Arial" w:hAnsi="Arial" w:cs="Arial"/>
          <w:spacing w:val="-3"/>
          <w:sz w:val="20"/>
          <w:szCs w:val="20"/>
        </w:rPr>
        <w:t>,</w:t>
      </w:r>
      <w:r w:rsidR="00C87572" w:rsidRPr="00552529">
        <w:rPr>
          <w:rFonts w:ascii="Arial" w:hAnsi="Arial" w:cs="Arial"/>
          <w:spacing w:val="-3"/>
          <w:sz w:val="20"/>
          <w:szCs w:val="20"/>
        </w:rPr>
        <w:t xml:space="preserve">4 </w:t>
      </w:r>
      <w:r w:rsidR="00A31147" w:rsidRPr="00552529">
        <w:rPr>
          <w:rFonts w:ascii="Arial" w:hAnsi="Arial" w:cs="Arial"/>
          <w:spacing w:val="-3"/>
          <w:sz w:val="20"/>
          <w:szCs w:val="20"/>
        </w:rPr>
        <w:t>milijuna kuna</w:t>
      </w:r>
      <w:r w:rsidR="0036730D" w:rsidRPr="00552529">
        <w:rPr>
          <w:rFonts w:ascii="Arial" w:hAnsi="Arial" w:cs="Arial"/>
          <w:spacing w:val="-3"/>
          <w:sz w:val="20"/>
          <w:szCs w:val="20"/>
        </w:rPr>
        <w:t xml:space="preserve">) u odnosu na smanjenje </w:t>
      </w:r>
      <w:r w:rsidR="00C87572" w:rsidRPr="00552529">
        <w:rPr>
          <w:rFonts w:ascii="Arial" w:hAnsi="Arial" w:cs="Arial"/>
          <w:spacing w:val="-3"/>
          <w:sz w:val="20"/>
          <w:szCs w:val="20"/>
        </w:rPr>
        <w:t xml:space="preserve">rashoda </w:t>
      </w:r>
      <w:r w:rsidR="0036730D" w:rsidRPr="00552529">
        <w:rPr>
          <w:rFonts w:ascii="Arial" w:hAnsi="Arial" w:cs="Arial"/>
          <w:spacing w:val="-3"/>
          <w:sz w:val="20"/>
          <w:szCs w:val="20"/>
        </w:rPr>
        <w:t>od naknada i provizija (za 1</w:t>
      </w:r>
      <w:r w:rsidR="00A31147" w:rsidRPr="00552529">
        <w:rPr>
          <w:rFonts w:ascii="Arial" w:hAnsi="Arial" w:cs="Arial"/>
          <w:spacing w:val="-3"/>
          <w:sz w:val="20"/>
          <w:szCs w:val="20"/>
        </w:rPr>
        <w:t>,</w:t>
      </w:r>
      <w:r w:rsidR="00C87572" w:rsidRPr="00552529">
        <w:rPr>
          <w:rFonts w:ascii="Arial" w:hAnsi="Arial" w:cs="Arial"/>
          <w:spacing w:val="-3"/>
          <w:sz w:val="20"/>
          <w:szCs w:val="20"/>
        </w:rPr>
        <w:t xml:space="preserve">4 </w:t>
      </w:r>
      <w:r w:rsidR="00A31147" w:rsidRPr="00552529">
        <w:rPr>
          <w:rFonts w:ascii="Arial" w:hAnsi="Arial" w:cs="Arial"/>
          <w:spacing w:val="-3"/>
          <w:sz w:val="20"/>
          <w:szCs w:val="20"/>
        </w:rPr>
        <w:t>milijuna</w:t>
      </w:r>
      <w:r w:rsidR="0036730D" w:rsidRPr="00552529">
        <w:rPr>
          <w:rFonts w:ascii="Arial" w:hAnsi="Arial" w:cs="Arial"/>
          <w:spacing w:val="-3"/>
          <w:sz w:val="20"/>
          <w:szCs w:val="20"/>
        </w:rPr>
        <w:t xml:space="preserve"> kuna).</w:t>
      </w:r>
    </w:p>
    <w:bookmarkEnd w:id="2"/>
    <w:p w14:paraId="64490747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</w:pPr>
    </w:p>
    <w:p w14:paraId="60A910B9" w14:textId="77777777" w:rsidR="00BF17D9" w:rsidRPr="0055252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55252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267E9A43" w14:textId="77777777" w:rsidR="008C6E0E" w:rsidRPr="00552529" w:rsidRDefault="00BF17D9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hAnsi="Arial" w:cs="Arial"/>
          <w:spacing w:val="-3"/>
          <w:sz w:val="20"/>
          <w:szCs w:val="20"/>
        </w:rPr>
        <w:t>Neto</w:t>
      </w:r>
      <w:r w:rsidR="00EB39AC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prihode/(rashode) od financijskih aktivnosti čine neto tečajne razlike po glavnici potraživanja i obveza, neto prihodi ili troškovi nastali temeljem ugovora o kreditu s ugrađenom „call opcijom”, dobitak/(gubitak) </w:t>
      </w:r>
      <w:r w:rsidR="008C6E0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od vrijednosnog usklađenja </w:t>
      </w:r>
      <w:r w:rsidR="000F09ED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imovine koja se iskazuje po fer vrijednosti kroz dobit </w:t>
      </w:r>
      <w:r w:rsidR="0047257D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il</w:t>
      </w:r>
      <w:r w:rsidR="008C6E0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i gubit</w:t>
      </w:r>
      <w:r w:rsidR="0047257D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a</w:t>
      </w:r>
      <w:r w:rsidR="008C6E0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 te realizirani dobitak/(gubitak) od </w:t>
      </w:r>
      <w:r w:rsidR="0047257D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financijske </w:t>
      </w:r>
      <w:r w:rsidR="008C6E0E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imovine koja se iskazuje po fer vrijednosti kroz ostalu sveobuhvatnu dobit.</w:t>
      </w:r>
    </w:p>
    <w:p w14:paraId="61F0CCA9" w14:textId="77777777" w:rsidR="008C6E0E" w:rsidRPr="00552529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  <w:t xml:space="preserve"> </w:t>
      </w:r>
    </w:p>
    <w:p w14:paraId="226D7CC8" w14:textId="5384B5CE" w:rsidR="00B576C9" w:rsidRPr="00552529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947C29" w:rsidRPr="00552529">
        <w:rPr>
          <w:rFonts w:ascii="Arial" w:hAnsi="Arial" w:cs="Arial"/>
          <w:spacing w:val="-3"/>
          <w:sz w:val="20"/>
          <w:szCs w:val="20"/>
        </w:rPr>
        <w:t>prihodi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2376BC" w:rsidRPr="00552529">
        <w:rPr>
          <w:rFonts w:ascii="Arial" w:hAnsi="Arial" w:cs="Arial"/>
          <w:spacing w:val="-3"/>
          <w:sz w:val="20"/>
          <w:szCs w:val="20"/>
        </w:rPr>
        <w:t>14</w:t>
      </w:r>
      <w:r w:rsidR="00257FC6" w:rsidRPr="00552529">
        <w:rPr>
          <w:rFonts w:ascii="Arial" w:hAnsi="Arial" w:cs="Arial"/>
          <w:spacing w:val="-3"/>
          <w:sz w:val="20"/>
          <w:szCs w:val="20"/>
        </w:rPr>
        <w:t>,</w:t>
      </w:r>
      <w:r w:rsidR="002376BC" w:rsidRPr="00552529">
        <w:rPr>
          <w:rFonts w:ascii="Arial" w:hAnsi="Arial" w:cs="Arial"/>
          <w:spacing w:val="-3"/>
          <w:sz w:val="20"/>
          <w:szCs w:val="20"/>
        </w:rPr>
        <w:t xml:space="preserve">7  </w:t>
      </w:r>
      <w:r w:rsidRPr="00552529">
        <w:rPr>
          <w:rFonts w:ascii="Arial" w:hAnsi="Arial" w:cs="Arial"/>
          <w:spacing w:val="-3"/>
          <w:sz w:val="20"/>
          <w:szCs w:val="20"/>
        </w:rPr>
        <w:t>milijuna kuna</w:t>
      </w:r>
      <w:r w:rsidR="00F81D85" w:rsidRPr="00552529">
        <w:rPr>
          <w:rFonts w:ascii="Arial" w:hAnsi="Arial" w:cs="Arial"/>
          <w:spacing w:val="-3"/>
          <w:sz w:val="20"/>
          <w:szCs w:val="20"/>
        </w:rPr>
        <w:t xml:space="preserve">, </w:t>
      </w:r>
      <w:r w:rsidR="00B576C9" w:rsidRPr="00552529">
        <w:rPr>
          <w:rFonts w:ascii="Arial" w:hAnsi="Arial" w:cs="Arial"/>
          <w:spacing w:val="-3"/>
          <w:sz w:val="20"/>
          <w:szCs w:val="20"/>
        </w:rPr>
        <w:t xml:space="preserve">dok su u istom razdoblju prethodne godine ostvareni </w:t>
      </w:r>
      <w:r w:rsidR="00257FC6" w:rsidRPr="00552529">
        <w:rPr>
          <w:rFonts w:ascii="Arial" w:hAnsi="Arial" w:cs="Arial"/>
          <w:spacing w:val="-3"/>
          <w:sz w:val="20"/>
          <w:szCs w:val="20"/>
        </w:rPr>
        <w:t xml:space="preserve">neto rashodi </w:t>
      </w:r>
      <w:r w:rsidR="00B576C9" w:rsidRPr="00552529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2376BC" w:rsidRPr="00552529">
        <w:rPr>
          <w:rFonts w:ascii="Arial" w:hAnsi="Arial" w:cs="Arial"/>
          <w:spacing w:val="-3"/>
          <w:sz w:val="20"/>
          <w:szCs w:val="20"/>
        </w:rPr>
        <w:t>7</w:t>
      </w:r>
      <w:r w:rsidR="00257FC6" w:rsidRPr="00552529">
        <w:rPr>
          <w:rFonts w:ascii="Arial" w:hAnsi="Arial" w:cs="Arial"/>
          <w:spacing w:val="-3"/>
          <w:sz w:val="20"/>
          <w:szCs w:val="20"/>
        </w:rPr>
        <w:t>,4</w:t>
      </w:r>
      <w:r w:rsidR="00B576C9" w:rsidRPr="00552529">
        <w:rPr>
          <w:rFonts w:ascii="Arial" w:hAnsi="Arial" w:cs="Arial"/>
          <w:spacing w:val="-3"/>
          <w:sz w:val="20"/>
          <w:szCs w:val="20"/>
        </w:rPr>
        <w:t xml:space="preserve"> milijuna kuna.</w:t>
      </w:r>
    </w:p>
    <w:p w14:paraId="6DE864CE" w14:textId="350EB20E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>Pregled kretanja tečaja kune u odnosu na tečaj eura i dolara:</w:t>
      </w:r>
    </w:p>
    <w:p w14:paraId="19B1A868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F965F45" w14:textId="21BCCD1B" w:rsidR="00BF17D9" w:rsidRDefault="00CF2AF7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drawing>
          <wp:inline distT="0" distB="0" distL="0" distR="0" wp14:anchorId="5FA47D48" wp14:editId="063B94DF">
            <wp:extent cx="2871470" cy="2158365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28B8"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2A5E3CFC" wp14:editId="3D02C86F">
            <wp:extent cx="2889885" cy="2158365"/>
            <wp:effectExtent l="0" t="0" r="571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552529" w:rsidRDefault="00BF17D9" w:rsidP="00552529">
      <w:pPr>
        <w:tabs>
          <w:tab w:val="left" w:pos="-720"/>
          <w:tab w:val="left" w:pos="4820"/>
        </w:tabs>
        <w:suppressAutoHyphens/>
        <w:spacing w:after="0" w:line="36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6"/>
          <w:szCs w:val="20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Napomena:</w:t>
      </w:r>
    </w:p>
    <w:p w14:paraId="4DBCF7CE" w14:textId="13EB8814" w:rsidR="00777EAD" w:rsidRPr="00552529" w:rsidRDefault="00777EAD" w:rsidP="00552529">
      <w:pPr>
        <w:tabs>
          <w:tab w:val="left" w:pos="-720"/>
          <w:tab w:val="left" w:pos="4820"/>
        </w:tabs>
        <w:suppressAutoHyphens/>
        <w:spacing w:after="0" w:line="36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6"/>
          <w:szCs w:val="20"/>
        </w:rPr>
      </w:pP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          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D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  <w:vertAlign w:val="subscript"/>
        </w:rPr>
        <w:t>1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= 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de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precijacija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kune 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30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9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.202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./31.12.20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1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ab/>
        <w:t xml:space="preserve">          D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  <w:vertAlign w:val="subscript"/>
        </w:rPr>
        <w:t>1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= deprecijacija kune 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30.9.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202</w:t>
      </w:r>
      <w:r w:rsidR="003B46D4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./31.12.20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="003B46D4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1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</w:t>
      </w:r>
    </w:p>
    <w:p w14:paraId="657B8595" w14:textId="3C49166F" w:rsidR="00777EAD" w:rsidRPr="00552529" w:rsidRDefault="00777EAD" w:rsidP="00552529">
      <w:pPr>
        <w:tabs>
          <w:tab w:val="left" w:pos="-720"/>
          <w:tab w:val="left" w:pos="4820"/>
        </w:tabs>
        <w:suppressAutoHyphens/>
        <w:spacing w:after="0" w:line="36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6"/>
          <w:szCs w:val="20"/>
        </w:rPr>
      </w:pP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          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D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  <w:vertAlign w:val="subscript"/>
        </w:rPr>
        <w:t>2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= 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dep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re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cijacija kune 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30.9.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202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./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30.9.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20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="000F4C77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1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ab/>
        <w:t xml:space="preserve">          </w:t>
      </w:r>
      <w:r w:rsidR="003B46D4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D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  <w:vertAlign w:val="subscript"/>
        </w:rPr>
        <w:t>2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= </w:t>
      </w:r>
      <w:r w:rsidR="003B46D4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de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precijacija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 xml:space="preserve"> kune 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30.9.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202</w:t>
      </w:r>
      <w:r w:rsidR="00C577F6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./</w:t>
      </w:r>
      <w:r w:rsidR="009E22DE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30.9.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20</w:t>
      </w:r>
      <w:r w:rsidR="00ED263B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2</w:t>
      </w:r>
      <w:r w:rsidR="00C577F6"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1</w:t>
      </w:r>
      <w:r w:rsidRPr="00552529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BCB8671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>Sredstva i izvore sredstava koji su izraženi u stranim sredstvima plaćanja ili su izraženi s valutnom klauzulom, HBOR preračunava u kunsku protuvrijednost po tečaju koji je važeći kod Hrvatske narodne banke na izvještajni da</w:t>
      </w:r>
      <w:r w:rsidR="00320B48" w:rsidRPr="00552529">
        <w:rPr>
          <w:rFonts w:ascii="Arial" w:hAnsi="Arial" w:cs="Arial"/>
          <w:spacing w:val="-3"/>
          <w:sz w:val="20"/>
          <w:szCs w:val="20"/>
        </w:rPr>
        <w:t>tum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59F16B20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Prihodi i rashodi u stranim sredstvima plaćanja preračunavaju se po tečaju na dan transakcije. Ostvareni prihodi i rashodi nastali preračunavanjem po tečaju iskazuju se u </w:t>
      </w:r>
      <w:r w:rsidR="00320B48" w:rsidRPr="00552529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552529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552529">
        <w:rPr>
          <w:rFonts w:ascii="Arial" w:hAnsi="Arial" w:cs="Arial"/>
          <w:spacing w:val="-3"/>
          <w:sz w:val="20"/>
          <w:szCs w:val="20"/>
        </w:rPr>
        <w:t>a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552529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hr-HR"/>
        </w:rPr>
      </w:pPr>
    </w:p>
    <w:p w14:paraId="532805E8" w14:textId="77777777" w:rsidR="00BF17D9" w:rsidRPr="0055252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55252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BB0C44" w14:textId="3E8F494B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FE57F7" w:rsidRPr="00552529">
        <w:rPr>
          <w:rFonts w:ascii="Arial" w:hAnsi="Arial" w:cs="Arial"/>
          <w:spacing w:val="-3"/>
          <w:sz w:val="20"/>
          <w:szCs w:val="20"/>
        </w:rPr>
        <w:t>145</w:t>
      </w:r>
      <w:r w:rsidR="00653176" w:rsidRPr="00552529">
        <w:rPr>
          <w:rFonts w:ascii="Arial" w:hAnsi="Arial" w:cs="Arial"/>
          <w:spacing w:val="-3"/>
          <w:sz w:val="20"/>
          <w:szCs w:val="20"/>
        </w:rPr>
        <w:t>,</w:t>
      </w:r>
      <w:r w:rsidR="00FE57F7" w:rsidRPr="00552529">
        <w:rPr>
          <w:rFonts w:ascii="Arial" w:hAnsi="Arial" w:cs="Arial"/>
          <w:spacing w:val="-3"/>
          <w:sz w:val="20"/>
          <w:szCs w:val="20"/>
        </w:rPr>
        <w:t xml:space="preserve">4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 te su za </w:t>
      </w:r>
      <w:r w:rsidR="00653176" w:rsidRPr="00552529">
        <w:rPr>
          <w:rFonts w:ascii="Arial" w:hAnsi="Arial" w:cs="Arial"/>
          <w:spacing w:val="-3"/>
          <w:sz w:val="20"/>
          <w:szCs w:val="20"/>
        </w:rPr>
        <w:t>8,2</w:t>
      </w:r>
      <w:r w:rsidR="00710AC0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552529">
        <w:rPr>
          <w:rFonts w:ascii="Arial" w:hAnsi="Arial" w:cs="Arial"/>
          <w:spacing w:val="-3"/>
          <w:sz w:val="20"/>
          <w:szCs w:val="20"/>
        </w:rPr>
        <w:t xml:space="preserve">posto </w:t>
      </w:r>
      <w:r w:rsidR="00202595" w:rsidRPr="00552529">
        <w:rPr>
          <w:rFonts w:ascii="Arial" w:hAnsi="Arial" w:cs="Arial"/>
          <w:spacing w:val="-3"/>
          <w:sz w:val="20"/>
          <w:szCs w:val="20"/>
        </w:rPr>
        <w:t>viši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552529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552529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552529">
        <w:rPr>
          <w:rFonts w:ascii="Arial" w:hAnsi="Arial" w:cs="Arial"/>
          <w:spacing w:val="-3"/>
          <w:sz w:val="20"/>
          <w:szCs w:val="20"/>
        </w:rPr>
        <w:t>e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552529">
        <w:rPr>
          <w:rFonts w:ascii="Arial" w:hAnsi="Arial" w:cs="Arial"/>
          <w:spacing w:val="-3"/>
          <w:sz w:val="20"/>
          <w:szCs w:val="20"/>
        </w:rPr>
        <w:t>e</w:t>
      </w:r>
      <w:r w:rsidR="00081940" w:rsidRPr="00552529">
        <w:rPr>
          <w:rFonts w:ascii="Arial" w:hAnsi="Arial" w:cs="Arial"/>
          <w:spacing w:val="-3"/>
          <w:sz w:val="20"/>
          <w:szCs w:val="20"/>
        </w:rPr>
        <w:t xml:space="preserve">, </w:t>
      </w:r>
      <w:r w:rsidR="006F2795" w:rsidRPr="00552529">
        <w:rPr>
          <w:rFonts w:ascii="Arial" w:hAnsi="Arial" w:cs="Arial"/>
          <w:spacing w:val="-3"/>
          <w:sz w:val="20"/>
          <w:szCs w:val="20"/>
        </w:rPr>
        <w:t xml:space="preserve">najvećim dijelom zbog povećanja ostalih troškova za </w:t>
      </w:r>
      <w:r w:rsidR="00EA78FB" w:rsidRPr="00552529">
        <w:rPr>
          <w:rFonts w:ascii="Arial" w:hAnsi="Arial" w:cs="Arial"/>
          <w:spacing w:val="-3"/>
          <w:sz w:val="20"/>
          <w:szCs w:val="20"/>
        </w:rPr>
        <w:t>9</w:t>
      </w:r>
      <w:r w:rsidR="006F2795" w:rsidRPr="00552529">
        <w:rPr>
          <w:rFonts w:ascii="Arial" w:hAnsi="Arial" w:cs="Arial"/>
          <w:spacing w:val="-3"/>
          <w:sz w:val="20"/>
          <w:szCs w:val="20"/>
        </w:rPr>
        <w:t>,</w:t>
      </w:r>
      <w:r w:rsidR="00EA78FB" w:rsidRPr="00552529">
        <w:rPr>
          <w:rFonts w:ascii="Arial" w:hAnsi="Arial" w:cs="Arial"/>
          <w:spacing w:val="-3"/>
          <w:sz w:val="20"/>
          <w:szCs w:val="20"/>
        </w:rPr>
        <w:t xml:space="preserve">3 </w:t>
      </w:r>
      <w:r w:rsidR="006F2795" w:rsidRPr="00552529">
        <w:rPr>
          <w:rFonts w:ascii="Arial" w:hAnsi="Arial" w:cs="Arial"/>
          <w:spacing w:val="-3"/>
          <w:sz w:val="20"/>
          <w:szCs w:val="20"/>
        </w:rPr>
        <w:t>milijuna kuna radi reobračuna</w:t>
      </w:r>
      <w:r w:rsidR="008F7009">
        <w:rPr>
          <w:rFonts w:ascii="Arial" w:hAnsi="Arial" w:cs="Arial"/>
          <w:spacing w:val="-3"/>
          <w:sz w:val="20"/>
          <w:szCs w:val="20"/>
        </w:rPr>
        <w:t xml:space="preserve"> po financijskim instrumentima</w:t>
      </w:r>
      <w:r w:rsidR="00E1201E" w:rsidRPr="00552529">
        <w:rPr>
          <w:rFonts w:ascii="Arial" w:hAnsi="Arial" w:cs="Arial"/>
          <w:spacing w:val="-3"/>
          <w:sz w:val="20"/>
          <w:szCs w:val="20"/>
        </w:rPr>
        <w:t>.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BD23D2F" w14:textId="77777777" w:rsidR="00BF17D9" w:rsidRPr="0055252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6"/>
          <w:szCs w:val="16"/>
          <w:highlight w:val="yellow"/>
        </w:rPr>
      </w:pPr>
    </w:p>
    <w:p w14:paraId="3B81FB8E" w14:textId="295FF507" w:rsidR="00615087" w:rsidRPr="00552529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Na dan </w:t>
      </w:r>
      <w:r w:rsidR="00864E33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>.</w:t>
      </w:r>
      <w:r w:rsidR="00062A07" w:rsidRPr="00552529">
        <w:rPr>
          <w:rFonts w:ascii="Arial" w:hAnsi="Arial" w:cs="Arial"/>
          <w:sz w:val="20"/>
          <w:szCs w:val="20"/>
        </w:rPr>
        <w:t xml:space="preserve"> </w:t>
      </w:r>
      <w:r w:rsidR="00864E33" w:rsidRPr="00552529">
        <w:rPr>
          <w:rFonts w:ascii="Arial" w:hAnsi="Arial" w:cs="Arial"/>
          <w:sz w:val="20"/>
          <w:szCs w:val="20"/>
        </w:rPr>
        <w:t xml:space="preserve">rujna </w:t>
      </w:r>
      <w:r w:rsidRPr="00552529">
        <w:rPr>
          <w:rFonts w:ascii="Arial" w:hAnsi="Arial" w:cs="Arial"/>
          <w:sz w:val="20"/>
          <w:szCs w:val="20"/>
        </w:rPr>
        <w:t>20</w:t>
      </w:r>
      <w:r w:rsidR="00634EBC" w:rsidRPr="00552529">
        <w:rPr>
          <w:rFonts w:ascii="Arial" w:hAnsi="Arial" w:cs="Arial"/>
          <w:sz w:val="20"/>
          <w:szCs w:val="20"/>
        </w:rPr>
        <w:t>2</w:t>
      </w:r>
      <w:r w:rsidR="001F07FF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 xml:space="preserve">. HBOR ima </w:t>
      </w:r>
      <w:r w:rsidR="00864E33" w:rsidRPr="00552529">
        <w:rPr>
          <w:rFonts w:ascii="Arial" w:hAnsi="Arial" w:cs="Arial"/>
          <w:sz w:val="20"/>
          <w:szCs w:val="20"/>
        </w:rPr>
        <w:t xml:space="preserve">378 </w:t>
      </w:r>
      <w:r w:rsidRPr="00552529">
        <w:rPr>
          <w:rFonts w:ascii="Arial" w:hAnsi="Arial" w:cs="Arial"/>
          <w:sz w:val="20"/>
          <w:szCs w:val="20"/>
        </w:rPr>
        <w:t>zaposlenika (</w:t>
      </w:r>
      <w:r w:rsidR="00864E33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 xml:space="preserve">. </w:t>
      </w:r>
      <w:r w:rsidR="00864E33" w:rsidRPr="00552529">
        <w:rPr>
          <w:rFonts w:ascii="Arial" w:hAnsi="Arial" w:cs="Arial"/>
          <w:sz w:val="20"/>
          <w:szCs w:val="20"/>
        </w:rPr>
        <w:t>rujna 2022</w:t>
      </w:r>
      <w:r w:rsidRPr="00552529">
        <w:rPr>
          <w:rFonts w:ascii="Arial" w:hAnsi="Arial" w:cs="Arial"/>
          <w:sz w:val="20"/>
          <w:szCs w:val="20"/>
        </w:rPr>
        <w:t xml:space="preserve">. godine bilo je </w:t>
      </w:r>
      <w:r w:rsidR="00864E33" w:rsidRPr="00552529">
        <w:rPr>
          <w:rFonts w:ascii="Arial" w:hAnsi="Arial" w:cs="Arial"/>
          <w:sz w:val="20"/>
          <w:szCs w:val="20"/>
        </w:rPr>
        <w:t xml:space="preserve">366 </w:t>
      </w:r>
      <w:r w:rsidRPr="00552529">
        <w:rPr>
          <w:rFonts w:ascii="Arial" w:hAnsi="Arial" w:cs="Arial"/>
          <w:sz w:val="20"/>
          <w:szCs w:val="20"/>
        </w:rPr>
        <w:t>zaposlenik</w:t>
      </w:r>
      <w:r w:rsidR="005A1E16" w:rsidRPr="00552529">
        <w:rPr>
          <w:rFonts w:ascii="Arial" w:hAnsi="Arial" w:cs="Arial"/>
          <w:sz w:val="20"/>
          <w:szCs w:val="20"/>
        </w:rPr>
        <w:t>a)</w:t>
      </w:r>
      <w:r w:rsidR="00615087" w:rsidRPr="00552529">
        <w:rPr>
          <w:rFonts w:ascii="Arial" w:eastAsia="Times New Roman" w:hAnsi="Arial" w:cs="Arial"/>
          <w:sz w:val="20"/>
          <w:szCs w:val="20"/>
        </w:rPr>
        <w:t>.</w:t>
      </w:r>
      <w:r w:rsidR="00615087" w:rsidRPr="00552529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Pr="0055252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16"/>
          <w:szCs w:val="16"/>
          <w:highlight w:val="yellow"/>
          <w:lang w:eastAsia="hr-HR"/>
        </w:rPr>
      </w:pPr>
    </w:p>
    <w:p w14:paraId="626B8F7E" w14:textId="77777777" w:rsidR="00BF17D9" w:rsidRPr="00552529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552529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p w14:paraId="3E56D4EB" w14:textId="20AABE32" w:rsidR="00202595" w:rsidRPr="00552529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EA78FB" w:rsidRPr="00552529">
        <w:rPr>
          <w:rFonts w:ascii="Arial" w:hAnsi="Arial" w:cs="Arial"/>
          <w:spacing w:val="-3"/>
          <w:sz w:val="20"/>
          <w:szCs w:val="20"/>
        </w:rPr>
        <w:t xml:space="preserve">rashod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na poziciji „Dobitak/(Gubitak) od umanjenja vrijednosti i rezerviranja“ u iznosu od </w:t>
      </w:r>
      <w:r w:rsidR="00EA78FB" w:rsidRPr="00552529">
        <w:rPr>
          <w:rFonts w:ascii="Arial" w:hAnsi="Arial" w:cs="Arial"/>
          <w:spacing w:val="-3"/>
          <w:sz w:val="20"/>
          <w:szCs w:val="20"/>
        </w:rPr>
        <w:t>110</w:t>
      </w:r>
      <w:r w:rsidR="00CF41CC" w:rsidRPr="00552529">
        <w:rPr>
          <w:rFonts w:ascii="Arial" w:hAnsi="Arial" w:cs="Arial"/>
          <w:spacing w:val="-3"/>
          <w:sz w:val="20"/>
          <w:szCs w:val="20"/>
        </w:rPr>
        <w:t>,</w:t>
      </w:r>
      <w:r w:rsidR="00EA78FB" w:rsidRPr="00552529">
        <w:rPr>
          <w:rFonts w:ascii="Arial" w:hAnsi="Arial" w:cs="Arial"/>
          <w:spacing w:val="-3"/>
          <w:sz w:val="20"/>
          <w:szCs w:val="20"/>
        </w:rPr>
        <w:t xml:space="preserve">0 </w:t>
      </w:r>
      <w:r w:rsidR="00A4454E" w:rsidRPr="00552529">
        <w:rPr>
          <w:rFonts w:ascii="Arial" w:hAnsi="Arial" w:cs="Arial"/>
          <w:spacing w:val="-3"/>
          <w:sz w:val="20"/>
          <w:szCs w:val="20"/>
        </w:rPr>
        <w:t xml:space="preserve">milijuna </w:t>
      </w:r>
      <w:r w:rsidRPr="00552529">
        <w:rPr>
          <w:rFonts w:ascii="Arial" w:hAnsi="Arial" w:cs="Arial"/>
          <w:spacing w:val="-3"/>
          <w:sz w:val="20"/>
          <w:szCs w:val="20"/>
        </w:rPr>
        <w:t>kuna (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razdoblju od 1.1. do </w:t>
      </w:r>
      <w:r w:rsidR="00EA78F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EA78F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CF41C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1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EA78F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rashod 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iznosu od </w:t>
      </w:r>
      <w:r w:rsidR="00EA78F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4</w:t>
      </w:r>
      <w:r w:rsidR="00CF41CC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  <w:r w:rsidR="00EA78FB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="00EA78F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4454E" w:rsidRPr="00552529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kuna).</w:t>
      </w:r>
    </w:p>
    <w:p w14:paraId="7A3259A4" w14:textId="77777777" w:rsidR="00C85D58" w:rsidRPr="00552529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16"/>
          <w:szCs w:val="16"/>
        </w:rPr>
      </w:pPr>
    </w:p>
    <w:p w14:paraId="480C2925" w14:textId="48B2C9C9" w:rsidR="00B770F6" w:rsidRPr="00552529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3026D8" w:rsidRDefault="003026D8" w:rsidP="003026D8">
      <w:pPr>
        <w:tabs>
          <w:tab w:val="left" w:pos="1837"/>
        </w:tabs>
        <w:rPr>
          <w:rFonts w:cstheme="minorHAnsi"/>
          <w:sz w:val="24"/>
          <w:szCs w:val="24"/>
        </w:rPr>
        <w:sectPr w:rsidR="003026D8" w:rsidRPr="003026D8">
          <w:footerReference w:type="default" r:id="rId3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52529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552529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>U nastavk</w:t>
      </w:r>
      <w:r w:rsidR="00A42266" w:rsidRPr="00552529">
        <w:rPr>
          <w:rFonts w:ascii="Arial" w:hAnsi="Arial" w:cs="Arial"/>
          <w:spacing w:val="-3"/>
          <w:sz w:val="20"/>
          <w:szCs w:val="20"/>
        </w:rPr>
        <w:t>u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552529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Pr="00552529" w:rsidRDefault="005B58C5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38F69" w14:textId="77777777" w:rsidR="00A60DAD" w:rsidRPr="00552529" w:rsidRDefault="00A60DAD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1781F" w14:textId="5C6C0A54" w:rsidR="001564EC" w:rsidRDefault="00CF2AF7" w:rsidP="006209E6">
      <w:pPr>
        <w:tabs>
          <w:tab w:val="left" w:pos="426"/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2F14AF7E" wp14:editId="14DCC6C1">
            <wp:extent cx="2811545" cy="2862000"/>
            <wp:effectExtent l="0" t="0" r="825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45" cy="28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2A7C4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D5B24D8" wp14:editId="7E1FFF79">
            <wp:extent cx="2894739" cy="2862000"/>
            <wp:effectExtent l="0" t="0" r="127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39" cy="28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</w:p>
    <w:p w14:paraId="591A3A51" w14:textId="384FC6AC" w:rsidR="00223DA7" w:rsidRPr="00552529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6209E6"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 </w:t>
      </w:r>
    </w:p>
    <w:p w14:paraId="67858195" w14:textId="07C92DD0" w:rsidR="00B770F6" w:rsidRPr="00552529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BEF41A1" w14:textId="77777777" w:rsidR="00B770F6" w:rsidRPr="00552529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35A1F9FD" w14:textId="77777777" w:rsidR="005362B5" w:rsidRPr="00552529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552529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Pr="00552529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894466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552529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1EE688B7" w:rsidR="00BF3BAB" w:rsidRPr="00552529" w:rsidRDefault="00BF3BAB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</w:t>
            </w:r>
            <w:r w:rsidR="00347F38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78A51269" w:rsidR="00BF3BAB" w:rsidRPr="00552529" w:rsidRDefault="0052251E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  <w:r w:rsidR="00347F38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347F38"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.2022.</w:t>
            </w:r>
          </w:p>
        </w:tc>
      </w:tr>
      <w:tr w:rsidR="00BF3BAB" w:rsidRPr="00894466" w14:paraId="64121D2C" w14:textId="77777777" w:rsidTr="002D4C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552529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552529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Iznos</w:t>
            </w:r>
            <w:proofErr w:type="spellEnd"/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552529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Struktura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(</w:t>
            </w:r>
            <w:proofErr w:type="gramEnd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552529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Iznos</w:t>
            </w:r>
            <w:proofErr w:type="spellEnd"/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552529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Struktura</w:t>
            </w:r>
            <w:proofErr w:type="spellEnd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(</w:t>
            </w:r>
            <w:proofErr w:type="gramEnd"/>
            <w:r w:rsidRPr="0055252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%)</w:t>
            </w:r>
          </w:p>
        </w:tc>
      </w:tr>
      <w:tr w:rsidR="00B770F6" w:rsidRPr="00894466" w14:paraId="2A49C709" w14:textId="77777777" w:rsidTr="009D66E8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5F5FBE0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portfelj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mil.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</w:t>
            </w:r>
            <w:proofErr w:type="spellEnd"/>
          </w:p>
        </w:tc>
        <w:tc>
          <w:tcPr>
            <w:tcW w:w="0" w:type="dxa"/>
            <w:vAlign w:val="center"/>
          </w:tcPr>
          <w:p w14:paraId="68CC8083" w14:textId="7173CEB0" w:rsidR="00B770F6" w:rsidRPr="00552529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35.412,</w:t>
            </w:r>
            <w:r w:rsidR="008C3D8F"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center"/>
          </w:tcPr>
          <w:p w14:paraId="086B0E04" w14:textId="38370B47" w:rsidR="00B770F6" w:rsidRPr="00552529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dxa"/>
            <w:vAlign w:val="center"/>
          </w:tcPr>
          <w:p w14:paraId="0E055C90" w14:textId="1B5567AC" w:rsidR="00B770F6" w:rsidRPr="00552529" w:rsidRDefault="0052251E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34.580,1</w:t>
            </w:r>
          </w:p>
        </w:tc>
        <w:tc>
          <w:tcPr>
            <w:tcW w:w="0" w:type="dxa"/>
            <w:vAlign w:val="center"/>
          </w:tcPr>
          <w:p w14:paraId="7EBCC11F" w14:textId="77777777" w:rsidR="00B770F6" w:rsidRPr="00552529" w:rsidRDefault="00B770F6" w:rsidP="00B770F6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770F6" w:rsidRPr="00894466" w14:paraId="716ADF6F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B657903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čega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0" w:type="dxa"/>
            <w:vAlign w:val="center"/>
          </w:tcPr>
          <w:p w14:paraId="2EE052A4" w14:textId="77777777" w:rsidR="00B770F6" w:rsidRPr="00552529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6ECF1C71" w14:textId="77777777" w:rsidR="00B770F6" w:rsidRPr="00552529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1A83041A" w14:textId="77777777" w:rsidR="00B770F6" w:rsidRPr="00552529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2F412666" w14:textId="77777777" w:rsidR="00B770F6" w:rsidRPr="00552529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770F6" w:rsidRPr="00894466" w14:paraId="46B591FD" w14:textId="77777777" w:rsidTr="009D66E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C0A90FF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-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financijske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institucije</w:t>
            </w:r>
            <w:proofErr w:type="spellEnd"/>
          </w:p>
        </w:tc>
        <w:tc>
          <w:tcPr>
            <w:tcW w:w="0" w:type="dxa"/>
            <w:vAlign w:val="center"/>
          </w:tcPr>
          <w:p w14:paraId="2C69613A" w14:textId="670C1B46" w:rsidR="00B770F6" w:rsidRPr="00552529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10.89</w:t>
            </w:r>
            <w:r w:rsidR="00295EF0" w:rsidRPr="00552529">
              <w:rPr>
                <w:rFonts w:ascii="Arial" w:hAnsi="Arial" w:cs="Arial"/>
                <w:sz w:val="20"/>
                <w:szCs w:val="20"/>
              </w:rPr>
              <w:t>9</w:t>
            </w:r>
            <w:r w:rsidRPr="00552529">
              <w:rPr>
                <w:rFonts w:ascii="Arial" w:hAnsi="Arial" w:cs="Arial"/>
                <w:sz w:val="20"/>
                <w:szCs w:val="20"/>
              </w:rPr>
              <w:t>,</w:t>
            </w:r>
            <w:r w:rsidR="00295EF0" w:rsidRPr="0055252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center"/>
          </w:tcPr>
          <w:p w14:paraId="61C3B8B2" w14:textId="29703918" w:rsidR="00B770F6" w:rsidRPr="00552529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30,8</w:t>
            </w:r>
          </w:p>
        </w:tc>
        <w:tc>
          <w:tcPr>
            <w:tcW w:w="0" w:type="dxa"/>
            <w:vAlign w:val="center"/>
          </w:tcPr>
          <w:p w14:paraId="2C918192" w14:textId="0D3FC041" w:rsidR="00B770F6" w:rsidRPr="00552529" w:rsidRDefault="0052251E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8.989,1</w:t>
            </w:r>
          </w:p>
        </w:tc>
        <w:tc>
          <w:tcPr>
            <w:tcW w:w="0" w:type="dxa"/>
            <w:vAlign w:val="center"/>
          </w:tcPr>
          <w:p w14:paraId="65249002" w14:textId="7F522AF2" w:rsidR="00B770F6" w:rsidRPr="00552529" w:rsidRDefault="0052251E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</w:tr>
      <w:tr w:rsidR="00B770F6" w:rsidRPr="00894466" w14:paraId="20E124F0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3EAE7B04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-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direktni</w:t>
            </w:r>
            <w:proofErr w:type="spellEnd"/>
          </w:p>
        </w:tc>
        <w:tc>
          <w:tcPr>
            <w:tcW w:w="0" w:type="dxa"/>
            <w:vAlign w:val="center"/>
          </w:tcPr>
          <w:p w14:paraId="46B215B4" w14:textId="567F4B0F" w:rsidR="00B770F6" w:rsidRPr="00552529" w:rsidRDefault="00B770F6" w:rsidP="00B770F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24.513,7</w:t>
            </w:r>
          </w:p>
        </w:tc>
        <w:tc>
          <w:tcPr>
            <w:tcW w:w="0" w:type="dxa"/>
            <w:vAlign w:val="center"/>
          </w:tcPr>
          <w:p w14:paraId="38F77EA5" w14:textId="514B16D9" w:rsidR="00B770F6" w:rsidRPr="00552529" w:rsidRDefault="00B770F6" w:rsidP="00B770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69,2</w:t>
            </w:r>
          </w:p>
        </w:tc>
        <w:tc>
          <w:tcPr>
            <w:tcW w:w="0" w:type="dxa"/>
            <w:vAlign w:val="center"/>
          </w:tcPr>
          <w:p w14:paraId="09C25B22" w14:textId="423AE294" w:rsidR="00B770F6" w:rsidRPr="00552529" w:rsidRDefault="0052251E" w:rsidP="00B770F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25.591,0</w:t>
            </w:r>
          </w:p>
        </w:tc>
        <w:tc>
          <w:tcPr>
            <w:tcW w:w="0" w:type="dxa"/>
            <w:vAlign w:val="center"/>
          </w:tcPr>
          <w:p w14:paraId="002EDD01" w14:textId="42D193E7" w:rsidR="00B770F6" w:rsidRPr="00552529" w:rsidRDefault="0052251E" w:rsidP="00B770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</w:tr>
      <w:tr w:rsidR="00B770F6" w:rsidRPr="00894466" w14:paraId="2E03FA9E" w14:textId="77777777" w:rsidTr="009D66E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852E028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rezerviranja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mil.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kn</w:t>
            </w:r>
            <w:proofErr w:type="spellEnd"/>
          </w:p>
        </w:tc>
        <w:tc>
          <w:tcPr>
            <w:tcW w:w="0" w:type="dxa"/>
            <w:vAlign w:val="center"/>
          </w:tcPr>
          <w:p w14:paraId="1E6E4602" w14:textId="7B1A3FBF" w:rsidR="00B770F6" w:rsidRPr="00552529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3.477,9</w:t>
            </w:r>
          </w:p>
        </w:tc>
        <w:tc>
          <w:tcPr>
            <w:tcW w:w="0" w:type="dxa"/>
            <w:noWrap/>
            <w:vAlign w:val="center"/>
          </w:tcPr>
          <w:p w14:paraId="07808EBA" w14:textId="74A167C5" w:rsidR="00B770F6" w:rsidRPr="00552529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dxa"/>
            <w:vAlign w:val="center"/>
          </w:tcPr>
          <w:p w14:paraId="69F01A6F" w14:textId="61260CAD" w:rsidR="00B770F6" w:rsidRPr="00552529" w:rsidRDefault="0052251E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3.635,4</w:t>
            </w:r>
          </w:p>
        </w:tc>
        <w:tc>
          <w:tcPr>
            <w:tcW w:w="0" w:type="dxa"/>
            <w:vAlign w:val="center"/>
          </w:tcPr>
          <w:p w14:paraId="3B32FC40" w14:textId="77777777" w:rsidR="00B770F6" w:rsidRPr="00552529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B770F6" w:rsidRPr="00894466" w14:paraId="49661449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9B2514B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čega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0" w:type="dxa"/>
            <w:vAlign w:val="center"/>
          </w:tcPr>
          <w:p w14:paraId="78E5988A" w14:textId="77777777" w:rsidR="00B770F6" w:rsidRPr="00552529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noWrap/>
            <w:vAlign w:val="center"/>
          </w:tcPr>
          <w:p w14:paraId="1B19CE5C" w14:textId="77777777" w:rsidR="00B770F6" w:rsidRPr="00552529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480E6C60" w14:textId="77777777" w:rsidR="00B770F6" w:rsidRPr="00552529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6C606741" w14:textId="77777777" w:rsidR="00B770F6" w:rsidRPr="00552529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770F6" w:rsidRPr="00894466" w14:paraId="24C22CFC" w14:textId="77777777" w:rsidTr="00552529">
        <w:trPr>
          <w:gridAfter w:val="1"/>
          <w:wAfter w:w="6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C250F1B" w14:textId="77777777" w:rsidR="00B770F6" w:rsidRPr="00552529" w:rsidRDefault="00B770F6" w:rsidP="00B770F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financijske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institucije</w:t>
            </w:r>
            <w:proofErr w:type="spellEnd"/>
          </w:p>
        </w:tc>
        <w:tc>
          <w:tcPr>
            <w:tcW w:w="0" w:type="dxa"/>
            <w:vAlign w:val="center"/>
          </w:tcPr>
          <w:p w14:paraId="64C16FCC" w14:textId="390C6AB0" w:rsidR="00B770F6" w:rsidRPr="00552529" w:rsidRDefault="00B770F6" w:rsidP="00B770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  <w:tc>
          <w:tcPr>
            <w:tcW w:w="0" w:type="dxa"/>
            <w:noWrap/>
            <w:vAlign w:val="center"/>
          </w:tcPr>
          <w:p w14:paraId="6BEAE203" w14:textId="48B86776" w:rsidR="00B770F6" w:rsidRPr="00552529" w:rsidRDefault="00B770F6" w:rsidP="00B770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0" w:type="dxa"/>
            <w:vAlign w:val="center"/>
          </w:tcPr>
          <w:p w14:paraId="2CED856D" w14:textId="0F395F20" w:rsidR="00B770F6" w:rsidRPr="00552529" w:rsidRDefault="0052251E" w:rsidP="00B770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55,2</w:t>
            </w:r>
          </w:p>
        </w:tc>
        <w:tc>
          <w:tcPr>
            <w:tcW w:w="0" w:type="dxa"/>
            <w:vAlign w:val="center"/>
          </w:tcPr>
          <w:p w14:paraId="2F2475A6" w14:textId="335271D4" w:rsidR="009E4C4D" w:rsidRPr="00552529" w:rsidRDefault="0052251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770F6" w:rsidRPr="00894466" w14:paraId="6AC001AA" w14:textId="77777777" w:rsidTr="005525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844848E" w14:textId="77777777" w:rsidR="00B770F6" w:rsidRPr="00552529" w:rsidRDefault="00B770F6" w:rsidP="00B770F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direktni</w:t>
            </w:r>
            <w:proofErr w:type="spellEnd"/>
          </w:p>
        </w:tc>
        <w:tc>
          <w:tcPr>
            <w:tcW w:w="0" w:type="dxa"/>
            <w:vAlign w:val="center"/>
          </w:tcPr>
          <w:p w14:paraId="079E2098" w14:textId="53CECFDE" w:rsidR="00B770F6" w:rsidRPr="00552529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3.414,</w:t>
            </w:r>
            <w:r w:rsidR="00D1422D" w:rsidRPr="005525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dxa"/>
            <w:noWrap/>
            <w:vAlign w:val="center"/>
          </w:tcPr>
          <w:p w14:paraId="58551500" w14:textId="16DE8829" w:rsidR="00B770F6" w:rsidRPr="00552529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98,</w:t>
            </w:r>
            <w:r w:rsidR="00281296" w:rsidRPr="005525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center"/>
          </w:tcPr>
          <w:p w14:paraId="53137A2A" w14:textId="21AC39C3" w:rsidR="00B770F6" w:rsidRPr="00552529" w:rsidRDefault="0052251E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3.580,2</w:t>
            </w:r>
          </w:p>
        </w:tc>
        <w:tc>
          <w:tcPr>
            <w:tcW w:w="0" w:type="dxa"/>
            <w:vAlign w:val="center"/>
          </w:tcPr>
          <w:p w14:paraId="2D427CF1" w14:textId="6730A090" w:rsidR="00B770F6" w:rsidRPr="00552529" w:rsidRDefault="0052251E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</w:tr>
      <w:tr w:rsidR="00B770F6" w:rsidRPr="00894466" w14:paraId="6DB1C359" w14:textId="77777777" w:rsidTr="009D66E8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30CC7F9" w14:textId="77777777" w:rsidR="00B770F6" w:rsidRPr="00552529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Rezerviranja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</w:t>
            </w:r>
            <w:proofErr w:type="spellEnd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5525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portfelj</w:t>
            </w:r>
            <w:proofErr w:type="spellEnd"/>
          </w:p>
        </w:tc>
        <w:tc>
          <w:tcPr>
            <w:tcW w:w="0" w:type="dxa"/>
            <w:vAlign w:val="center"/>
          </w:tcPr>
          <w:p w14:paraId="7C6086E7" w14:textId="0BA6C8FD" w:rsidR="00B770F6" w:rsidRPr="00552529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9,8 </w:t>
            </w:r>
            <w:proofErr w:type="spellStart"/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posto</w:t>
            </w:r>
            <w:proofErr w:type="spellEnd"/>
          </w:p>
        </w:tc>
        <w:tc>
          <w:tcPr>
            <w:tcW w:w="0" w:type="dxa"/>
            <w:noWrap/>
            <w:vAlign w:val="center"/>
          </w:tcPr>
          <w:p w14:paraId="1E2437E4" w14:textId="7B8C5FAB" w:rsidR="00B770F6" w:rsidRPr="00552529" w:rsidRDefault="00B770F6" w:rsidP="009D66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center"/>
          </w:tcPr>
          <w:p w14:paraId="6E80F5ED" w14:textId="78EF8827" w:rsidR="00B770F6" w:rsidRPr="00552529" w:rsidRDefault="0052251E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10,5 </w:t>
            </w:r>
            <w:proofErr w:type="spellStart"/>
            <w:r w:rsidR="00B770F6"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posto</w:t>
            </w:r>
            <w:proofErr w:type="spellEnd"/>
          </w:p>
        </w:tc>
        <w:tc>
          <w:tcPr>
            <w:tcW w:w="0" w:type="dxa"/>
            <w:vAlign w:val="center"/>
          </w:tcPr>
          <w:p w14:paraId="6467659A" w14:textId="77777777" w:rsidR="00B770F6" w:rsidRPr="00552529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55252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552529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552529">
        <w:rPr>
          <w:rFonts w:ascii="Arial" w:hAnsi="Arial" w:cs="Arial"/>
          <w:b/>
          <w:spacing w:val="-3"/>
          <w:sz w:val="20"/>
          <w:szCs w:val="20"/>
        </w:rPr>
        <w:t>Značajne promjene u financijskom položaju</w:t>
      </w:r>
    </w:p>
    <w:p w14:paraId="0916B005" w14:textId="77777777" w:rsidR="00422588" w:rsidRPr="00552529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21634000" w:rsidR="0080046D" w:rsidRPr="00552529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highlight w:val="yellow"/>
          <w:lang w:eastAsia="hr-HR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552529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552529">
        <w:rPr>
          <w:rFonts w:ascii="Arial" w:hAnsi="Arial" w:cs="Arial"/>
          <w:spacing w:val="-3"/>
          <w:sz w:val="20"/>
          <w:szCs w:val="20"/>
        </w:rPr>
        <w:t>3</w:t>
      </w:r>
      <w:r w:rsidR="00915FCA" w:rsidRPr="00552529">
        <w:rPr>
          <w:rFonts w:ascii="Arial" w:hAnsi="Arial" w:cs="Arial"/>
          <w:spacing w:val="-3"/>
          <w:sz w:val="20"/>
          <w:szCs w:val="20"/>
        </w:rPr>
        <w:t>0.9</w:t>
      </w:r>
      <w:r w:rsidRPr="00552529">
        <w:rPr>
          <w:rFonts w:ascii="Arial" w:hAnsi="Arial" w:cs="Arial"/>
          <w:spacing w:val="-3"/>
          <w:sz w:val="20"/>
          <w:szCs w:val="20"/>
        </w:rPr>
        <w:t>.20</w:t>
      </w:r>
      <w:r w:rsidR="00307D67" w:rsidRPr="00552529">
        <w:rPr>
          <w:rFonts w:ascii="Arial" w:hAnsi="Arial" w:cs="Arial"/>
          <w:spacing w:val="-3"/>
          <w:sz w:val="20"/>
          <w:szCs w:val="20"/>
        </w:rPr>
        <w:t>2</w:t>
      </w:r>
      <w:r w:rsidR="000A2462" w:rsidRPr="00552529">
        <w:rPr>
          <w:rFonts w:ascii="Arial" w:hAnsi="Arial" w:cs="Arial"/>
          <w:spacing w:val="-3"/>
          <w:sz w:val="20"/>
          <w:szCs w:val="20"/>
        </w:rPr>
        <w:t>2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AD6DCB" w:rsidRPr="00552529">
        <w:rPr>
          <w:rFonts w:ascii="Arial" w:hAnsi="Arial" w:cs="Arial"/>
          <w:spacing w:val="-3"/>
          <w:sz w:val="20"/>
          <w:szCs w:val="20"/>
        </w:rPr>
        <w:t>2</w:t>
      </w:r>
      <w:r w:rsidR="000A2462" w:rsidRPr="00552529">
        <w:rPr>
          <w:rFonts w:ascii="Arial" w:hAnsi="Arial" w:cs="Arial"/>
          <w:spacing w:val="-3"/>
          <w:sz w:val="20"/>
          <w:szCs w:val="20"/>
        </w:rPr>
        <w:t>7</w:t>
      </w:r>
      <w:r w:rsidR="00862919" w:rsidRPr="00552529">
        <w:rPr>
          <w:rFonts w:ascii="Arial" w:hAnsi="Arial" w:cs="Arial"/>
          <w:spacing w:val="-3"/>
          <w:sz w:val="20"/>
          <w:szCs w:val="20"/>
        </w:rPr>
        <w:t>.</w:t>
      </w:r>
      <w:r w:rsidR="00915FCA" w:rsidRPr="00552529">
        <w:rPr>
          <w:rFonts w:ascii="Arial" w:hAnsi="Arial" w:cs="Arial"/>
          <w:spacing w:val="-3"/>
          <w:sz w:val="20"/>
          <w:szCs w:val="20"/>
        </w:rPr>
        <w:t>182</w:t>
      </w:r>
      <w:r w:rsidR="000A2462" w:rsidRPr="00552529">
        <w:rPr>
          <w:rFonts w:ascii="Arial" w:hAnsi="Arial" w:cs="Arial"/>
          <w:spacing w:val="-3"/>
          <w:sz w:val="20"/>
          <w:szCs w:val="20"/>
        </w:rPr>
        <w:t>,</w:t>
      </w:r>
      <w:r w:rsidR="00915FCA" w:rsidRPr="00552529">
        <w:rPr>
          <w:rFonts w:ascii="Arial" w:hAnsi="Arial" w:cs="Arial"/>
          <w:spacing w:val="-3"/>
          <w:sz w:val="20"/>
          <w:szCs w:val="20"/>
        </w:rPr>
        <w:t xml:space="preserve">9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 te je u odnosu na </w:t>
      </w:r>
      <w:r w:rsidR="00154A76" w:rsidRPr="00552529">
        <w:rPr>
          <w:rFonts w:ascii="Arial" w:hAnsi="Arial" w:cs="Arial"/>
          <w:spacing w:val="-3"/>
          <w:sz w:val="20"/>
          <w:szCs w:val="20"/>
        </w:rPr>
        <w:t>31.12.20</w:t>
      </w:r>
      <w:r w:rsidR="00871AA1" w:rsidRPr="00552529">
        <w:rPr>
          <w:rFonts w:ascii="Arial" w:hAnsi="Arial" w:cs="Arial"/>
          <w:spacing w:val="-3"/>
          <w:sz w:val="20"/>
          <w:szCs w:val="20"/>
        </w:rPr>
        <w:t>2</w:t>
      </w:r>
      <w:r w:rsidR="002B60E8" w:rsidRPr="00552529">
        <w:rPr>
          <w:rFonts w:ascii="Arial" w:hAnsi="Arial" w:cs="Arial"/>
          <w:spacing w:val="-3"/>
          <w:sz w:val="20"/>
          <w:szCs w:val="20"/>
        </w:rPr>
        <w:t>1</w:t>
      </w:r>
      <w:r w:rsidR="00154A76" w:rsidRPr="00552529">
        <w:rPr>
          <w:rFonts w:ascii="Arial" w:hAnsi="Arial" w:cs="Arial"/>
          <w:spacing w:val="-3"/>
          <w:sz w:val="20"/>
          <w:szCs w:val="20"/>
        </w:rPr>
        <w:t>.</w:t>
      </w:r>
      <w:r w:rsidR="00307D67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871AA1" w:rsidRPr="00552529">
        <w:rPr>
          <w:rFonts w:ascii="Arial" w:hAnsi="Arial" w:cs="Arial"/>
          <w:spacing w:val="-3"/>
          <w:sz w:val="20"/>
          <w:szCs w:val="20"/>
        </w:rPr>
        <w:t>smanjena</w:t>
      </w:r>
      <w:r w:rsidR="00154A76" w:rsidRPr="00552529">
        <w:rPr>
          <w:rFonts w:ascii="Arial" w:hAnsi="Arial" w:cs="Arial"/>
          <w:spacing w:val="-3"/>
          <w:sz w:val="20"/>
          <w:szCs w:val="20"/>
        </w:rPr>
        <w:t xml:space="preserve"> za </w:t>
      </w:r>
      <w:r w:rsidR="00915FCA" w:rsidRPr="00552529">
        <w:rPr>
          <w:rFonts w:ascii="Arial" w:hAnsi="Arial" w:cs="Arial"/>
          <w:spacing w:val="-3"/>
          <w:sz w:val="20"/>
          <w:szCs w:val="20"/>
        </w:rPr>
        <w:t>3</w:t>
      </w:r>
      <w:r w:rsidR="00862919" w:rsidRPr="00552529">
        <w:rPr>
          <w:rFonts w:ascii="Arial" w:hAnsi="Arial" w:cs="Arial"/>
          <w:spacing w:val="-3"/>
          <w:sz w:val="20"/>
          <w:szCs w:val="20"/>
        </w:rPr>
        <w:t>,</w:t>
      </w:r>
      <w:r w:rsidR="00915FCA" w:rsidRPr="00552529">
        <w:rPr>
          <w:rFonts w:ascii="Arial" w:hAnsi="Arial" w:cs="Arial"/>
          <w:spacing w:val="-3"/>
          <w:sz w:val="20"/>
          <w:szCs w:val="20"/>
        </w:rPr>
        <w:t xml:space="preserve">8 </w:t>
      </w:r>
      <w:r w:rsidR="001014AC" w:rsidRPr="00552529">
        <w:rPr>
          <w:rFonts w:ascii="Arial" w:hAnsi="Arial" w:cs="Arial"/>
          <w:spacing w:val="-3"/>
          <w:sz w:val="20"/>
          <w:szCs w:val="20"/>
        </w:rPr>
        <w:t>posto</w:t>
      </w:r>
      <w:r w:rsidR="005B3EA5" w:rsidRPr="00552529">
        <w:rPr>
          <w:rFonts w:ascii="Arial" w:hAnsi="Arial" w:cs="Arial"/>
          <w:spacing w:val="-3"/>
          <w:sz w:val="20"/>
          <w:szCs w:val="20"/>
        </w:rPr>
        <w:t xml:space="preserve"> uslijed </w:t>
      </w:r>
      <w:r w:rsidR="00F73001" w:rsidRPr="00552529">
        <w:rPr>
          <w:rFonts w:ascii="Arial" w:hAnsi="Arial" w:cs="Arial"/>
          <w:spacing w:val="-3"/>
          <w:sz w:val="20"/>
          <w:szCs w:val="20"/>
        </w:rPr>
        <w:t xml:space="preserve">smanjenja obveza po depozitima i </w:t>
      </w:r>
      <w:r w:rsidR="00871AA1" w:rsidRPr="00552529">
        <w:rPr>
          <w:rFonts w:ascii="Arial" w:hAnsi="Arial" w:cs="Arial"/>
          <w:spacing w:val="-3"/>
          <w:sz w:val="20"/>
          <w:szCs w:val="20"/>
        </w:rPr>
        <w:t>razduživanja po kreditnim obvezama</w:t>
      </w:r>
      <w:r w:rsidR="005B3EA5" w:rsidRPr="00552529">
        <w:rPr>
          <w:rFonts w:ascii="Arial" w:hAnsi="Arial" w:cs="Arial"/>
          <w:spacing w:val="-3"/>
          <w:sz w:val="20"/>
          <w:szCs w:val="20"/>
        </w:rPr>
        <w:t>.</w:t>
      </w:r>
      <w:r w:rsidR="00011681" w:rsidRPr="00552529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23FD53D" w14:textId="77777777" w:rsidR="00306D3A" w:rsidRPr="00552529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552529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552529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3E8002DE" w:rsidR="00765AC6" w:rsidRPr="00552529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552529">
        <w:rPr>
          <w:rFonts w:ascii="Arial" w:hAnsi="Arial" w:cs="Arial"/>
          <w:sz w:val="20"/>
          <w:szCs w:val="20"/>
        </w:rPr>
        <w:t xml:space="preserve">dan </w:t>
      </w:r>
      <w:r w:rsidR="00915FCA" w:rsidRPr="00552529">
        <w:rPr>
          <w:rFonts w:ascii="Arial" w:hAnsi="Arial" w:cs="Arial"/>
          <w:sz w:val="20"/>
          <w:szCs w:val="20"/>
        </w:rPr>
        <w:t>30</w:t>
      </w:r>
      <w:r w:rsidR="00187D89" w:rsidRPr="00552529">
        <w:rPr>
          <w:rFonts w:ascii="Arial" w:hAnsi="Arial" w:cs="Arial"/>
          <w:sz w:val="20"/>
          <w:szCs w:val="20"/>
        </w:rPr>
        <w:t>.</w:t>
      </w:r>
      <w:r w:rsidR="00915FCA" w:rsidRPr="00552529">
        <w:rPr>
          <w:rFonts w:ascii="Arial" w:hAnsi="Arial" w:cs="Arial"/>
          <w:sz w:val="20"/>
          <w:szCs w:val="20"/>
        </w:rPr>
        <w:t>9</w:t>
      </w:r>
      <w:r w:rsidR="00187D89" w:rsidRPr="00552529">
        <w:rPr>
          <w:rFonts w:ascii="Arial" w:hAnsi="Arial" w:cs="Arial"/>
          <w:sz w:val="20"/>
          <w:szCs w:val="20"/>
        </w:rPr>
        <w:t>.</w:t>
      </w:r>
      <w:r w:rsidRPr="00552529">
        <w:rPr>
          <w:rFonts w:ascii="Arial" w:hAnsi="Arial" w:cs="Arial"/>
          <w:sz w:val="20"/>
          <w:szCs w:val="20"/>
        </w:rPr>
        <w:t>20</w:t>
      </w:r>
      <w:r w:rsidR="003A4ED2" w:rsidRPr="00552529">
        <w:rPr>
          <w:rFonts w:ascii="Arial" w:hAnsi="Arial" w:cs="Arial"/>
          <w:sz w:val="20"/>
          <w:szCs w:val="20"/>
        </w:rPr>
        <w:t>2</w:t>
      </w:r>
      <w:r w:rsidR="00F73001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 xml:space="preserve">. iznosi </w:t>
      </w:r>
      <w:r w:rsidR="00915FCA" w:rsidRPr="00552529">
        <w:rPr>
          <w:rFonts w:ascii="Arial" w:hAnsi="Arial" w:cs="Arial"/>
          <w:sz w:val="20"/>
          <w:szCs w:val="20"/>
        </w:rPr>
        <w:t>554</w:t>
      </w:r>
      <w:r w:rsidR="00021B1F" w:rsidRPr="00552529">
        <w:rPr>
          <w:rFonts w:ascii="Arial" w:hAnsi="Arial" w:cs="Arial"/>
          <w:sz w:val="20"/>
          <w:szCs w:val="20"/>
        </w:rPr>
        <w:t>,</w:t>
      </w:r>
      <w:r w:rsidR="00915FCA" w:rsidRPr="00552529">
        <w:rPr>
          <w:rFonts w:ascii="Arial" w:hAnsi="Arial" w:cs="Arial"/>
          <w:sz w:val="20"/>
          <w:szCs w:val="20"/>
        </w:rPr>
        <w:t xml:space="preserve">2 </w:t>
      </w:r>
      <w:r w:rsidRPr="00552529">
        <w:rPr>
          <w:rFonts w:ascii="Arial" w:hAnsi="Arial" w:cs="Arial"/>
          <w:sz w:val="20"/>
          <w:szCs w:val="20"/>
        </w:rPr>
        <w:t xml:space="preserve">milijuna kuna i čini </w:t>
      </w:r>
      <w:r w:rsidR="00915FCA" w:rsidRPr="00552529">
        <w:rPr>
          <w:rFonts w:ascii="Arial" w:hAnsi="Arial" w:cs="Arial"/>
          <w:sz w:val="20"/>
          <w:szCs w:val="20"/>
        </w:rPr>
        <w:t>2</w:t>
      </w:r>
      <w:r w:rsidR="00173863" w:rsidRPr="00552529">
        <w:rPr>
          <w:rFonts w:ascii="Arial" w:hAnsi="Arial" w:cs="Arial"/>
          <w:sz w:val="20"/>
          <w:szCs w:val="20"/>
        </w:rPr>
        <w:t>,</w:t>
      </w:r>
      <w:r w:rsidR="00915FCA" w:rsidRPr="00552529">
        <w:rPr>
          <w:rFonts w:ascii="Arial" w:hAnsi="Arial" w:cs="Arial"/>
          <w:sz w:val="20"/>
          <w:szCs w:val="20"/>
        </w:rPr>
        <w:t xml:space="preserve">0 </w:t>
      </w:r>
      <w:r w:rsidR="001014AC" w:rsidRPr="00552529">
        <w:rPr>
          <w:rFonts w:ascii="Arial" w:hAnsi="Arial" w:cs="Arial"/>
          <w:sz w:val="20"/>
          <w:szCs w:val="20"/>
        </w:rPr>
        <w:t>posto</w:t>
      </w:r>
      <w:r w:rsidRPr="00552529">
        <w:rPr>
          <w:rFonts w:ascii="Arial" w:hAnsi="Arial" w:cs="Arial"/>
          <w:sz w:val="20"/>
          <w:szCs w:val="20"/>
        </w:rPr>
        <w:t xml:space="preserve"> ukupne imovine te bilježi </w:t>
      </w:r>
      <w:r w:rsidR="009913CF" w:rsidRPr="00552529">
        <w:rPr>
          <w:rFonts w:ascii="Arial" w:hAnsi="Arial" w:cs="Arial"/>
          <w:sz w:val="20"/>
          <w:szCs w:val="20"/>
        </w:rPr>
        <w:t>smanjenje</w:t>
      </w:r>
      <w:r w:rsidRPr="00552529">
        <w:rPr>
          <w:rFonts w:ascii="Arial" w:hAnsi="Arial" w:cs="Arial"/>
          <w:sz w:val="20"/>
          <w:szCs w:val="20"/>
        </w:rPr>
        <w:t xml:space="preserve"> </w:t>
      </w:r>
      <w:r w:rsidR="00192762" w:rsidRPr="00552529">
        <w:rPr>
          <w:rFonts w:ascii="Arial" w:hAnsi="Arial" w:cs="Arial"/>
          <w:sz w:val="20"/>
          <w:szCs w:val="20"/>
        </w:rPr>
        <w:t>za</w:t>
      </w:r>
      <w:r w:rsidRPr="00552529">
        <w:rPr>
          <w:rFonts w:ascii="Arial" w:hAnsi="Arial" w:cs="Arial"/>
          <w:sz w:val="20"/>
          <w:szCs w:val="20"/>
        </w:rPr>
        <w:t xml:space="preserve"> </w:t>
      </w:r>
      <w:r w:rsidR="00915FCA" w:rsidRPr="00552529">
        <w:rPr>
          <w:rFonts w:ascii="Arial" w:hAnsi="Arial" w:cs="Arial"/>
          <w:sz w:val="20"/>
          <w:szCs w:val="20"/>
        </w:rPr>
        <w:t>71</w:t>
      </w:r>
      <w:r w:rsidR="00173863" w:rsidRPr="00552529">
        <w:rPr>
          <w:rFonts w:ascii="Arial" w:hAnsi="Arial" w:cs="Arial"/>
          <w:sz w:val="20"/>
          <w:szCs w:val="20"/>
        </w:rPr>
        <w:t>,</w:t>
      </w:r>
      <w:r w:rsidR="00915FCA" w:rsidRPr="00552529">
        <w:rPr>
          <w:rFonts w:ascii="Arial" w:hAnsi="Arial" w:cs="Arial"/>
          <w:sz w:val="20"/>
          <w:szCs w:val="20"/>
        </w:rPr>
        <w:t xml:space="preserve">8 </w:t>
      </w:r>
      <w:r w:rsidR="00BE2A95" w:rsidRPr="00552529">
        <w:rPr>
          <w:rFonts w:ascii="Arial" w:hAnsi="Arial" w:cs="Arial"/>
          <w:sz w:val="20"/>
          <w:szCs w:val="20"/>
        </w:rPr>
        <w:t xml:space="preserve">posto </w:t>
      </w:r>
      <w:r w:rsidRPr="00552529">
        <w:rPr>
          <w:rFonts w:ascii="Arial" w:hAnsi="Arial" w:cs="Arial"/>
          <w:sz w:val="20"/>
          <w:szCs w:val="20"/>
        </w:rPr>
        <w:t xml:space="preserve">u odnosu na </w:t>
      </w:r>
      <w:r w:rsidR="00A244EE" w:rsidRPr="00552529">
        <w:rPr>
          <w:rFonts w:ascii="Arial" w:hAnsi="Arial" w:cs="Arial"/>
          <w:sz w:val="20"/>
          <w:szCs w:val="20"/>
        </w:rPr>
        <w:t>31.12.20</w:t>
      </w:r>
      <w:r w:rsidR="009913CF" w:rsidRPr="00552529">
        <w:rPr>
          <w:rFonts w:ascii="Arial" w:hAnsi="Arial" w:cs="Arial"/>
          <w:sz w:val="20"/>
          <w:szCs w:val="20"/>
        </w:rPr>
        <w:t>2</w:t>
      </w:r>
      <w:r w:rsidR="004E3345" w:rsidRPr="00552529">
        <w:rPr>
          <w:rFonts w:ascii="Arial" w:hAnsi="Arial" w:cs="Arial"/>
          <w:sz w:val="20"/>
          <w:szCs w:val="20"/>
        </w:rPr>
        <w:t>1</w:t>
      </w:r>
      <w:r w:rsidR="00A244EE" w:rsidRPr="00552529">
        <w:rPr>
          <w:rFonts w:ascii="Arial" w:hAnsi="Arial" w:cs="Arial"/>
          <w:sz w:val="20"/>
          <w:szCs w:val="20"/>
        </w:rPr>
        <w:t>.</w:t>
      </w:r>
      <w:r w:rsidR="002909F0" w:rsidRPr="00552529">
        <w:rPr>
          <w:rFonts w:ascii="Arial" w:hAnsi="Arial" w:cs="Arial"/>
          <w:sz w:val="20"/>
          <w:szCs w:val="20"/>
        </w:rPr>
        <w:t xml:space="preserve"> </w:t>
      </w:r>
      <w:r w:rsidR="00915FCA" w:rsidRPr="00552529">
        <w:rPr>
          <w:rFonts w:ascii="Arial" w:hAnsi="Arial" w:cs="Arial"/>
          <w:sz w:val="20"/>
          <w:szCs w:val="20"/>
        </w:rPr>
        <w:t>kao rezultat smanjenja obveza po depozitima i otplate po zaduženjima.</w:t>
      </w:r>
    </w:p>
    <w:p w14:paraId="6F33AC5E" w14:textId="77777777" w:rsidR="00192D81" w:rsidRPr="00552529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552529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552529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552529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64A7CEBC" w:rsidR="00810A4B" w:rsidRPr="00552529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>U</w:t>
      </w:r>
      <w:r w:rsidR="00810A4B" w:rsidRPr="00552529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552529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552529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552529">
        <w:rPr>
          <w:rFonts w:ascii="Arial" w:hAnsi="Arial" w:cs="Arial"/>
          <w:spacing w:val="-3"/>
          <w:sz w:val="20"/>
          <w:szCs w:val="20"/>
        </w:rPr>
        <w:t xml:space="preserve">dan </w:t>
      </w:r>
      <w:r w:rsidR="00915FCA" w:rsidRPr="00552529">
        <w:rPr>
          <w:rFonts w:ascii="Arial" w:hAnsi="Arial" w:cs="Arial"/>
          <w:spacing w:val="-3"/>
          <w:sz w:val="20"/>
          <w:szCs w:val="20"/>
        </w:rPr>
        <w:t>30</w:t>
      </w:r>
      <w:r w:rsidR="00187D89" w:rsidRPr="00552529">
        <w:rPr>
          <w:rFonts w:ascii="Arial" w:hAnsi="Arial" w:cs="Arial"/>
          <w:spacing w:val="-3"/>
          <w:sz w:val="20"/>
          <w:szCs w:val="20"/>
        </w:rPr>
        <w:t>.</w:t>
      </w:r>
      <w:r w:rsidR="00915FCA" w:rsidRPr="00552529">
        <w:rPr>
          <w:rFonts w:ascii="Arial" w:hAnsi="Arial" w:cs="Arial"/>
          <w:spacing w:val="-3"/>
          <w:sz w:val="20"/>
          <w:szCs w:val="20"/>
        </w:rPr>
        <w:t>9</w:t>
      </w:r>
      <w:r w:rsidR="00187D89" w:rsidRPr="00552529">
        <w:rPr>
          <w:rFonts w:ascii="Arial" w:hAnsi="Arial" w:cs="Arial"/>
          <w:spacing w:val="-3"/>
          <w:sz w:val="20"/>
          <w:szCs w:val="20"/>
        </w:rPr>
        <w:t>.</w:t>
      </w:r>
      <w:r w:rsidR="00810A4B" w:rsidRPr="00552529">
        <w:rPr>
          <w:rFonts w:ascii="Arial" w:hAnsi="Arial" w:cs="Arial"/>
          <w:spacing w:val="-3"/>
          <w:sz w:val="20"/>
          <w:szCs w:val="20"/>
        </w:rPr>
        <w:t>20</w:t>
      </w:r>
      <w:r w:rsidR="00712E28" w:rsidRPr="00552529">
        <w:rPr>
          <w:rFonts w:ascii="Arial" w:hAnsi="Arial" w:cs="Arial"/>
          <w:spacing w:val="-3"/>
          <w:sz w:val="20"/>
          <w:szCs w:val="20"/>
        </w:rPr>
        <w:t>2</w:t>
      </w:r>
      <w:r w:rsidR="00557276" w:rsidRPr="00552529">
        <w:rPr>
          <w:rFonts w:ascii="Arial" w:hAnsi="Arial" w:cs="Arial"/>
          <w:spacing w:val="-3"/>
          <w:sz w:val="20"/>
          <w:szCs w:val="20"/>
        </w:rPr>
        <w:t>2</w:t>
      </w:r>
      <w:r w:rsidR="00810A4B" w:rsidRPr="00552529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915FCA" w:rsidRPr="00552529">
        <w:rPr>
          <w:rFonts w:ascii="Arial" w:hAnsi="Arial" w:cs="Arial"/>
          <w:spacing w:val="-3"/>
          <w:sz w:val="20"/>
          <w:szCs w:val="20"/>
        </w:rPr>
        <w:t>23</w:t>
      </w:r>
      <w:r w:rsidR="00C5425F" w:rsidRPr="00552529">
        <w:rPr>
          <w:rFonts w:ascii="Arial" w:hAnsi="Arial" w:cs="Arial"/>
          <w:spacing w:val="-3"/>
          <w:sz w:val="20"/>
          <w:szCs w:val="20"/>
        </w:rPr>
        <w:t>.</w:t>
      </w:r>
      <w:r w:rsidR="00915FCA" w:rsidRPr="00552529">
        <w:rPr>
          <w:rFonts w:ascii="Arial" w:hAnsi="Arial" w:cs="Arial"/>
          <w:spacing w:val="-3"/>
          <w:sz w:val="20"/>
          <w:szCs w:val="20"/>
        </w:rPr>
        <w:t>679</w:t>
      </w:r>
      <w:r w:rsidR="003D7BBE" w:rsidRPr="00552529">
        <w:rPr>
          <w:rFonts w:ascii="Arial" w:hAnsi="Arial" w:cs="Arial"/>
          <w:spacing w:val="-3"/>
          <w:sz w:val="20"/>
          <w:szCs w:val="20"/>
        </w:rPr>
        <w:t>,</w:t>
      </w:r>
      <w:r w:rsidR="00915FCA" w:rsidRPr="00552529">
        <w:rPr>
          <w:rFonts w:ascii="Arial" w:hAnsi="Arial" w:cs="Arial"/>
          <w:spacing w:val="-3"/>
          <w:sz w:val="20"/>
          <w:szCs w:val="20"/>
        </w:rPr>
        <w:t xml:space="preserve">9 </w:t>
      </w:r>
      <w:r w:rsidR="00810A4B" w:rsidRPr="00552529">
        <w:rPr>
          <w:rFonts w:ascii="Arial" w:hAnsi="Arial" w:cs="Arial"/>
          <w:spacing w:val="-3"/>
          <w:sz w:val="20"/>
          <w:szCs w:val="20"/>
        </w:rPr>
        <w:t xml:space="preserve">milijuna kuna i čine </w:t>
      </w:r>
      <w:r w:rsidR="00915FCA" w:rsidRPr="00552529">
        <w:rPr>
          <w:rFonts w:ascii="Arial" w:hAnsi="Arial" w:cs="Arial"/>
          <w:spacing w:val="-3"/>
          <w:sz w:val="20"/>
          <w:szCs w:val="20"/>
        </w:rPr>
        <w:t>87</w:t>
      </w:r>
      <w:r w:rsidR="00C5425F" w:rsidRPr="00552529">
        <w:rPr>
          <w:rFonts w:ascii="Arial" w:hAnsi="Arial" w:cs="Arial"/>
          <w:spacing w:val="-3"/>
          <w:sz w:val="20"/>
          <w:szCs w:val="20"/>
        </w:rPr>
        <w:t>,</w:t>
      </w:r>
      <w:r w:rsidR="00915FCA" w:rsidRPr="00552529">
        <w:rPr>
          <w:rFonts w:ascii="Arial" w:hAnsi="Arial" w:cs="Arial"/>
          <w:spacing w:val="-3"/>
          <w:sz w:val="20"/>
          <w:szCs w:val="20"/>
        </w:rPr>
        <w:t xml:space="preserve">1 </w:t>
      </w:r>
      <w:r w:rsidR="003F2303" w:rsidRPr="00552529">
        <w:rPr>
          <w:rFonts w:ascii="Arial" w:hAnsi="Arial" w:cs="Arial"/>
          <w:spacing w:val="-3"/>
          <w:sz w:val="20"/>
          <w:szCs w:val="20"/>
        </w:rPr>
        <w:t>posto</w:t>
      </w:r>
      <w:r w:rsidR="00810A4B" w:rsidRPr="00552529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552529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B75EFE" w:rsidRPr="00552529">
        <w:rPr>
          <w:rFonts w:ascii="Arial" w:hAnsi="Arial" w:cs="Arial"/>
          <w:spacing w:val="-3"/>
          <w:sz w:val="20"/>
          <w:szCs w:val="20"/>
        </w:rPr>
        <w:t>te su veći za 2,9 posto u odnosu na početak godine</w:t>
      </w:r>
    </w:p>
    <w:p w14:paraId="314A3568" w14:textId="77777777" w:rsidR="00810A4B" w:rsidRPr="00552529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06EFAFCD" w14:textId="4F8611B6" w:rsidR="00FD5254" w:rsidRPr="00552529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B75EFE" w:rsidRPr="00552529">
        <w:rPr>
          <w:rFonts w:ascii="Arial" w:hAnsi="Arial" w:cs="Arial"/>
          <w:spacing w:val="-3"/>
          <w:sz w:val="20"/>
          <w:szCs w:val="20"/>
        </w:rPr>
        <w:t>27.</w:t>
      </w:r>
      <w:r w:rsidR="000A27A8" w:rsidRPr="00552529">
        <w:rPr>
          <w:rFonts w:ascii="Arial" w:hAnsi="Arial" w:cs="Arial"/>
          <w:spacing w:val="-3"/>
          <w:sz w:val="20"/>
          <w:szCs w:val="20"/>
        </w:rPr>
        <w:t>181</w:t>
      </w:r>
      <w:r w:rsidR="00B75EFE" w:rsidRPr="00552529">
        <w:rPr>
          <w:rFonts w:ascii="Arial" w:hAnsi="Arial" w:cs="Arial"/>
          <w:spacing w:val="-3"/>
          <w:sz w:val="20"/>
          <w:szCs w:val="20"/>
        </w:rPr>
        <w:t>,</w:t>
      </w:r>
      <w:r w:rsidR="000A27A8" w:rsidRPr="00552529">
        <w:rPr>
          <w:rFonts w:ascii="Arial" w:hAnsi="Arial" w:cs="Arial"/>
          <w:spacing w:val="-3"/>
          <w:sz w:val="20"/>
          <w:szCs w:val="20"/>
        </w:rPr>
        <w:t xml:space="preserve">4 </w:t>
      </w:r>
      <w:r w:rsidRPr="00552529">
        <w:rPr>
          <w:rFonts w:ascii="Arial" w:hAnsi="Arial" w:cs="Arial"/>
          <w:spacing w:val="-3"/>
          <w:sz w:val="20"/>
          <w:szCs w:val="20"/>
        </w:rPr>
        <w:t>milijuna kuna i bilježe</w:t>
      </w:r>
      <w:r w:rsidR="00157AA7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0A27A8" w:rsidRPr="00552529">
        <w:rPr>
          <w:rFonts w:ascii="Arial" w:hAnsi="Arial" w:cs="Arial"/>
          <w:spacing w:val="-3"/>
          <w:sz w:val="20"/>
          <w:szCs w:val="20"/>
        </w:rPr>
        <w:t xml:space="preserve">povećanje </w:t>
      </w:r>
      <w:r w:rsidR="005E6C3C" w:rsidRPr="00552529">
        <w:rPr>
          <w:rFonts w:ascii="Arial" w:hAnsi="Arial" w:cs="Arial"/>
          <w:spacing w:val="-3"/>
          <w:sz w:val="20"/>
          <w:szCs w:val="20"/>
        </w:rPr>
        <w:t>za</w:t>
      </w:r>
      <w:r w:rsidR="00FD5254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B75EFE" w:rsidRPr="00552529">
        <w:rPr>
          <w:rFonts w:ascii="Arial" w:hAnsi="Arial" w:cs="Arial"/>
          <w:spacing w:val="-3"/>
          <w:sz w:val="20"/>
          <w:szCs w:val="20"/>
        </w:rPr>
        <w:t>3</w:t>
      </w:r>
      <w:r w:rsidR="001838EC" w:rsidRPr="00552529">
        <w:rPr>
          <w:rFonts w:ascii="Arial" w:hAnsi="Arial" w:cs="Arial"/>
          <w:spacing w:val="-3"/>
          <w:sz w:val="20"/>
          <w:szCs w:val="20"/>
        </w:rPr>
        <w:t>,</w:t>
      </w:r>
      <w:r w:rsidR="000A27A8" w:rsidRPr="00552529">
        <w:rPr>
          <w:rFonts w:ascii="Arial" w:hAnsi="Arial" w:cs="Arial"/>
          <w:spacing w:val="-3"/>
          <w:sz w:val="20"/>
          <w:szCs w:val="20"/>
        </w:rPr>
        <w:t>2</w:t>
      </w:r>
      <w:r w:rsidR="00B75EFE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552529">
        <w:rPr>
          <w:rFonts w:ascii="Arial" w:hAnsi="Arial" w:cs="Arial"/>
          <w:spacing w:val="-3"/>
          <w:sz w:val="20"/>
          <w:szCs w:val="20"/>
        </w:rPr>
        <w:t xml:space="preserve">posto u odnosu na </w:t>
      </w:r>
      <w:r w:rsidR="00C146AB" w:rsidRPr="00552529">
        <w:rPr>
          <w:rFonts w:ascii="Arial" w:hAnsi="Arial" w:cs="Arial"/>
          <w:spacing w:val="-3"/>
          <w:sz w:val="20"/>
          <w:szCs w:val="20"/>
        </w:rPr>
        <w:t>31.12.</w:t>
      </w:r>
      <w:r w:rsidR="00E33732" w:rsidRPr="00552529">
        <w:rPr>
          <w:rFonts w:ascii="Arial" w:hAnsi="Arial" w:cs="Arial"/>
          <w:spacing w:val="-3"/>
          <w:sz w:val="20"/>
          <w:szCs w:val="20"/>
        </w:rPr>
        <w:t>20</w:t>
      </w:r>
      <w:r w:rsidR="009A47F5" w:rsidRPr="00552529">
        <w:rPr>
          <w:rFonts w:ascii="Arial" w:hAnsi="Arial" w:cs="Arial"/>
          <w:spacing w:val="-3"/>
          <w:sz w:val="20"/>
          <w:szCs w:val="20"/>
        </w:rPr>
        <w:t>2</w:t>
      </w:r>
      <w:r w:rsidR="001838EC" w:rsidRPr="00552529">
        <w:rPr>
          <w:rFonts w:ascii="Arial" w:hAnsi="Arial" w:cs="Arial"/>
          <w:spacing w:val="-3"/>
          <w:sz w:val="20"/>
          <w:szCs w:val="20"/>
        </w:rPr>
        <w:t>1</w:t>
      </w:r>
      <w:r w:rsidR="0007771F" w:rsidRPr="00552529">
        <w:rPr>
          <w:rFonts w:ascii="Arial" w:hAnsi="Arial" w:cs="Arial"/>
          <w:spacing w:val="-3"/>
          <w:sz w:val="20"/>
          <w:szCs w:val="20"/>
        </w:rPr>
        <w:t>.</w:t>
      </w:r>
      <w:r w:rsidR="00157AA7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0A27A8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veći su </w:t>
      </w:r>
      <w:r w:rsidR="001562BD" w:rsidRPr="00552529">
        <w:rPr>
          <w:rFonts w:ascii="Arial" w:eastAsia="Times New Roman" w:hAnsi="Arial" w:cs="Arial"/>
          <w:sz w:val="20"/>
          <w:szCs w:val="20"/>
          <w:lang w:eastAsia="hr-HR"/>
        </w:rPr>
        <w:t>za</w:t>
      </w:r>
      <w:r w:rsidR="00B755B8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27A8" w:rsidRPr="00552529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D81FD8" w:rsidRPr="00552529">
        <w:rPr>
          <w:rFonts w:ascii="Arial" w:eastAsia="Times New Roman" w:hAnsi="Arial" w:cs="Arial"/>
          <w:sz w:val="20"/>
          <w:szCs w:val="20"/>
          <w:lang w:eastAsia="hr-HR"/>
        </w:rPr>
        <w:t>,8</w:t>
      </w:r>
      <w:r w:rsidR="00424202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755B8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posto u odnosu na </w:t>
      </w:r>
      <w:r w:rsidR="00C146AB" w:rsidRPr="00552529">
        <w:rPr>
          <w:rFonts w:ascii="Arial" w:eastAsia="Times New Roman" w:hAnsi="Arial" w:cs="Arial"/>
          <w:sz w:val="20"/>
          <w:szCs w:val="20"/>
          <w:lang w:eastAsia="hr-HR"/>
        </w:rPr>
        <w:t>kraj 20</w:t>
      </w:r>
      <w:r w:rsidR="001562BD" w:rsidRPr="00552529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D81FD8" w:rsidRPr="00552529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C146A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755B8" w:rsidRPr="00552529">
        <w:rPr>
          <w:rFonts w:ascii="Arial" w:eastAsia="Times New Roman" w:hAnsi="Arial" w:cs="Arial"/>
          <w:sz w:val="20"/>
          <w:szCs w:val="20"/>
          <w:lang w:eastAsia="hr-HR"/>
        </w:rPr>
        <w:t>godine</w:t>
      </w:r>
      <w:r w:rsidR="00C146AB" w:rsidRPr="00552529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146AB" w:rsidRPr="00552529">
        <w:rPr>
          <w:rFonts w:ascii="Arial" w:hAnsi="Arial" w:cs="Arial"/>
          <w:spacing w:val="-3"/>
          <w:sz w:val="20"/>
          <w:szCs w:val="20"/>
        </w:rPr>
        <w:t>Bruto krediti financijskim institucijama</w:t>
      </w:r>
      <w:r w:rsidR="00FD5254" w:rsidRPr="00552529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552529">
        <w:rPr>
          <w:rFonts w:ascii="Arial" w:hAnsi="Arial" w:cs="Arial"/>
          <w:spacing w:val="-3"/>
          <w:sz w:val="20"/>
          <w:szCs w:val="20"/>
        </w:rPr>
        <w:t xml:space="preserve">bilježe smanjenje </w:t>
      </w:r>
      <w:r w:rsidR="00FD5B56" w:rsidRPr="00552529">
        <w:rPr>
          <w:rFonts w:ascii="Arial" w:hAnsi="Arial" w:cs="Arial"/>
          <w:spacing w:val="-3"/>
          <w:sz w:val="20"/>
          <w:szCs w:val="20"/>
        </w:rPr>
        <w:t xml:space="preserve">od </w:t>
      </w:r>
      <w:r w:rsidR="000A27A8" w:rsidRPr="00552529">
        <w:rPr>
          <w:rFonts w:ascii="Arial" w:hAnsi="Arial" w:cs="Arial"/>
          <w:spacing w:val="-3"/>
          <w:sz w:val="20"/>
          <w:szCs w:val="20"/>
        </w:rPr>
        <w:t>3</w:t>
      </w:r>
      <w:r w:rsidR="00FD5B56" w:rsidRPr="00552529">
        <w:rPr>
          <w:rFonts w:ascii="Arial" w:hAnsi="Arial" w:cs="Arial"/>
          <w:spacing w:val="-3"/>
          <w:sz w:val="20"/>
          <w:szCs w:val="20"/>
        </w:rPr>
        <w:t>,</w:t>
      </w:r>
      <w:r w:rsidR="000A27A8" w:rsidRPr="00552529">
        <w:rPr>
          <w:rFonts w:ascii="Arial" w:hAnsi="Arial" w:cs="Arial"/>
          <w:spacing w:val="-3"/>
          <w:sz w:val="20"/>
          <w:szCs w:val="20"/>
        </w:rPr>
        <w:t xml:space="preserve">7 </w:t>
      </w:r>
      <w:r w:rsidR="0007771F" w:rsidRPr="00552529">
        <w:rPr>
          <w:rFonts w:ascii="Arial" w:hAnsi="Arial" w:cs="Arial"/>
          <w:spacing w:val="-3"/>
          <w:sz w:val="20"/>
          <w:szCs w:val="20"/>
        </w:rPr>
        <w:t>posto u odnosu na kraj 20</w:t>
      </w:r>
      <w:r w:rsidR="001562BD" w:rsidRPr="00552529">
        <w:rPr>
          <w:rFonts w:ascii="Arial" w:hAnsi="Arial" w:cs="Arial"/>
          <w:spacing w:val="-3"/>
          <w:sz w:val="20"/>
          <w:szCs w:val="20"/>
        </w:rPr>
        <w:t>2</w:t>
      </w:r>
      <w:r w:rsidR="00FD5B56" w:rsidRPr="00552529">
        <w:rPr>
          <w:rFonts w:ascii="Arial" w:hAnsi="Arial" w:cs="Arial"/>
          <w:spacing w:val="-3"/>
          <w:sz w:val="20"/>
          <w:szCs w:val="20"/>
        </w:rPr>
        <w:t>1</w:t>
      </w:r>
      <w:r w:rsidR="0007771F" w:rsidRPr="00552529">
        <w:rPr>
          <w:rFonts w:ascii="Arial" w:hAnsi="Arial" w:cs="Arial"/>
          <w:spacing w:val="-3"/>
          <w:sz w:val="20"/>
          <w:szCs w:val="20"/>
        </w:rPr>
        <w:t>.</w:t>
      </w:r>
      <w:r w:rsidR="00FD5B56" w:rsidRPr="00552529">
        <w:rPr>
          <w:rFonts w:ascii="Arial" w:hAnsi="Arial" w:cs="Arial"/>
          <w:spacing w:val="-3"/>
          <w:sz w:val="20"/>
          <w:szCs w:val="20"/>
        </w:rPr>
        <w:t xml:space="preserve"> godine</w:t>
      </w:r>
      <w:r w:rsidR="00FD5254" w:rsidRPr="00552529">
        <w:rPr>
          <w:rFonts w:ascii="Arial" w:hAnsi="Arial" w:cs="Arial"/>
          <w:spacing w:val="-3"/>
          <w:sz w:val="20"/>
          <w:szCs w:val="20"/>
        </w:rPr>
        <w:t>.</w:t>
      </w:r>
      <w:r w:rsidR="00FD5254" w:rsidRPr="00552529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437F6DB" w14:textId="3BEC7B6D" w:rsidR="00D55BEB" w:rsidRPr="00552529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B75EFE" w:rsidRPr="00552529">
        <w:rPr>
          <w:rFonts w:ascii="Arial" w:hAnsi="Arial" w:cs="Arial"/>
          <w:spacing w:val="-3"/>
          <w:sz w:val="20"/>
          <w:szCs w:val="20"/>
        </w:rPr>
        <w:t>30</w:t>
      </w:r>
      <w:r w:rsidRPr="00552529">
        <w:rPr>
          <w:rFonts w:ascii="Arial" w:hAnsi="Arial" w:cs="Arial"/>
          <w:spacing w:val="-3"/>
          <w:sz w:val="20"/>
          <w:szCs w:val="20"/>
        </w:rPr>
        <w:t>.</w:t>
      </w:r>
      <w:r w:rsidR="00B75EFE" w:rsidRPr="00552529">
        <w:rPr>
          <w:rFonts w:ascii="Arial" w:hAnsi="Arial" w:cs="Arial"/>
          <w:spacing w:val="-3"/>
          <w:sz w:val="20"/>
          <w:szCs w:val="20"/>
        </w:rPr>
        <w:t>9</w:t>
      </w:r>
      <w:r w:rsidRPr="00552529">
        <w:rPr>
          <w:rFonts w:ascii="Arial" w:hAnsi="Arial" w:cs="Arial"/>
          <w:spacing w:val="-3"/>
          <w:sz w:val="20"/>
          <w:szCs w:val="20"/>
        </w:rPr>
        <w:t>.202</w:t>
      </w:r>
      <w:r w:rsidR="00FD5B56" w:rsidRPr="00552529">
        <w:rPr>
          <w:rFonts w:ascii="Arial" w:hAnsi="Arial" w:cs="Arial"/>
          <w:spacing w:val="-3"/>
          <w:sz w:val="20"/>
          <w:szCs w:val="20"/>
        </w:rPr>
        <w:t>2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3" w:name="_Hlk1727746"/>
      <w:r w:rsidR="00B75EFE" w:rsidRPr="00552529">
        <w:rPr>
          <w:rFonts w:ascii="Arial" w:hAnsi="Arial" w:cs="Arial"/>
          <w:spacing w:val="-3"/>
          <w:sz w:val="20"/>
          <w:szCs w:val="20"/>
        </w:rPr>
        <w:t>25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% : </w:t>
      </w:r>
      <w:r w:rsidR="00B75EFE" w:rsidRPr="00552529">
        <w:rPr>
          <w:rFonts w:ascii="Arial" w:hAnsi="Arial" w:cs="Arial"/>
          <w:spacing w:val="-3"/>
          <w:sz w:val="20"/>
          <w:szCs w:val="20"/>
        </w:rPr>
        <w:t>75</w:t>
      </w:r>
      <w:r w:rsidRPr="00552529">
        <w:rPr>
          <w:rFonts w:ascii="Arial" w:hAnsi="Arial" w:cs="Arial"/>
          <w:spacing w:val="-3"/>
          <w:sz w:val="20"/>
          <w:szCs w:val="20"/>
        </w:rPr>
        <w:t>%</w:t>
      </w:r>
      <w:r w:rsidR="001562BD" w:rsidRPr="00552529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297561" w:rsidRPr="00552529">
        <w:rPr>
          <w:rFonts w:ascii="Arial" w:hAnsi="Arial" w:cs="Arial"/>
          <w:spacing w:val="-3"/>
          <w:sz w:val="20"/>
          <w:szCs w:val="20"/>
        </w:rPr>
        <w:t>1</w:t>
      </w:r>
      <w:r w:rsidR="001562BD" w:rsidRPr="00552529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4C327B" w:rsidRPr="00552529">
        <w:rPr>
          <w:rFonts w:ascii="Arial" w:hAnsi="Arial" w:cs="Arial"/>
          <w:spacing w:val="-3"/>
          <w:sz w:val="20"/>
          <w:szCs w:val="20"/>
        </w:rPr>
        <w:t>27</w:t>
      </w:r>
      <w:r w:rsidR="001562BD" w:rsidRPr="00552529">
        <w:rPr>
          <w:rFonts w:ascii="Arial" w:hAnsi="Arial" w:cs="Arial"/>
          <w:spacing w:val="-3"/>
          <w:sz w:val="20"/>
          <w:szCs w:val="20"/>
        </w:rPr>
        <w:t xml:space="preserve">% : </w:t>
      </w:r>
      <w:r w:rsidR="004C327B" w:rsidRPr="00552529">
        <w:rPr>
          <w:rFonts w:ascii="Arial" w:hAnsi="Arial" w:cs="Arial"/>
          <w:spacing w:val="-3"/>
          <w:sz w:val="20"/>
          <w:szCs w:val="20"/>
        </w:rPr>
        <w:t>73</w:t>
      </w:r>
      <w:r w:rsidR="001562BD" w:rsidRPr="00552529">
        <w:rPr>
          <w:rFonts w:ascii="Arial" w:hAnsi="Arial" w:cs="Arial"/>
          <w:spacing w:val="-3"/>
          <w:sz w:val="20"/>
          <w:szCs w:val="20"/>
        </w:rPr>
        <w:t>%</w:t>
      </w:r>
      <w:bookmarkEnd w:id="3"/>
      <w:r w:rsidR="001562BD" w:rsidRPr="00552529">
        <w:rPr>
          <w:rFonts w:ascii="Arial" w:hAnsi="Arial" w:cs="Arial"/>
          <w:spacing w:val="-3"/>
          <w:sz w:val="20"/>
          <w:szCs w:val="20"/>
        </w:rPr>
        <w:t>)</w:t>
      </w:r>
      <w:r w:rsidRPr="00552529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552529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552529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52529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552529">
        <w:rPr>
          <w:rFonts w:ascii="Arial" w:hAnsi="Arial" w:cs="Arial"/>
          <w:b/>
          <w:i/>
          <w:sz w:val="20"/>
          <w:szCs w:val="20"/>
        </w:rPr>
        <w:t xml:space="preserve"> il</w:t>
      </w:r>
      <w:r w:rsidRPr="00552529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552529">
        <w:rPr>
          <w:rFonts w:ascii="Arial" w:hAnsi="Arial" w:cs="Arial"/>
          <w:b/>
          <w:i/>
          <w:sz w:val="20"/>
          <w:szCs w:val="20"/>
        </w:rPr>
        <w:t>a</w:t>
      </w:r>
      <w:r w:rsidRPr="00552529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552529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A45C3C" w14:textId="792B29F9" w:rsidR="00E96499" w:rsidRPr="00552529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52529">
        <w:rPr>
          <w:rFonts w:ascii="Arial" w:hAnsi="Arial" w:cs="Arial"/>
          <w:sz w:val="20"/>
          <w:szCs w:val="20"/>
        </w:rPr>
        <w:t>U ovu imovinu klasificirani su krediti po fer vrijednosti (HBOR je odredio da se ovdje klasificiraju mezzanine krediti)</w:t>
      </w:r>
      <w:r w:rsidR="00344F38" w:rsidRPr="00552529">
        <w:rPr>
          <w:rFonts w:ascii="Arial" w:hAnsi="Arial" w:cs="Arial"/>
          <w:sz w:val="20"/>
          <w:szCs w:val="20"/>
        </w:rPr>
        <w:t>,</w:t>
      </w:r>
      <w:r w:rsidRPr="00552529">
        <w:rPr>
          <w:rFonts w:ascii="Arial" w:hAnsi="Arial" w:cs="Arial"/>
          <w:sz w:val="20"/>
          <w:szCs w:val="20"/>
        </w:rPr>
        <w:t xml:space="preserve"> ulaganja u investicijske fondove</w:t>
      </w:r>
      <w:r w:rsidR="00FC4CB5" w:rsidRPr="00552529">
        <w:rPr>
          <w:rFonts w:ascii="Arial" w:hAnsi="Arial" w:cs="Arial"/>
          <w:sz w:val="20"/>
          <w:szCs w:val="20"/>
        </w:rPr>
        <w:t>,</w:t>
      </w:r>
      <w:r w:rsidR="00344F38" w:rsidRPr="00552529">
        <w:rPr>
          <w:rFonts w:ascii="Arial" w:hAnsi="Arial" w:cs="Arial"/>
          <w:sz w:val="20"/>
          <w:szCs w:val="20"/>
        </w:rPr>
        <w:t xml:space="preserve"> dio vlasničkih instrumenata</w:t>
      </w:r>
      <w:r w:rsidR="00FC4CB5" w:rsidRPr="00552529">
        <w:rPr>
          <w:rFonts w:ascii="Arial" w:hAnsi="Arial" w:cs="Arial"/>
          <w:sz w:val="20"/>
          <w:szCs w:val="20"/>
        </w:rPr>
        <w:t xml:space="preserve"> i </w:t>
      </w:r>
      <w:r w:rsidR="00C9600E" w:rsidRPr="00552529">
        <w:rPr>
          <w:rFonts w:ascii="Arial" w:hAnsi="Arial" w:cs="Arial"/>
          <w:sz w:val="20"/>
          <w:szCs w:val="20"/>
        </w:rPr>
        <w:t xml:space="preserve"> derivativna financijska imovina</w:t>
      </w:r>
      <w:r w:rsidRPr="00552529">
        <w:rPr>
          <w:rFonts w:ascii="Arial" w:hAnsi="Arial" w:cs="Arial"/>
          <w:sz w:val="20"/>
          <w:szCs w:val="20"/>
        </w:rPr>
        <w:t xml:space="preserve">. Ukupan iznos ove imovine na dan </w:t>
      </w:r>
      <w:r w:rsidR="00A543E4" w:rsidRPr="00552529">
        <w:rPr>
          <w:rFonts w:ascii="Arial" w:hAnsi="Arial" w:cs="Arial"/>
          <w:sz w:val="20"/>
          <w:szCs w:val="20"/>
        </w:rPr>
        <w:t>30</w:t>
      </w:r>
      <w:r w:rsidRPr="00552529">
        <w:rPr>
          <w:rFonts w:ascii="Arial" w:hAnsi="Arial" w:cs="Arial"/>
          <w:sz w:val="20"/>
          <w:szCs w:val="20"/>
        </w:rPr>
        <w:t>.</w:t>
      </w:r>
      <w:r w:rsidR="00C733D3" w:rsidRPr="00552529">
        <w:rPr>
          <w:rFonts w:ascii="Arial" w:hAnsi="Arial" w:cs="Arial"/>
          <w:sz w:val="20"/>
          <w:szCs w:val="20"/>
        </w:rPr>
        <w:t xml:space="preserve"> </w:t>
      </w:r>
      <w:r w:rsidR="00A543E4" w:rsidRPr="00552529">
        <w:rPr>
          <w:rFonts w:ascii="Arial" w:hAnsi="Arial" w:cs="Arial"/>
          <w:sz w:val="20"/>
          <w:szCs w:val="20"/>
        </w:rPr>
        <w:t xml:space="preserve">rujna </w:t>
      </w:r>
      <w:r w:rsidRPr="00552529">
        <w:rPr>
          <w:rFonts w:ascii="Arial" w:hAnsi="Arial" w:cs="Arial"/>
          <w:sz w:val="20"/>
          <w:szCs w:val="20"/>
        </w:rPr>
        <w:t>20</w:t>
      </w:r>
      <w:r w:rsidR="00C75300" w:rsidRPr="00552529">
        <w:rPr>
          <w:rFonts w:ascii="Arial" w:hAnsi="Arial" w:cs="Arial"/>
          <w:sz w:val="20"/>
          <w:szCs w:val="20"/>
        </w:rPr>
        <w:t>2</w:t>
      </w:r>
      <w:r w:rsidR="003D2DF9" w:rsidRPr="00552529">
        <w:rPr>
          <w:rFonts w:ascii="Arial" w:hAnsi="Arial" w:cs="Arial"/>
          <w:sz w:val="20"/>
          <w:szCs w:val="20"/>
        </w:rPr>
        <w:t>2</w:t>
      </w:r>
      <w:r w:rsidRPr="00552529">
        <w:rPr>
          <w:rFonts w:ascii="Arial" w:hAnsi="Arial" w:cs="Arial"/>
          <w:sz w:val="20"/>
          <w:szCs w:val="20"/>
        </w:rPr>
        <w:t xml:space="preserve">. iznosi </w:t>
      </w:r>
      <w:r w:rsidR="00A543E4" w:rsidRPr="00552529">
        <w:rPr>
          <w:rFonts w:ascii="Arial" w:hAnsi="Arial" w:cs="Arial"/>
          <w:sz w:val="20"/>
          <w:szCs w:val="20"/>
        </w:rPr>
        <w:t>131</w:t>
      </w:r>
      <w:r w:rsidR="00225AAD" w:rsidRPr="00552529">
        <w:rPr>
          <w:rFonts w:ascii="Arial" w:hAnsi="Arial" w:cs="Arial"/>
          <w:sz w:val="20"/>
          <w:szCs w:val="20"/>
        </w:rPr>
        <w:t>,</w:t>
      </w:r>
      <w:r w:rsidR="00A543E4" w:rsidRPr="00552529">
        <w:rPr>
          <w:rFonts w:ascii="Arial" w:hAnsi="Arial" w:cs="Arial"/>
          <w:sz w:val="20"/>
          <w:szCs w:val="20"/>
        </w:rPr>
        <w:t xml:space="preserve">7 </w:t>
      </w:r>
      <w:r w:rsidRPr="00552529">
        <w:rPr>
          <w:rFonts w:ascii="Arial" w:hAnsi="Arial" w:cs="Arial"/>
          <w:sz w:val="20"/>
          <w:szCs w:val="20"/>
        </w:rPr>
        <w:t xml:space="preserve">milijuna kuna i čini </w:t>
      </w:r>
      <w:r w:rsidR="00C75300" w:rsidRPr="00552529">
        <w:rPr>
          <w:rFonts w:ascii="Arial" w:hAnsi="Arial" w:cs="Arial"/>
          <w:sz w:val="20"/>
          <w:szCs w:val="20"/>
        </w:rPr>
        <w:t>0,</w:t>
      </w:r>
      <w:r w:rsidR="00634ECC" w:rsidRPr="00552529">
        <w:rPr>
          <w:rFonts w:ascii="Arial" w:hAnsi="Arial" w:cs="Arial"/>
          <w:sz w:val="20"/>
          <w:szCs w:val="20"/>
        </w:rPr>
        <w:t>5</w:t>
      </w:r>
      <w:r w:rsidRPr="00552529">
        <w:rPr>
          <w:rFonts w:ascii="Arial" w:hAnsi="Arial" w:cs="Arial"/>
          <w:sz w:val="20"/>
          <w:szCs w:val="20"/>
        </w:rPr>
        <w:t xml:space="preserve"> posto ukupne imovine. </w:t>
      </w:r>
    </w:p>
    <w:p w14:paraId="45733613" w14:textId="77777777" w:rsidR="00E96499" w:rsidRPr="00552529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52529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552529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52529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490B8561" w:rsidR="00132608" w:rsidRPr="00552529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F92AB8" w:rsidRPr="00552529">
        <w:rPr>
          <w:rFonts w:ascii="Arial" w:hAnsi="Arial" w:cs="Arial"/>
          <w:sz w:val="20"/>
          <w:szCs w:val="20"/>
        </w:rPr>
        <w:t>2</w:t>
      </w:r>
      <w:r w:rsidR="00EA711B" w:rsidRPr="00552529">
        <w:rPr>
          <w:rFonts w:ascii="Arial" w:hAnsi="Arial" w:cs="Arial"/>
          <w:sz w:val="20"/>
          <w:szCs w:val="20"/>
        </w:rPr>
        <w:t>.</w:t>
      </w:r>
      <w:r w:rsidR="00F92AB8" w:rsidRPr="00552529">
        <w:rPr>
          <w:rFonts w:ascii="Arial" w:hAnsi="Arial" w:cs="Arial"/>
          <w:sz w:val="20"/>
          <w:szCs w:val="20"/>
        </w:rPr>
        <w:t xml:space="preserve">634,4 </w:t>
      </w:r>
      <w:r w:rsidRPr="00552529">
        <w:rPr>
          <w:rFonts w:ascii="Arial" w:hAnsi="Arial" w:cs="Arial"/>
          <w:sz w:val="20"/>
          <w:szCs w:val="20"/>
        </w:rPr>
        <w:t xml:space="preserve">milijuna kuna i čine </w:t>
      </w:r>
      <w:r w:rsidR="00F92AB8" w:rsidRPr="00552529">
        <w:rPr>
          <w:rFonts w:ascii="Arial" w:hAnsi="Arial" w:cs="Arial"/>
          <w:sz w:val="20"/>
          <w:szCs w:val="20"/>
        </w:rPr>
        <w:t>9</w:t>
      </w:r>
      <w:r w:rsidR="00E67C94" w:rsidRPr="00552529">
        <w:rPr>
          <w:rFonts w:ascii="Arial" w:hAnsi="Arial" w:cs="Arial"/>
          <w:sz w:val="20"/>
          <w:szCs w:val="20"/>
        </w:rPr>
        <w:t>,</w:t>
      </w:r>
      <w:r w:rsidR="00F92AB8" w:rsidRPr="00552529">
        <w:rPr>
          <w:rFonts w:ascii="Arial" w:hAnsi="Arial" w:cs="Arial"/>
          <w:sz w:val="20"/>
          <w:szCs w:val="20"/>
        </w:rPr>
        <w:t xml:space="preserve">7 </w:t>
      </w:r>
      <w:r w:rsidRPr="00552529">
        <w:rPr>
          <w:rFonts w:ascii="Arial" w:hAnsi="Arial" w:cs="Arial"/>
          <w:sz w:val="20"/>
          <w:szCs w:val="20"/>
        </w:rPr>
        <w:t>posto ukupne imovine</w:t>
      </w:r>
      <w:r w:rsidR="00132608" w:rsidRPr="00552529">
        <w:rPr>
          <w:rFonts w:ascii="Arial" w:hAnsi="Arial" w:cs="Arial"/>
          <w:sz w:val="20"/>
          <w:szCs w:val="20"/>
        </w:rPr>
        <w:t xml:space="preserve"> i bilježe </w:t>
      </w:r>
      <w:r w:rsidR="00F92AB8" w:rsidRPr="00552529">
        <w:rPr>
          <w:rFonts w:ascii="Arial" w:hAnsi="Arial" w:cs="Arial"/>
          <w:sz w:val="20"/>
          <w:szCs w:val="20"/>
        </w:rPr>
        <w:t xml:space="preserve">smanjenje </w:t>
      </w:r>
      <w:r w:rsidR="00132608" w:rsidRPr="00552529">
        <w:rPr>
          <w:rFonts w:ascii="Arial" w:hAnsi="Arial" w:cs="Arial"/>
          <w:sz w:val="20"/>
          <w:szCs w:val="20"/>
        </w:rPr>
        <w:t xml:space="preserve">u odnosu na početak godine za </w:t>
      </w:r>
      <w:r w:rsidR="00BB0B2B" w:rsidRPr="00552529">
        <w:rPr>
          <w:rFonts w:ascii="Arial" w:hAnsi="Arial" w:cs="Arial"/>
          <w:sz w:val="20"/>
          <w:szCs w:val="20"/>
        </w:rPr>
        <w:t>8</w:t>
      </w:r>
      <w:r w:rsidR="00A41156" w:rsidRPr="00552529">
        <w:rPr>
          <w:rFonts w:ascii="Arial" w:hAnsi="Arial" w:cs="Arial"/>
          <w:sz w:val="20"/>
          <w:szCs w:val="20"/>
        </w:rPr>
        <w:t>,</w:t>
      </w:r>
      <w:r w:rsidR="00BB0B2B" w:rsidRPr="00552529">
        <w:rPr>
          <w:rFonts w:ascii="Arial" w:hAnsi="Arial" w:cs="Arial"/>
          <w:sz w:val="20"/>
          <w:szCs w:val="20"/>
        </w:rPr>
        <w:t>3</w:t>
      </w:r>
      <w:r w:rsidR="00F92AB8" w:rsidRPr="00552529">
        <w:rPr>
          <w:rFonts w:ascii="Arial" w:hAnsi="Arial" w:cs="Arial"/>
          <w:sz w:val="20"/>
          <w:szCs w:val="20"/>
        </w:rPr>
        <w:t xml:space="preserve"> </w:t>
      </w:r>
      <w:r w:rsidR="00132608" w:rsidRPr="00552529">
        <w:rPr>
          <w:rFonts w:ascii="Arial" w:hAnsi="Arial" w:cs="Arial"/>
          <w:sz w:val="20"/>
          <w:szCs w:val="20"/>
        </w:rPr>
        <w:t>posto</w:t>
      </w:r>
      <w:r w:rsidRPr="00552529">
        <w:rPr>
          <w:rFonts w:ascii="Arial" w:hAnsi="Arial" w:cs="Arial"/>
          <w:sz w:val="20"/>
          <w:szCs w:val="20"/>
        </w:rPr>
        <w:t xml:space="preserve">. </w:t>
      </w:r>
    </w:p>
    <w:p w14:paraId="1D0C3736" w14:textId="4B4CF75E" w:rsidR="007859D5" w:rsidRPr="00552529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52529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AE71C2" w:rsidRPr="00552529">
        <w:rPr>
          <w:rFonts w:ascii="Arial" w:hAnsi="Arial" w:cs="Arial"/>
          <w:color w:val="000000" w:themeColor="text1"/>
          <w:sz w:val="20"/>
          <w:szCs w:val="20"/>
        </w:rPr>
        <w:t>4,</w:t>
      </w:r>
      <w:r w:rsidR="0025444C" w:rsidRPr="00552529">
        <w:rPr>
          <w:rFonts w:ascii="Arial" w:hAnsi="Arial" w:cs="Arial"/>
          <w:color w:val="000000" w:themeColor="text1"/>
          <w:sz w:val="20"/>
          <w:szCs w:val="20"/>
        </w:rPr>
        <w:t xml:space="preserve">6 </w:t>
      </w:r>
      <w:r w:rsidRPr="00552529">
        <w:rPr>
          <w:rFonts w:ascii="Arial" w:hAnsi="Arial" w:cs="Arial"/>
          <w:color w:val="000000" w:themeColor="text1"/>
          <w:sz w:val="20"/>
          <w:szCs w:val="20"/>
        </w:rPr>
        <w:t>milijuna kuna.</w:t>
      </w:r>
    </w:p>
    <w:p w14:paraId="78AEC3B1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6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52529">
        <w:rPr>
          <w:rFonts w:ascii="Arial" w:hAnsi="Arial" w:cs="Arial"/>
          <w:b/>
          <w:i/>
          <w:sz w:val="20"/>
          <w:szCs w:val="20"/>
        </w:rPr>
        <w:t>b) Vlasnički vrijednosni papiri</w:t>
      </w:r>
    </w:p>
    <w:p w14:paraId="389D9353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552529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2529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552529">
        <w:rPr>
          <w:rFonts w:ascii="Arial" w:hAnsi="Arial" w:cs="Arial"/>
          <w:sz w:val="20"/>
          <w:szCs w:val="20"/>
        </w:rPr>
        <w:t>račun dobiti</w:t>
      </w:r>
      <w:r w:rsidRPr="00552529">
        <w:rPr>
          <w:rFonts w:ascii="Arial" w:hAnsi="Arial" w:cs="Arial"/>
          <w:sz w:val="20"/>
          <w:szCs w:val="20"/>
        </w:rPr>
        <w:t xml:space="preserve"> i gubitk</w:t>
      </w:r>
      <w:r w:rsidR="005E2239" w:rsidRPr="00552529">
        <w:rPr>
          <w:rFonts w:ascii="Arial" w:hAnsi="Arial" w:cs="Arial"/>
          <w:sz w:val="20"/>
          <w:szCs w:val="20"/>
        </w:rPr>
        <w:t>a</w:t>
      </w:r>
      <w:r w:rsidRPr="00552529">
        <w:rPr>
          <w:rFonts w:ascii="Arial" w:hAnsi="Arial" w:cs="Arial"/>
          <w:sz w:val="20"/>
          <w:szCs w:val="20"/>
        </w:rPr>
        <w:t>.</w:t>
      </w:r>
    </w:p>
    <w:p w14:paraId="26C33CA0" w14:textId="0F3BA6DC" w:rsidR="00821087" w:rsidRPr="00552529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F61E85" w:rsidRPr="00552529">
        <w:rPr>
          <w:rFonts w:ascii="Arial" w:hAnsi="Arial" w:cs="Arial"/>
          <w:spacing w:val="-3"/>
          <w:sz w:val="20"/>
          <w:szCs w:val="20"/>
        </w:rPr>
        <w:t>53</w:t>
      </w:r>
      <w:r w:rsidRPr="00552529">
        <w:rPr>
          <w:rFonts w:ascii="Arial" w:hAnsi="Arial" w:cs="Arial"/>
          <w:spacing w:val="-3"/>
          <w:sz w:val="20"/>
          <w:szCs w:val="20"/>
        </w:rPr>
        <w:t>,</w:t>
      </w:r>
      <w:r w:rsidR="00F61E85" w:rsidRPr="00552529">
        <w:rPr>
          <w:rFonts w:ascii="Arial" w:hAnsi="Arial" w:cs="Arial"/>
          <w:spacing w:val="-3"/>
          <w:sz w:val="20"/>
          <w:szCs w:val="20"/>
        </w:rPr>
        <w:t xml:space="preserve">1 </w:t>
      </w:r>
      <w:r w:rsidRPr="00552529">
        <w:rPr>
          <w:rFonts w:ascii="Arial" w:hAnsi="Arial" w:cs="Arial"/>
          <w:spacing w:val="-3"/>
          <w:sz w:val="20"/>
          <w:szCs w:val="20"/>
        </w:rPr>
        <w:t>milijuna kuna i čini 0,</w:t>
      </w:r>
      <w:r w:rsidR="00036E96" w:rsidRPr="00552529">
        <w:rPr>
          <w:rFonts w:ascii="Arial" w:hAnsi="Arial" w:cs="Arial"/>
          <w:spacing w:val="-3"/>
          <w:sz w:val="20"/>
          <w:szCs w:val="20"/>
        </w:rPr>
        <w:t xml:space="preserve">2 </w:t>
      </w:r>
      <w:r w:rsidRPr="00552529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552529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Pr="00552529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E8A31D7" w14:textId="0A86D0CE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4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6C7FA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7968FD65" wp14:editId="1D5A62A4">
            <wp:extent cx="2901950" cy="27127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6C7FA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B1E45D1" wp14:editId="6F5D67D5">
            <wp:extent cx="2901950" cy="271272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11D392C5" w:rsidR="00A7297F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6C5F72">
        <w:rPr>
          <w:rFonts w:cstheme="minorHAnsi"/>
          <w:spacing w:val="-3"/>
          <w:sz w:val="24"/>
          <w:szCs w:val="24"/>
        </w:rPr>
        <w:t xml:space="preserve">  </w:t>
      </w:r>
      <w:r w:rsidR="00AE53D5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</w:t>
      </w:r>
      <w:r w:rsidR="006C7FA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8677DA0" wp14:editId="3EB7769F">
            <wp:extent cx="2901950" cy="271272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    </w:t>
      </w:r>
      <w:r w:rsidR="006C7FAF">
        <w:rPr>
          <w:rFonts w:cstheme="minorHAnsi"/>
          <w:spacing w:val="-3"/>
          <w:sz w:val="24"/>
          <w:szCs w:val="24"/>
        </w:rPr>
        <w:t xml:space="preserve"> </w:t>
      </w:r>
      <w:r w:rsidR="006C7FA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49583084" wp14:editId="67B00C5C">
            <wp:extent cx="2901950" cy="271272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1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552529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Ukupne obveze </w:t>
      </w:r>
    </w:p>
    <w:p w14:paraId="55436F28" w14:textId="77777777" w:rsidR="00422588" w:rsidRPr="00552529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4"/>
    <w:p w14:paraId="170C2EF8" w14:textId="07505ECB" w:rsidR="00C6286A" w:rsidRPr="00552529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552529">
        <w:rPr>
          <w:rFonts w:ascii="Arial" w:hAnsi="Arial" w:cs="Arial"/>
          <w:spacing w:val="-3"/>
          <w:sz w:val="20"/>
          <w:szCs w:val="20"/>
        </w:rPr>
        <w:t xml:space="preserve">dan </w:t>
      </w:r>
      <w:r w:rsidR="006C5F72" w:rsidRPr="00552529">
        <w:rPr>
          <w:rFonts w:ascii="Arial" w:hAnsi="Arial" w:cs="Arial"/>
          <w:spacing w:val="-3"/>
          <w:sz w:val="20"/>
          <w:szCs w:val="20"/>
        </w:rPr>
        <w:t>30</w:t>
      </w:r>
      <w:r w:rsidR="00582992" w:rsidRPr="00552529">
        <w:rPr>
          <w:rFonts w:ascii="Arial" w:hAnsi="Arial" w:cs="Arial"/>
          <w:spacing w:val="-3"/>
          <w:sz w:val="20"/>
          <w:szCs w:val="20"/>
        </w:rPr>
        <w:t>.</w:t>
      </w:r>
      <w:r w:rsidR="006C5F72" w:rsidRPr="00552529">
        <w:rPr>
          <w:rFonts w:ascii="Arial" w:hAnsi="Arial" w:cs="Arial"/>
          <w:spacing w:val="-3"/>
          <w:sz w:val="20"/>
          <w:szCs w:val="20"/>
        </w:rPr>
        <w:t>9</w:t>
      </w:r>
      <w:r w:rsidR="00582992" w:rsidRPr="00552529">
        <w:rPr>
          <w:rFonts w:ascii="Arial" w:hAnsi="Arial" w:cs="Arial"/>
          <w:spacing w:val="-3"/>
          <w:sz w:val="20"/>
          <w:szCs w:val="20"/>
        </w:rPr>
        <w:t>.</w:t>
      </w:r>
      <w:r w:rsidR="00004F84" w:rsidRPr="00552529">
        <w:rPr>
          <w:rFonts w:ascii="Arial" w:hAnsi="Arial" w:cs="Arial"/>
          <w:spacing w:val="-3"/>
          <w:sz w:val="20"/>
          <w:szCs w:val="20"/>
        </w:rPr>
        <w:t>202</w:t>
      </w:r>
      <w:r w:rsidR="00CC7F82" w:rsidRPr="00552529">
        <w:rPr>
          <w:rFonts w:ascii="Arial" w:hAnsi="Arial" w:cs="Arial"/>
          <w:spacing w:val="-3"/>
          <w:sz w:val="20"/>
          <w:szCs w:val="20"/>
        </w:rPr>
        <w:t>2</w:t>
      </w:r>
      <w:r w:rsidR="00004F84" w:rsidRPr="00552529">
        <w:rPr>
          <w:rFonts w:ascii="Arial" w:hAnsi="Arial" w:cs="Arial"/>
          <w:spacing w:val="-3"/>
          <w:sz w:val="20"/>
          <w:szCs w:val="20"/>
        </w:rPr>
        <w:t>.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A67B12" w:rsidRPr="00552529">
        <w:rPr>
          <w:rFonts w:ascii="Arial" w:hAnsi="Arial" w:cs="Arial"/>
          <w:spacing w:val="-3"/>
          <w:sz w:val="20"/>
          <w:szCs w:val="20"/>
        </w:rPr>
        <w:t>1</w:t>
      </w:r>
      <w:r w:rsidR="00CC7F82" w:rsidRPr="00552529">
        <w:rPr>
          <w:rFonts w:ascii="Arial" w:hAnsi="Arial" w:cs="Arial"/>
          <w:spacing w:val="-3"/>
          <w:sz w:val="20"/>
          <w:szCs w:val="20"/>
        </w:rPr>
        <w:t>6</w:t>
      </w:r>
      <w:r w:rsidR="00A67B12" w:rsidRPr="00552529">
        <w:rPr>
          <w:rFonts w:ascii="Arial" w:hAnsi="Arial" w:cs="Arial"/>
          <w:spacing w:val="-3"/>
          <w:sz w:val="20"/>
          <w:szCs w:val="20"/>
        </w:rPr>
        <w:t>.</w:t>
      </w:r>
      <w:r w:rsidR="006C5F72" w:rsidRPr="00552529">
        <w:rPr>
          <w:rFonts w:ascii="Arial" w:hAnsi="Arial" w:cs="Arial"/>
          <w:spacing w:val="-3"/>
          <w:sz w:val="20"/>
          <w:szCs w:val="20"/>
        </w:rPr>
        <w:t>539</w:t>
      </w:r>
      <w:r w:rsidR="00CC7F82" w:rsidRPr="00552529">
        <w:rPr>
          <w:rFonts w:ascii="Arial" w:hAnsi="Arial" w:cs="Arial"/>
          <w:spacing w:val="-3"/>
          <w:sz w:val="20"/>
          <w:szCs w:val="20"/>
        </w:rPr>
        <w:t>,</w:t>
      </w:r>
      <w:r w:rsidR="006C5F72" w:rsidRPr="00552529">
        <w:rPr>
          <w:rFonts w:ascii="Arial" w:hAnsi="Arial" w:cs="Arial"/>
          <w:spacing w:val="-3"/>
          <w:sz w:val="20"/>
          <w:szCs w:val="20"/>
        </w:rPr>
        <w:t xml:space="preserve">2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 i čini </w:t>
      </w:r>
      <w:r w:rsidR="006C5F72" w:rsidRPr="00552529">
        <w:rPr>
          <w:rFonts w:ascii="Arial" w:hAnsi="Arial" w:cs="Arial"/>
          <w:spacing w:val="-3"/>
          <w:sz w:val="20"/>
          <w:szCs w:val="20"/>
        </w:rPr>
        <w:t>60</w:t>
      </w:r>
      <w:r w:rsidR="00406867" w:rsidRPr="00552529">
        <w:rPr>
          <w:rFonts w:ascii="Arial" w:hAnsi="Arial" w:cs="Arial"/>
          <w:spacing w:val="-3"/>
          <w:sz w:val="20"/>
          <w:szCs w:val="20"/>
        </w:rPr>
        <w:t>,</w:t>
      </w:r>
      <w:r w:rsidR="006C5F72" w:rsidRPr="00552529">
        <w:rPr>
          <w:rFonts w:ascii="Arial" w:hAnsi="Arial" w:cs="Arial"/>
          <w:spacing w:val="-3"/>
          <w:sz w:val="20"/>
          <w:szCs w:val="20"/>
        </w:rPr>
        <w:t xml:space="preserve">8 </w:t>
      </w:r>
      <w:r w:rsidR="00C31F69" w:rsidRPr="00552529">
        <w:rPr>
          <w:rFonts w:ascii="Arial" w:hAnsi="Arial" w:cs="Arial"/>
          <w:spacing w:val="-3"/>
          <w:sz w:val="20"/>
          <w:szCs w:val="20"/>
        </w:rPr>
        <w:t>posto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552529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inozemstvu u ukupnom iznosu od </w:t>
      </w:r>
      <w:r w:rsidR="00A67B12" w:rsidRPr="00552529">
        <w:rPr>
          <w:rFonts w:ascii="Arial" w:hAnsi="Arial" w:cs="Arial"/>
          <w:spacing w:val="-3"/>
          <w:sz w:val="20"/>
          <w:szCs w:val="20"/>
        </w:rPr>
        <w:t>1</w:t>
      </w:r>
      <w:r w:rsidR="00004F84" w:rsidRPr="00552529">
        <w:rPr>
          <w:rFonts w:ascii="Arial" w:hAnsi="Arial" w:cs="Arial"/>
          <w:spacing w:val="-3"/>
          <w:sz w:val="20"/>
          <w:szCs w:val="20"/>
        </w:rPr>
        <w:t>5</w:t>
      </w:r>
      <w:r w:rsidR="00A67B12" w:rsidRPr="00552529">
        <w:rPr>
          <w:rFonts w:ascii="Arial" w:hAnsi="Arial" w:cs="Arial"/>
          <w:spacing w:val="-3"/>
          <w:sz w:val="20"/>
          <w:szCs w:val="20"/>
        </w:rPr>
        <w:t>.</w:t>
      </w:r>
      <w:r w:rsidR="006C5F72" w:rsidRPr="00552529">
        <w:rPr>
          <w:rFonts w:ascii="Arial" w:hAnsi="Arial" w:cs="Arial"/>
          <w:spacing w:val="-3"/>
          <w:sz w:val="20"/>
          <w:szCs w:val="20"/>
        </w:rPr>
        <w:t>386</w:t>
      </w:r>
      <w:r w:rsidR="00B97028" w:rsidRPr="00552529">
        <w:rPr>
          <w:rFonts w:ascii="Arial" w:hAnsi="Arial" w:cs="Arial"/>
          <w:spacing w:val="-3"/>
          <w:sz w:val="20"/>
          <w:szCs w:val="20"/>
        </w:rPr>
        <w:t>,</w:t>
      </w:r>
      <w:r w:rsidR="006C5F72" w:rsidRPr="00552529">
        <w:rPr>
          <w:rFonts w:ascii="Arial" w:hAnsi="Arial" w:cs="Arial"/>
          <w:spacing w:val="-3"/>
          <w:sz w:val="20"/>
          <w:szCs w:val="20"/>
        </w:rPr>
        <w:t xml:space="preserve">7 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milijuna kuna. </w:t>
      </w:r>
    </w:p>
    <w:p w14:paraId="4972A6FA" w14:textId="77777777" w:rsidR="002869BB" w:rsidRPr="00552529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4E7C9837" w14:textId="16648D1C" w:rsidR="00324025" w:rsidRPr="00552529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170D94" w:rsidRPr="00552529">
        <w:rPr>
          <w:rFonts w:ascii="Arial" w:hAnsi="Arial" w:cs="Arial"/>
          <w:spacing w:val="-3"/>
          <w:sz w:val="20"/>
          <w:szCs w:val="20"/>
        </w:rPr>
        <w:t>smanjene</w:t>
      </w:r>
      <w:r w:rsidR="005371EE" w:rsidRPr="00552529">
        <w:rPr>
          <w:rFonts w:ascii="Arial" w:hAnsi="Arial" w:cs="Arial"/>
          <w:spacing w:val="-3"/>
          <w:sz w:val="20"/>
          <w:szCs w:val="20"/>
        </w:rPr>
        <w:t xml:space="preserve"> s</w:t>
      </w:r>
      <w:r w:rsidRPr="00552529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6C5F72" w:rsidRPr="00552529">
        <w:rPr>
          <w:rFonts w:ascii="Arial" w:hAnsi="Arial" w:cs="Arial"/>
          <w:spacing w:val="-3"/>
          <w:sz w:val="20"/>
          <w:szCs w:val="20"/>
        </w:rPr>
        <w:t>4</w:t>
      </w:r>
      <w:r w:rsidR="007F6EBC" w:rsidRPr="00552529">
        <w:rPr>
          <w:rFonts w:ascii="Arial" w:hAnsi="Arial" w:cs="Arial"/>
          <w:spacing w:val="-3"/>
          <w:sz w:val="20"/>
          <w:szCs w:val="20"/>
        </w:rPr>
        <w:t>,</w:t>
      </w:r>
      <w:r w:rsidR="006C5F72" w:rsidRPr="00552529">
        <w:rPr>
          <w:rFonts w:ascii="Arial" w:hAnsi="Arial" w:cs="Arial"/>
          <w:spacing w:val="-3"/>
          <w:sz w:val="20"/>
          <w:szCs w:val="20"/>
        </w:rPr>
        <w:t xml:space="preserve">5 </w:t>
      </w:r>
      <w:r w:rsidR="00C31F69" w:rsidRPr="00552529">
        <w:rPr>
          <w:rFonts w:ascii="Arial" w:hAnsi="Arial" w:cs="Arial"/>
          <w:spacing w:val="-3"/>
          <w:sz w:val="20"/>
          <w:szCs w:val="20"/>
        </w:rPr>
        <w:t>posto</w:t>
      </w:r>
      <w:r w:rsidR="00324025" w:rsidRPr="00552529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552529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552529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552529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6F6104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552529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vAlign w:val="bottom"/>
          </w:tcPr>
          <w:p w14:paraId="50386B76" w14:textId="77777777" w:rsidR="00B355A8" w:rsidRPr="00552529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(u milijunima kuna)</w:t>
            </w:r>
          </w:p>
        </w:tc>
      </w:tr>
      <w:tr w:rsidR="00324025" w:rsidRPr="006F6104" w14:paraId="60D7D1F7" w14:textId="77777777" w:rsidTr="00431335">
        <w:tc>
          <w:tcPr>
            <w:tcW w:w="6379" w:type="dxa"/>
          </w:tcPr>
          <w:p w14:paraId="78C27981" w14:textId="77777777" w:rsidR="00324025" w:rsidRPr="00552529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552529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7A2F6B7C" w:rsidR="00324025" w:rsidRPr="00552529" w:rsidRDefault="009315C2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1.024,2</w:t>
            </w:r>
          </w:p>
        </w:tc>
      </w:tr>
      <w:tr w:rsidR="00324025" w:rsidRPr="006F6104" w14:paraId="259A96A5" w14:textId="77777777" w:rsidTr="000479D6">
        <w:tc>
          <w:tcPr>
            <w:tcW w:w="6379" w:type="dxa"/>
          </w:tcPr>
          <w:p w14:paraId="529EDE5A" w14:textId="659EF439" w:rsidR="00324025" w:rsidRPr="00552529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55252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6C1B4AAB" w:rsidR="00324025" w:rsidRPr="00552529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9315C2" w:rsidRPr="00552529">
              <w:rPr>
                <w:rFonts w:ascii="Arial" w:hAnsi="Arial" w:cs="Arial"/>
                <w:spacing w:val="-3"/>
                <w:sz w:val="20"/>
                <w:szCs w:val="20"/>
              </w:rPr>
              <w:t>1.803</w:t>
            </w:r>
            <w:r w:rsidR="00837F5D" w:rsidRPr="00552529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="009315C2" w:rsidRPr="00552529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CA4DBB" w:rsidRPr="00552529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6F6104" w14:paraId="61D1B578" w14:textId="77777777" w:rsidTr="000479D6">
        <w:tc>
          <w:tcPr>
            <w:tcW w:w="6379" w:type="dxa"/>
          </w:tcPr>
          <w:p w14:paraId="3691F5FC" w14:textId="77777777" w:rsidR="00324025" w:rsidRPr="00552529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6C8C8E63" w:rsidR="00324025" w:rsidRPr="00552529" w:rsidRDefault="009315C2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50</w:t>
            </w:r>
            <w:r w:rsidR="00837F5D" w:rsidRPr="00552529"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</w:tr>
      <w:tr w:rsidR="007221ED" w:rsidRPr="006F6104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552529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18A90747" w:rsidR="007221ED" w:rsidRPr="00552529" w:rsidRDefault="009315C2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(0,</w:t>
            </w:r>
            <w:r w:rsidR="002A4043" w:rsidRPr="00552529"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Pr="00552529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7221ED" w:rsidRPr="006F6104" w14:paraId="16CFAC4A" w14:textId="77777777" w:rsidTr="00552529">
        <w:trPr>
          <w:trHeight w:val="318"/>
        </w:trPr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14:paraId="6C5ECB79" w14:textId="77777777" w:rsidR="007221ED" w:rsidRPr="00552529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bottom"/>
          </w:tcPr>
          <w:p w14:paraId="0BB0C058" w14:textId="2788F9CC" w:rsidR="007221ED" w:rsidRPr="00552529" w:rsidRDefault="00837F5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52529">
              <w:rPr>
                <w:rFonts w:ascii="Arial" w:hAnsi="Arial" w:cs="Arial"/>
                <w:b/>
                <w:spacing w:val="-3"/>
                <w:sz w:val="20"/>
                <w:szCs w:val="20"/>
              </w:rPr>
              <w:t>(</w:t>
            </w:r>
            <w:r w:rsidR="009315C2" w:rsidRPr="00552529">
              <w:rPr>
                <w:rFonts w:ascii="Arial" w:hAnsi="Arial" w:cs="Arial"/>
                <w:b/>
                <w:spacing w:val="-3"/>
                <w:sz w:val="20"/>
                <w:szCs w:val="20"/>
              </w:rPr>
              <w:t>728</w:t>
            </w:r>
            <w:r w:rsidRPr="00552529">
              <w:rPr>
                <w:rFonts w:ascii="Arial" w:hAnsi="Arial" w:cs="Arial"/>
                <w:b/>
                <w:spacing w:val="-3"/>
                <w:sz w:val="20"/>
                <w:szCs w:val="20"/>
              </w:rPr>
              <w:t>,</w:t>
            </w:r>
            <w:r w:rsidR="002A4043" w:rsidRPr="00552529">
              <w:rPr>
                <w:rFonts w:ascii="Arial" w:hAnsi="Arial" w:cs="Arial"/>
                <w:b/>
                <w:spacing w:val="-3"/>
                <w:sz w:val="20"/>
                <w:szCs w:val="20"/>
              </w:rPr>
              <w:t>6</w:t>
            </w:r>
            <w:r w:rsidRPr="00552529">
              <w:rPr>
                <w:rFonts w:ascii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</w:tr>
      <w:tr w:rsidR="007221ED" w:rsidRPr="006F6104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552529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552529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6F6104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552529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6"/>
                <w:szCs w:val="16"/>
              </w:rPr>
            </w:pPr>
            <w:r w:rsidRPr="00552529">
              <w:rPr>
                <w:rFonts w:ascii="Arial" w:hAnsi="Arial" w:cs="Arial"/>
                <w:i/>
                <w:spacing w:val="-3"/>
                <w:sz w:val="16"/>
                <w:szCs w:val="16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552529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750CB7A" w14:textId="77777777" w:rsidR="006C5F72" w:rsidRPr="00552529" w:rsidRDefault="006C5F72" w:rsidP="006C5F7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bookmarkStart w:id="5" w:name="_Hlk102477755"/>
      <w:r w:rsidRPr="00552529">
        <w:rPr>
          <w:rFonts w:ascii="Arial" w:eastAsia="Times New Roman" w:hAnsi="Arial" w:cs="Arial"/>
          <w:sz w:val="20"/>
          <w:szCs w:val="20"/>
          <w:lang w:eastAsia="hr-HR"/>
        </w:rPr>
        <w:t>HBOR je tijekom 2022. nastavio s pribavljanjem sredstava te je dana 17. svibnja 2022. godine, s Razvojnom bankom vijeća Europe (CEB) potpisao ugovor o zajmu u iznosu od 200 milijuna eura za poticanje gospodarskog rasta te pomoć za oporavak i obnovu od potresa u Hrvatskoj. Sredstva ovog zajma koristi će se za financiranje po postojećim programima financiranja, ali i za projekte koji će se financirati u okviru Nacionalnog plana oporavka i otpornosti (NPOO).</w:t>
      </w:r>
    </w:p>
    <w:p w14:paraId="019AE655" w14:textId="77777777" w:rsidR="006C5F72" w:rsidRPr="00552529" w:rsidRDefault="006C5F72" w:rsidP="006C5F7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E830AA5" w14:textId="77777777" w:rsidR="006C5F72" w:rsidRPr="00552529" w:rsidRDefault="006C5F72" w:rsidP="006C5F7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z w:val="20"/>
          <w:szCs w:val="20"/>
          <w:lang w:eastAsia="hr-HR"/>
        </w:rPr>
        <w:t>Zajam CEB-a će se putem HBOR-a usmjeriti izravno krajnjim korisnicima za djelomično financiranje razvoja i unapređenja lokalne i regionalne infrastrukture, poput vodoopskrbe, mreža za odvodnju i pročišćavanje otpadnih voda, lokalnih cesta, obrazovnih, kulturnih i drugih komunalnih sadržaja.</w:t>
      </w:r>
    </w:p>
    <w:p w14:paraId="743C2585" w14:textId="77777777" w:rsidR="006C5F72" w:rsidRPr="00552529" w:rsidRDefault="006C5F72" w:rsidP="006C5F7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9CCC445" w14:textId="51BFC67E" w:rsidR="004F0711" w:rsidRPr="00552529" w:rsidRDefault="006C5F72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z w:val="20"/>
          <w:szCs w:val="20"/>
          <w:lang w:eastAsia="hr-HR"/>
        </w:rPr>
        <w:t>Uz navedeno, zajam će omogućiti podršku HBOR-a mikro, malim i srednjim poduzećima (MMSP), otvaranje novih i očuvanje postojećih radnih mjesta te financiranje obnove i opremanja infrastrukture i zgrada oštećenih u potres</w:t>
      </w:r>
      <w:bookmarkEnd w:id="5"/>
      <w:r w:rsidR="00FC4CB5" w:rsidRPr="00552529">
        <w:rPr>
          <w:rFonts w:ascii="Arial" w:eastAsia="Times New Roman" w:hAnsi="Arial" w:cs="Arial"/>
          <w:sz w:val="20"/>
          <w:szCs w:val="20"/>
          <w:lang w:eastAsia="hr-HR"/>
        </w:rPr>
        <w:t>u.</w:t>
      </w:r>
    </w:p>
    <w:p w14:paraId="79733A72" w14:textId="77777777" w:rsidR="006C5F72" w:rsidRPr="00552529" w:rsidRDefault="006C5F72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5F9237A6" w14:textId="0AA51069" w:rsidR="007E222A" w:rsidRPr="00552529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552529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06750E19" w14:textId="3234D89A" w:rsidR="006C5F72" w:rsidRPr="00552529" w:rsidRDefault="006C5F72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iznosi 10.643,7 milijuna kuna i predstavlja 39,2 posto ukupnih obveza i kapitala i rezervi.</w:t>
      </w:r>
    </w:p>
    <w:p w14:paraId="560939A9" w14:textId="77777777" w:rsidR="0076739E" w:rsidRPr="00552529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552529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552529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552529">
        <w:rPr>
          <w:rFonts w:ascii="Arial" w:hAnsi="Arial" w:cs="Arial"/>
          <w:spacing w:val="-3"/>
          <w:sz w:val="20"/>
          <w:szCs w:val="20"/>
        </w:rPr>
        <w:t>Ka</w:t>
      </w:r>
      <w:r w:rsidR="00514881" w:rsidRPr="00552529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552529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AAE059C" w14:textId="16B821EC" w:rsidR="0076739E" w:rsidRPr="00552529" w:rsidRDefault="00747116" w:rsidP="007B069A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52529">
        <w:rPr>
          <w:rFonts w:ascii="Arial" w:hAnsi="Arial" w:cs="Arial"/>
          <w:spacing w:val="-3"/>
          <w:sz w:val="20"/>
          <w:szCs w:val="20"/>
        </w:rPr>
        <w:t>U</w:t>
      </w:r>
      <w:r w:rsidR="0076739E" w:rsidRPr="00552529">
        <w:rPr>
          <w:rFonts w:ascii="Arial" w:hAnsi="Arial" w:cs="Arial"/>
          <w:spacing w:val="-3"/>
          <w:sz w:val="20"/>
          <w:szCs w:val="20"/>
        </w:rPr>
        <w:t>kupno uplaćeni kapital iz proračuna Republike Hrvatske iznosi 6.</w:t>
      </w:r>
      <w:r w:rsidR="004B08F0" w:rsidRPr="00552529">
        <w:rPr>
          <w:rFonts w:ascii="Arial" w:hAnsi="Arial" w:cs="Arial"/>
          <w:spacing w:val="-3"/>
          <w:sz w:val="20"/>
          <w:szCs w:val="20"/>
        </w:rPr>
        <w:t>7</w:t>
      </w:r>
      <w:r w:rsidR="00BB1F2C" w:rsidRPr="00552529">
        <w:rPr>
          <w:rFonts w:ascii="Arial" w:hAnsi="Arial" w:cs="Arial"/>
          <w:spacing w:val="-3"/>
          <w:sz w:val="20"/>
          <w:szCs w:val="20"/>
        </w:rPr>
        <w:t>58</w:t>
      </w:r>
      <w:r w:rsidR="0076739E" w:rsidRPr="00552529">
        <w:rPr>
          <w:rFonts w:ascii="Arial" w:hAnsi="Arial" w:cs="Arial"/>
          <w:spacing w:val="-3"/>
          <w:sz w:val="20"/>
          <w:szCs w:val="20"/>
        </w:rPr>
        <w:t>,0 milijuna kuna</w:t>
      </w:r>
      <w:r w:rsidR="00FC4CB5" w:rsidRPr="00552529">
        <w:rPr>
          <w:rFonts w:ascii="Arial" w:hAnsi="Arial" w:cs="Arial"/>
          <w:spacing w:val="-3"/>
          <w:sz w:val="20"/>
          <w:szCs w:val="20"/>
        </w:rPr>
        <w:t xml:space="preserve"> te z</w:t>
      </w:r>
      <w:r w:rsidR="0076739E" w:rsidRPr="00552529">
        <w:rPr>
          <w:rFonts w:ascii="Arial" w:hAnsi="Arial" w:cs="Arial"/>
          <w:spacing w:val="-3"/>
          <w:sz w:val="20"/>
          <w:szCs w:val="20"/>
        </w:rPr>
        <w:t>a uplatu do Zakonom o HBOR-u propisanog iznosa od 7.000,</w:t>
      </w:r>
      <w:r w:rsidR="004420A9" w:rsidRPr="00552529">
        <w:rPr>
          <w:rFonts w:ascii="Arial" w:hAnsi="Arial" w:cs="Arial"/>
          <w:spacing w:val="-3"/>
          <w:sz w:val="20"/>
          <w:szCs w:val="20"/>
        </w:rPr>
        <w:t>0</w:t>
      </w:r>
      <w:r w:rsidR="0076739E" w:rsidRPr="00552529">
        <w:rPr>
          <w:rFonts w:ascii="Arial" w:hAnsi="Arial" w:cs="Arial"/>
          <w:spacing w:val="-3"/>
          <w:sz w:val="20"/>
          <w:szCs w:val="20"/>
        </w:rPr>
        <w:t xml:space="preserve"> milijuna kuna preostaje </w:t>
      </w:r>
      <w:r w:rsidR="004B08F0" w:rsidRPr="00552529">
        <w:rPr>
          <w:rFonts w:ascii="Arial" w:hAnsi="Arial" w:cs="Arial"/>
          <w:spacing w:val="-3"/>
          <w:sz w:val="20"/>
          <w:szCs w:val="20"/>
        </w:rPr>
        <w:t>2</w:t>
      </w:r>
      <w:r w:rsidRPr="00552529">
        <w:rPr>
          <w:rFonts w:ascii="Arial" w:hAnsi="Arial" w:cs="Arial"/>
          <w:spacing w:val="-3"/>
          <w:sz w:val="20"/>
          <w:szCs w:val="20"/>
        </w:rPr>
        <w:t>42,0</w:t>
      </w:r>
      <w:r w:rsidR="0076739E" w:rsidRPr="00552529">
        <w:rPr>
          <w:rFonts w:ascii="Arial" w:hAnsi="Arial" w:cs="Arial"/>
          <w:spacing w:val="-3"/>
          <w:sz w:val="20"/>
          <w:szCs w:val="20"/>
        </w:rPr>
        <w:t xml:space="preserve"> milijuna kuna</w:t>
      </w:r>
      <w:r w:rsidR="00306BFE" w:rsidRPr="00552529">
        <w:rPr>
          <w:rFonts w:ascii="Arial" w:hAnsi="Arial" w:cs="Arial"/>
          <w:spacing w:val="-3"/>
          <w:sz w:val="20"/>
          <w:szCs w:val="20"/>
        </w:rPr>
        <w:t>.</w:t>
      </w:r>
    </w:p>
    <w:p w14:paraId="6BF2F68B" w14:textId="0BFBD4A2" w:rsidR="00FC4CB5" w:rsidRPr="007B069A" w:rsidRDefault="00FC4CB5" w:rsidP="0055252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>Nakon izvještajnog razdoblja, dana 10. listopada 2022. uplaćeno je 10 milijuna</w:t>
      </w:r>
      <w:r w:rsidRPr="00552529">
        <w:rPr>
          <w:rFonts w:ascii="Arial" w:eastAsia="Times New Roman" w:hAnsi="Arial" w:cs="Arial"/>
          <w:color w:val="FF0000"/>
          <w:spacing w:val="-3"/>
          <w:sz w:val="20"/>
          <w:szCs w:val="20"/>
          <w:lang w:eastAsia="hr-HR"/>
        </w:rPr>
        <w:t xml:space="preserve"> </w:t>
      </w:r>
      <w:r w:rsidRPr="00552529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kuna iz Državnog proračuna od planiranih 20 milijuna kuna. </w:t>
      </w:r>
    </w:p>
    <w:p w14:paraId="3FB9CC71" w14:textId="21925BBC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2"/>
          <w:footerReference w:type="default" r:id="rId43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cstheme="minorHAnsi"/>
          <w:noProof/>
          <w:sz w:val="24"/>
          <w:szCs w:val="24"/>
          <w:lang w:eastAsia="hr-HR"/>
        </w:rPr>
        <w:t xml:space="preserve"> </w:t>
      </w:r>
    </w:p>
    <w:p w14:paraId="5C5558DD" w14:textId="2EA7D22A" w:rsidR="00065F56" w:rsidRDefault="009C6A57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  </w:t>
      </w:r>
      <w:r w:rsidR="00FC51A4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B50A7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</w:t>
      </w:r>
      <w:r w:rsidR="009B1B41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1DDD7674" wp14:editId="40EC2076">
            <wp:extent cx="2895600" cy="3712845"/>
            <wp:effectExtent l="0" t="0" r="0" b="190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C42623">
        <w:rPr>
          <w:rFonts w:cstheme="minorHAnsi"/>
          <w:noProof/>
          <w:sz w:val="24"/>
          <w:szCs w:val="24"/>
          <w:lang w:eastAsia="hr-HR"/>
        </w:rPr>
        <w:t xml:space="preserve">    </w:t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6572F5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3771B4E" wp14:editId="33835FC1">
            <wp:extent cx="2901950" cy="3712845"/>
            <wp:effectExtent l="0" t="0" r="0" b="190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</w:p>
    <w:p w14:paraId="0F91FB28" w14:textId="77777777" w:rsidR="009B1B41" w:rsidRDefault="009B1B41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55E4EACF" w14:textId="2F31E1B0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 w:rsidR="006572F5">
        <w:rPr>
          <w:rFonts w:cstheme="minorHAnsi"/>
          <w:noProof/>
          <w:sz w:val="24"/>
          <w:szCs w:val="24"/>
          <w:lang w:eastAsia="hr-HR"/>
        </w:rPr>
        <w:t xml:space="preserve">       </w:t>
      </w:r>
      <w:r w:rsidR="006572F5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E9C23DD" wp14:editId="24A8C165">
            <wp:extent cx="2889885" cy="3712845"/>
            <wp:effectExtent l="0" t="0" r="5715" b="190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72F5">
        <w:rPr>
          <w:rFonts w:cstheme="minorHAnsi"/>
          <w:noProof/>
          <w:sz w:val="24"/>
          <w:szCs w:val="24"/>
          <w:lang w:eastAsia="hr-HR"/>
        </w:rPr>
        <w:t xml:space="preserve">      </w:t>
      </w:r>
      <w:r w:rsidR="006572F5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998DAFF" wp14:editId="1E1E828E">
            <wp:extent cx="2889885" cy="3694430"/>
            <wp:effectExtent l="0" t="0" r="5715" b="127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33303C28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77EAD" w:rsidRPr="00700998"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 </w:t>
      </w:r>
      <w:r w:rsidR="00777EAD" w:rsidRPr="00700998">
        <w:rPr>
          <w:rFonts w:cstheme="minorHAnsi"/>
          <w:sz w:val="24"/>
          <w:szCs w:val="24"/>
        </w:rPr>
        <w:t xml:space="preserve">  </w:t>
      </w:r>
      <w:r w:rsidR="00EC5A76">
        <w:rPr>
          <w:rFonts w:cstheme="minorHAnsi"/>
          <w:sz w:val="24"/>
          <w:szCs w:val="24"/>
        </w:rPr>
        <w:t xml:space="preserve"> </w:t>
      </w:r>
      <w:r w:rsidR="00777EAD">
        <w:rPr>
          <w:rFonts w:cstheme="minorHAnsi"/>
          <w:sz w:val="24"/>
          <w:szCs w:val="24"/>
        </w:rPr>
        <w:t xml:space="preserve">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7777777" w:rsidR="009E53C8" w:rsidRPr="00552529" w:rsidRDefault="002D5848" w:rsidP="00552529">
      <w:pPr>
        <w:tabs>
          <w:tab w:val="left" w:pos="-720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imovina.</w:t>
      </w:r>
    </w:p>
    <w:p w14:paraId="2DB22C03" w14:textId="77777777" w:rsidR="00EC5A76" w:rsidRPr="00552529" w:rsidRDefault="00EC5A76" w:rsidP="00552529">
      <w:pPr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552529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552529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7DC7" w14:textId="77777777" w:rsidR="00884F18" w:rsidRDefault="00884F18" w:rsidP="00AE35D1">
      <w:pPr>
        <w:spacing w:after="0" w:line="240" w:lineRule="auto"/>
      </w:pPr>
      <w:r>
        <w:separator/>
      </w:r>
    </w:p>
  </w:endnote>
  <w:endnote w:type="continuationSeparator" w:id="0">
    <w:p w14:paraId="7062246D" w14:textId="77777777" w:rsidR="00884F18" w:rsidRDefault="00884F18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0E728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745EE89B" w:rsidR="00045721" w:rsidRPr="00552529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10</w:t>
    </w:r>
    <w:r w:rsidR="00045721" w:rsidRPr="00552529">
      <w:rPr>
        <w:rFonts w:ascii="Arial" w:eastAsia="Times New Roman" w:hAnsi="Arial" w:cs="Arial"/>
        <w:sz w:val="16"/>
        <w:szCs w:val="16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5C255634" w:rsidR="00C958BE" w:rsidRPr="00552529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1</w:t>
    </w:r>
    <w:r w:rsidR="003026D8" w:rsidRPr="00552529">
      <w:rPr>
        <w:rFonts w:ascii="Arial" w:eastAsia="Times New Roman" w:hAnsi="Arial" w:cs="Arial"/>
        <w:sz w:val="16"/>
        <w:szCs w:val="16"/>
      </w:rPr>
      <w:t>1</w:t>
    </w:r>
    <w:r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167B69D9" w:rsidR="00C958BE" w:rsidRPr="00552529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1</w:t>
    </w:r>
    <w:r w:rsidR="003026D8" w:rsidRPr="00552529">
      <w:rPr>
        <w:rFonts w:ascii="Arial" w:eastAsia="Times New Roman" w:hAnsi="Arial" w:cs="Arial"/>
        <w:sz w:val="16"/>
        <w:szCs w:val="16"/>
      </w:rPr>
      <w:t>2</w:t>
    </w:r>
    <w:r w:rsidR="00C958BE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4E5F8D6B" w:rsidR="00C958BE" w:rsidRPr="00552529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1</w:t>
    </w:r>
    <w:r w:rsidR="003026D8" w:rsidRPr="00552529">
      <w:rPr>
        <w:rFonts w:ascii="Arial" w:eastAsia="Times New Roman" w:hAnsi="Arial" w:cs="Arial"/>
        <w:sz w:val="16"/>
        <w:szCs w:val="16"/>
      </w:rPr>
      <w:t>3</w:t>
    </w:r>
    <w:r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0608DE84" w:rsidR="00C958BE" w:rsidRPr="00552529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1</w:t>
    </w:r>
    <w:r w:rsidR="003026D8" w:rsidRPr="00552529">
      <w:rPr>
        <w:rFonts w:ascii="Arial" w:eastAsia="Times New Roman" w:hAnsi="Arial" w:cs="Arial"/>
        <w:sz w:val="16"/>
        <w:szCs w:val="16"/>
      </w:rPr>
      <w:t>4</w:t>
    </w:r>
    <w:r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33AF0322" w:rsidR="00C958BE" w:rsidRPr="00552529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1</w:t>
    </w:r>
    <w:r w:rsidR="003026D8" w:rsidRPr="00552529">
      <w:rPr>
        <w:rFonts w:ascii="Arial" w:eastAsia="Times New Roman" w:hAnsi="Arial" w:cs="Arial"/>
        <w:sz w:val="16"/>
        <w:szCs w:val="16"/>
      </w:rPr>
      <w:t>5</w:t>
    </w:r>
    <w:r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38CA2829" w:rsidR="007E4C31" w:rsidRPr="0055252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2</w:t>
    </w:r>
    <w:r w:rsidR="007E4C31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24F867" w14:textId="77777777" w:rsidR="007E4C31" w:rsidRDefault="007E4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4AF4C714" w:rsidR="007E4C31" w:rsidRPr="0055252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3</w:t>
    </w:r>
    <w:r w:rsidR="007E4C31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338F8282" w:rsidR="007E4C31" w:rsidRPr="00552529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4</w:t>
    </w:r>
    <w:r w:rsidR="007E4C31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7961A58C" w:rsidR="00C958BE" w:rsidRPr="00552529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5</w:t>
    </w:r>
    <w:r w:rsidR="00C958BE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B49C545" w14:textId="77777777" w:rsidR="00C958BE" w:rsidRDefault="00C958B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09F3FFB7" w:rsidR="00C958BE" w:rsidRPr="00552529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6</w:t>
    </w:r>
    <w:r w:rsidR="00C958BE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2E99DA0" w:rsidR="00C958BE" w:rsidRPr="00552529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7</w:t>
    </w:r>
    <w:r w:rsidR="00C958BE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4223A3EB" w:rsidR="00C958BE" w:rsidRPr="00552529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8</w:t>
    </w:r>
    <w:r w:rsidR="00C958BE" w:rsidRPr="00552529">
      <w:rPr>
        <w:rFonts w:ascii="Arial" w:eastAsia="Times New Roman" w:hAnsi="Arial" w:cs="Arial"/>
        <w:sz w:val="16"/>
        <w:szCs w:val="16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4294C510" w:rsidR="00C958BE" w:rsidRPr="00552529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552529">
      <w:rPr>
        <w:rFonts w:ascii="Arial" w:eastAsia="Times New Roman" w:hAnsi="Arial" w:cs="Arial"/>
        <w:sz w:val="16"/>
        <w:szCs w:val="16"/>
      </w:rPr>
      <w:t>9</w:t>
    </w:r>
    <w:r w:rsidR="00062E57" w:rsidRPr="00552529">
      <w:rPr>
        <w:rFonts w:ascii="Arial" w:eastAsia="Times New Roman" w:hAnsi="Arial" w:cs="Arial"/>
        <w:sz w:val="16"/>
        <w:szCs w:val="16"/>
      </w:rPr>
      <w:t xml:space="preserve">  </w:t>
    </w:r>
    <w:r w:rsidR="00C958BE" w:rsidRPr="00552529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DE41" w14:textId="77777777" w:rsidR="00884F18" w:rsidRDefault="00884F18" w:rsidP="00AE35D1">
      <w:pPr>
        <w:spacing w:after="0" w:line="240" w:lineRule="auto"/>
      </w:pPr>
      <w:r>
        <w:separator/>
      </w:r>
    </w:p>
  </w:footnote>
  <w:footnote w:type="continuationSeparator" w:id="0">
    <w:p w14:paraId="7655A653" w14:textId="77777777" w:rsidR="00884F18" w:rsidRDefault="00884F18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8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4F84"/>
    <w:rsid w:val="00005E96"/>
    <w:rsid w:val="00006EF5"/>
    <w:rsid w:val="00011681"/>
    <w:rsid w:val="0001281B"/>
    <w:rsid w:val="0001297D"/>
    <w:rsid w:val="000137F0"/>
    <w:rsid w:val="00013EDE"/>
    <w:rsid w:val="0001408D"/>
    <w:rsid w:val="0001410A"/>
    <w:rsid w:val="000149E9"/>
    <w:rsid w:val="00015A3C"/>
    <w:rsid w:val="000169D6"/>
    <w:rsid w:val="00016E8D"/>
    <w:rsid w:val="00021B1F"/>
    <w:rsid w:val="00021EB3"/>
    <w:rsid w:val="00022C04"/>
    <w:rsid w:val="00022EB0"/>
    <w:rsid w:val="00023546"/>
    <w:rsid w:val="00023921"/>
    <w:rsid w:val="000241D5"/>
    <w:rsid w:val="000244BE"/>
    <w:rsid w:val="000250FE"/>
    <w:rsid w:val="00031476"/>
    <w:rsid w:val="00031979"/>
    <w:rsid w:val="00033D29"/>
    <w:rsid w:val="00034749"/>
    <w:rsid w:val="00035E8F"/>
    <w:rsid w:val="00035EEC"/>
    <w:rsid w:val="00036E96"/>
    <w:rsid w:val="00037EC8"/>
    <w:rsid w:val="00041D20"/>
    <w:rsid w:val="00042D33"/>
    <w:rsid w:val="0004513C"/>
    <w:rsid w:val="000454B4"/>
    <w:rsid w:val="00045721"/>
    <w:rsid w:val="00045CCC"/>
    <w:rsid w:val="000479D6"/>
    <w:rsid w:val="00047F32"/>
    <w:rsid w:val="0005277D"/>
    <w:rsid w:val="00052A76"/>
    <w:rsid w:val="00055732"/>
    <w:rsid w:val="000562A8"/>
    <w:rsid w:val="00057C14"/>
    <w:rsid w:val="000617E0"/>
    <w:rsid w:val="000620DD"/>
    <w:rsid w:val="00062A07"/>
    <w:rsid w:val="00062E57"/>
    <w:rsid w:val="00065F56"/>
    <w:rsid w:val="00067D16"/>
    <w:rsid w:val="00071A97"/>
    <w:rsid w:val="00072C81"/>
    <w:rsid w:val="00073263"/>
    <w:rsid w:val="000737D9"/>
    <w:rsid w:val="000743E9"/>
    <w:rsid w:val="00075515"/>
    <w:rsid w:val="000757B6"/>
    <w:rsid w:val="0007771F"/>
    <w:rsid w:val="000800B5"/>
    <w:rsid w:val="00081940"/>
    <w:rsid w:val="00084DB0"/>
    <w:rsid w:val="00085E8C"/>
    <w:rsid w:val="00086456"/>
    <w:rsid w:val="0008770C"/>
    <w:rsid w:val="00090260"/>
    <w:rsid w:val="00090F12"/>
    <w:rsid w:val="00090FB7"/>
    <w:rsid w:val="00093350"/>
    <w:rsid w:val="00093893"/>
    <w:rsid w:val="00093FFC"/>
    <w:rsid w:val="00094C98"/>
    <w:rsid w:val="000A14D2"/>
    <w:rsid w:val="000A211F"/>
    <w:rsid w:val="000A2462"/>
    <w:rsid w:val="000A27A8"/>
    <w:rsid w:val="000A516A"/>
    <w:rsid w:val="000A6D8E"/>
    <w:rsid w:val="000A76E4"/>
    <w:rsid w:val="000A7CB4"/>
    <w:rsid w:val="000A7CE2"/>
    <w:rsid w:val="000B0090"/>
    <w:rsid w:val="000B3FE6"/>
    <w:rsid w:val="000B56CC"/>
    <w:rsid w:val="000B7946"/>
    <w:rsid w:val="000B7E5F"/>
    <w:rsid w:val="000C2B06"/>
    <w:rsid w:val="000C3336"/>
    <w:rsid w:val="000C5073"/>
    <w:rsid w:val="000C63F0"/>
    <w:rsid w:val="000C7868"/>
    <w:rsid w:val="000D555D"/>
    <w:rsid w:val="000E1112"/>
    <w:rsid w:val="000E13CC"/>
    <w:rsid w:val="000E1D41"/>
    <w:rsid w:val="000E2340"/>
    <w:rsid w:val="000E3A01"/>
    <w:rsid w:val="000E4ABB"/>
    <w:rsid w:val="000E7285"/>
    <w:rsid w:val="000E7FAF"/>
    <w:rsid w:val="000F04E1"/>
    <w:rsid w:val="000F09ED"/>
    <w:rsid w:val="000F1596"/>
    <w:rsid w:val="000F4B5C"/>
    <w:rsid w:val="000F4C77"/>
    <w:rsid w:val="000F54DA"/>
    <w:rsid w:val="000F54DB"/>
    <w:rsid w:val="000F594B"/>
    <w:rsid w:val="000F59D5"/>
    <w:rsid w:val="000F7480"/>
    <w:rsid w:val="001002A2"/>
    <w:rsid w:val="0010063A"/>
    <w:rsid w:val="001014AC"/>
    <w:rsid w:val="00102A38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D3D"/>
    <w:rsid w:val="00122A35"/>
    <w:rsid w:val="001230A2"/>
    <w:rsid w:val="00124861"/>
    <w:rsid w:val="0012542F"/>
    <w:rsid w:val="00126279"/>
    <w:rsid w:val="00126896"/>
    <w:rsid w:val="001311C9"/>
    <w:rsid w:val="001312B5"/>
    <w:rsid w:val="001314B6"/>
    <w:rsid w:val="001320B3"/>
    <w:rsid w:val="001320FF"/>
    <w:rsid w:val="00132608"/>
    <w:rsid w:val="0013269A"/>
    <w:rsid w:val="00132877"/>
    <w:rsid w:val="0013477D"/>
    <w:rsid w:val="00135C2B"/>
    <w:rsid w:val="0013644E"/>
    <w:rsid w:val="00140D1A"/>
    <w:rsid w:val="00141DC7"/>
    <w:rsid w:val="00142689"/>
    <w:rsid w:val="0014300A"/>
    <w:rsid w:val="0014307B"/>
    <w:rsid w:val="001432B3"/>
    <w:rsid w:val="0014476E"/>
    <w:rsid w:val="00146E44"/>
    <w:rsid w:val="00147A3B"/>
    <w:rsid w:val="00147BED"/>
    <w:rsid w:val="00152275"/>
    <w:rsid w:val="00152314"/>
    <w:rsid w:val="001526BF"/>
    <w:rsid w:val="00152A9C"/>
    <w:rsid w:val="00154A76"/>
    <w:rsid w:val="001562BD"/>
    <w:rsid w:val="001564EC"/>
    <w:rsid w:val="00156F4B"/>
    <w:rsid w:val="00157AA7"/>
    <w:rsid w:val="001637D9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2077"/>
    <w:rsid w:val="0018242C"/>
    <w:rsid w:val="00182752"/>
    <w:rsid w:val="001836D6"/>
    <w:rsid w:val="0018377C"/>
    <w:rsid w:val="001838EC"/>
    <w:rsid w:val="00184C66"/>
    <w:rsid w:val="00184F4F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2E50"/>
    <w:rsid w:val="001A342F"/>
    <w:rsid w:val="001A41FE"/>
    <w:rsid w:val="001A4847"/>
    <w:rsid w:val="001A5980"/>
    <w:rsid w:val="001A60B3"/>
    <w:rsid w:val="001B0533"/>
    <w:rsid w:val="001B0B2A"/>
    <w:rsid w:val="001B1A65"/>
    <w:rsid w:val="001B3C94"/>
    <w:rsid w:val="001B641B"/>
    <w:rsid w:val="001C1349"/>
    <w:rsid w:val="001C1FDF"/>
    <w:rsid w:val="001C2048"/>
    <w:rsid w:val="001C2054"/>
    <w:rsid w:val="001C3F5F"/>
    <w:rsid w:val="001C413E"/>
    <w:rsid w:val="001C559B"/>
    <w:rsid w:val="001C5C3D"/>
    <w:rsid w:val="001C5F8B"/>
    <w:rsid w:val="001C6D63"/>
    <w:rsid w:val="001C75C2"/>
    <w:rsid w:val="001D2051"/>
    <w:rsid w:val="001D2396"/>
    <w:rsid w:val="001D4473"/>
    <w:rsid w:val="001D478E"/>
    <w:rsid w:val="001D607A"/>
    <w:rsid w:val="001D613D"/>
    <w:rsid w:val="001D736C"/>
    <w:rsid w:val="001D7B8A"/>
    <w:rsid w:val="001E06D4"/>
    <w:rsid w:val="001E10E8"/>
    <w:rsid w:val="001E329C"/>
    <w:rsid w:val="001F07FF"/>
    <w:rsid w:val="001F0A06"/>
    <w:rsid w:val="001F1375"/>
    <w:rsid w:val="001F19FB"/>
    <w:rsid w:val="001F28BE"/>
    <w:rsid w:val="001F365C"/>
    <w:rsid w:val="001F3F25"/>
    <w:rsid w:val="001F5378"/>
    <w:rsid w:val="001F59CB"/>
    <w:rsid w:val="001F5EBB"/>
    <w:rsid w:val="00201768"/>
    <w:rsid w:val="00202595"/>
    <w:rsid w:val="00204142"/>
    <w:rsid w:val="00204945"/>
    <w:rsid w:val="00204FE5"/>
    <w:rsid w:val="00205E14"/>
    <w:rsid w:val="00207056"/>
    <w:rsid w:val="00207E12"/>
    <w:rsid w:val="002105C2"/>
    <w:rsid w:val="002105E8"/>
    <w:rsid w:val="00210D54"/>
    <w:rsid w:val="0021296D"/>
    <w:rsid w:val="00212DE6"/>
    <w:rsid w:val="002138C6"/>
    <w:rsid w:val="002139EA"/>
    <w:rsid w:val="00214829"/>
    <w:rsid w:val="00214D08"/>
    <w:rsid w:val="00216B4F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07EB"/>
    <w:rsid w:val="002326D3"/>
    <w:rsid w:val="00232DB9"/>
    <w:rsid w:val="00234396"/>
    <w:rsid w:val="0023477A"/>
    <w:rsid w:val="00236FE9"/>
    <w:rsid w:val="002376BC"/>
    <w:rsid w:val="002417E1"/>
    <w:rsid w:val="00244B32"/>
    <w:rsid w:val="00244FF9"/>
    <w:rsid w:val="00245666"/>
    <w:rsid w:val="00246384"/>
    <w:rsid w:val="0024648D"/>
    <w:rsid w:val="0024653F"/>
    <w:rsid w:val="00253D17"/>
    <w:rsid w:val="0025444C"/>
    <w:rsid w:val="002563D1"/>
    <w:rsid w:val="00257EE2"/>
    <w:rsid w:val="00257FC6"/>
    <w:rsid w:val="002633BD"/>
    <w:rsid w:val="00264224"/>
    <w:rsid w:val="00265923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A0053"/>
    <w:rsid w:val="002A0507"/>
    <w:rsid w:val="002A1774"/>
    <w:rsid w:val="002A38D0"/>
    <w:rsid w:val="002A4043"/>
    <w:rsid w:val="002A599E"/>
    <w:rsid w:val="002A7C4D"/>
    <w:rsid w:val="002B1A0D"/>
    <w:rsid w:val="002B3B9C"/>
    <w:rsid w:val="002B45D9"/>
    <w:rsid w:val="002B4AC1"/>
    <w:rsid w:val="002B6016"/>
    <w:rsid w:val="002B60E8"/>
    <w:rsid w:val="002B7AA4"/>
    <w:rsid w:val="002B7D68"/>
    <w:rsid w:val="002C11A1"/>
    <w:rsid w:val="002C48CB"/>
    <w:rsid w:val="002C4C21"/>
    <w:rsid w:val="002C4FED"/>
    <w:rsid w:val="002C64CB"/>
    <w:rsid w:val="002D1C76"/>
    <w:rsid w:val="002D23C5"/>
    <w:rsid w:val="002D3BA1"/>
    <w:rsid w:val="002D5848"/>
    <w:rsid w:val="002D5C34"/>
    <w:rsid w:val="002E121E"/>
    <w:rsid w:val="002E269E"/>
    <w:rsid w:val="002E477B"/>
    <w:rsid w:val="002E53A0"/>
    <w:rsid w:val="002E56CB"/>
    <w:rsid w:val="002E6B83"/>
    <w:rsid w:val="002E6DE1"/>
    <w:rsid w:val="002E7EA9"/>
    <w:rsid w:val="002F0A29"/>
    <w:rsid w:val="002F139B"/>
    <w:rsid w:val="002F28C8"/>
    <w:rsid w:val="002F2ABD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D27"/>
    <w:rsid w:val="00326E46"/>
    <w:rsid w:val="003300F0"/>
    <w:rsid w:val="00331479"/>
    <w:rsid w:val="00331DF5"/>
    <w:rsid w:val="0033403B"/>
    <w:rsid w:val="00334B7C"/>
    <w:rsid w:val="003358AA"/>
    <w:rsid w:val="0033787C"/>
    <w:rsid w:val="003378CD"/>
    <w:rsid w:val="003439D3"/>
    <w:rsid w:val="00344A8A"/>
    <w:rsid w:val="00344F38"/>
    <w:rsid w:val="003451E6"/>
    <w:rsid w:val="00346285"/>
    <w:rsid w:val="00347BB2"/>
    <w:rsid w:val="00347F38"/>
    <w:rsid w:val="003513FA"/>
    <w:rsid w:val="003516A1"/>
    <w:rsid w:val="0035268A"/>
    <w:rsid w:val="003571EC"/>
    <w:rsid w:val="003603A1"/>
    <w:rsid w:val="00363384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4238"/>
    <w:rsid w:val="003869DA"/>
    <w:rsid w:val="00386C27"/>
    <w:rsid w:val="0038701A"/>
    <w:rsid w:val="00390D16"/>
    <w:rsid w:val="003929E0"/>
    <w:rsid w:val="00392C03"/>
    <w:rsid w:val="00393647"/>
    <w:rsid w:val="00396D2F"/>
    <w:rsid w:val="003979AE"/>
    <w:rsid w:val="003A36A8"/>
    <w:rsid w:val="003A411B"/>
    <w:rsid w:val="003A4ED2"/>
    <w:rsid w:val="003A5C93"/>
    <w:rsid w:val="003A7F41"/>
    <w:rsid w:val="003B25C7"/>
    <w:rsid w:val="003B46D4"/>
    <w:rsid w:val="003C02E7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65F3"/>
    <w:rsid w:val="003D7BBE"/>
    <w:rsid w:val="003E0668"/>
    <w:rsid w:val="003E1072"/>
    <w:rsid w:val="003E2CC0"/>
    <w:rsid w:val="003E2CF9"/>
    <w:rsid w:val="003E303E"/>
    <w:rsid w:val="003E3F30"/>
    <w:rsid w:val="003E432B"/>
    <w:rsid w:val="003E5F5C"/>
    <w:rsid w:val="003E6E6C"/>
    <w:rsid w:val="003F0B76"/>
    <w:rsid w:val="003F2303"/>
    <w:rsid w:val="003F2597"/>
    <w:rsid w:val="003F450D"/>
    <w:rsid w:val="003F5B42"/>
    <w:rsid w:val="003F6FF6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10152"/>
    <w:rsid w:val="0041096C"/>
    <w:rsid w:val="004113DC"/>
    <w:rsid w:val="004116FB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4202"/>
    <w:rsid w:val="00425395"/>
    <w:rsid w:val="00425886"/>
    <w:rsid w:val="00425C36"/>
    <w:rsid w:val="00426055"/>
    <w:rsid w:val="00427B00"/>
    <w:rsid w:val="00427B54"/>
    <w:rsid w:val="00431335"/>
    <w:rsid w:val="004317DB"/>
    <w:rsid w:val="004328C8"/>
    <w:rsid w:val="00432A48"/>
    <w:rsid w:val="004343FA"/>
    <w:rsid w:val="004405CD"/>
    <w:rsid w:val="00441EAB"/>
    <w:rsid w:val="004420A9"/>
    <w:rsid w:val="00443722"/>
    <w:rsid w:val="00443A7D"/>
    <w:rsid w:val="004447FC"/>
    <w:rsid w:val="0044748D"/>
    <w:rsid w:val="004475EE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43C9"/>
    <w:rsid w:val="00465DF5"/>
    <w:rsid w:val="00467093"/>
    <w:rsid w:val="004671B3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5658"/>
    <w:rsid w:val="004B0030"/>
    <w:rsid w:val="004B02BC"/>
    <w:rsid w:val="004B08F0"/>
    <w:rsid w:val="004B1481"/>
    <w:rsid w:val="004B1DE4"/>
    <w:rsid w:val="004B2BB5"/>
    <w:rsid w:val="004B339A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3C83"/>
    <w:rsid w:val="004D62F8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A0A"/>
    <w:rsid w:val="00503167"/>
    <w:rsid w:val="0050347C"/>
    <w:rsid w:val="00503505"/>
    <w:rsid w:val="00504C3A"/>
    <w:rsid w:val="00505702"/>
    <w:rsid w:val="005071C0"/>
    <w:rsid w:val="00507665"/>
    <w:rsid w:val="0051087D"/>
    <w:rsid w:val="0051255E"/>
    <w:rsid w:val="00514881"/>
    <w:rsid w:val="00516F83"/>
    <w:rsid w:val="005201C6"/>
    <w:rsid w:val="00520922"/>
    <w:rsid w:val="00520D37"/>
    <w:rsid w:val="0052251E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49A9"/>
    <w:rsid w:val="005362B5"/>
    <w:rsid w:val="005371EE"/>
    <w:rsid w:val="00544A1D"/>
    <w:rsid w:val="005466B9"/>
    <w:rsid w:val="00546BC0"/>
    <w:rsid w:val="00547468"/>
    <w:rsid w:val="00551AFB"/>
    <w:rsid w:val="005522A6"/>
    <w:rsid w:val="00552529"/>
    <w:rsid w:val="0055291F"/>
    <w:rsid w:val="00555011"/>
    <w:rsid w:val="005551BF"/>
    <w:rsid w:val="005551E9"/>
    <w:rsid w:val="00555F2D"/>
    <w:rsid w:val="00557276"/>
    <w:rsid w:val="00561AC5"/>
    <w:rsid w:val="00562C3A"/>
    <w:rsid w:val="005654E7"/>
    <w:rsid w:val="00567473"/>
    <w:rsid w:val="00567ADD"/>
    <w:rsid w:val="00572377"/>
    <w:rsid w:val="00572810"/>
    <w:rsid w:val="005744F8"/>
    <w:rsid w:val="00576D51"/>
    <w:rsid w:val="00582992"/>
    <w:rsid w:val="00582BB8"/>
    <w:rsid w:val="0058795F"/>
    <w:rsid w:val="00587994"/>
    <w:rsid w:val="00587B1C"/>
    <w:rsid w:val="0059211D"/>
    <w:rsid w:val="00592B65"/>
    <w:rsid w:val="0059334C"/>
    <w:rsid w:val="005946D2"/>
    <w:rsid w:val="00596884"/>
    <w:rsid w:val="005968E9"/>
    <w:rsid w:val="00597DCD"/>
    <w:rsid w:val="005A01C0"/>
    <w:rsid w:val="005A184D"/>
    <w:rsid w:val="005A190F"/>
    <w:rsid w:val="005A1957"/>
    <w:rsid w:val="005A1E16"/>
    <w:rsid w:val="005A35C6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47B"/>
    <w:rsid w:val="005C0CE8"/>
    <w:rsid w:val="005C1D07"/>
    <w:rsid w:val="005C324A"/>
    <w:rsid w:val="005C4810"/>
    <w:rsid w:val="005C6BB4"/>
    <w:rsid w:val="005D019F"/>
    <w:rsid w:val="005D453B"/>
    <w:rsid w:val="005D4B7F"/>
    <w:rsid w:val="005D4C16"/>
    <w:rsid w:val="005D553A"/>
    <w:rsid w:val="005D559F"/>
    <w:rsid w:val="005D5AFF"/>
    <w:rsid w:val="005D5D73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925"/>
    <w:rsid w:val="00606AE9"/>
    <w:rsid w:val="00606B35"/>
    <w:rsid w:val="00606B89"/>
    <w:rsid w:val="006071E3"/>
    <w:rsid w:val="00611CCD"/>
    <w:rsid w:val="00613FE4"/>
    <w:rsid w:val="00615087"/>
    <w:rsid w:val="00615F0B"/>
    <w:rsid w:val="00620090"/>
    <w:rsid w:val="00620373"/>
    <w:rsid w:val="006209E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6F62"/>
    <w:rsid w:val="00647585"/>
    <w:rsid w:val="006476A4"/>
    <w:rsid w:val="00653176"/>
    <w:rsid w:val="00653E55"/>
    <w:rsid w:val="006549BA"/>
    <w:rsid w:val="0065565B"/>
    <w:rsid w:val="006561B5"/>
    <w:rsid w:val="0065688C"/>
    <w:rsid w:val="006571CF"/>
    <w:rsid w:val="006571D0"/>
    <w:rsid w:val="006572F5"/>
    <w:rsid w:val="006574F4"/>
    <w:rsid w:val="0066028A"/>
    <w:rsid w:val="00662B68"/>
    <w:rsid w:val="00662C57"/>
    <w:rsid w:val="006643C4"/>
    <w:rsid w:val="00665728"/>
    <w:rsid w:val="006672AE"/>
    <w:rsid w:val="00667312"/>
    <w:rsid w:val="00670C9E"/>
    <w:rsid w:val="00671E0F"/>
    <w:rsid w:val="006738F5"/>
    <w:rsid w:val="00676976"/>
    <w:rsid w:val="00677EA0"/>
    <w:rsid w:val="00681069"/>
    <w:rsid w:val="00684701"/>
    <w:rsid w:val="00685E73"/>
    <w:rsid w:val="00687D1A"/>
    <w:rsid w:val="00690284"/>
    <w:rsid w:val="00690BAA"/>
    <w:rsid w:val="00690D62"/>
    <w:rsid w:val="00691C7C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6BFC"/>
    <w:rsid w:val="006B7572"/>
    <w:rsid w:val="006B781F"/>
    <w:rsid w:val="006C555D"/>
    <w:rsid w:val="006C5F72"/>
    <w:rsid w:val="006C6102"/>
    <w:rsid w:val="006C6A89"/>
    <w:rsid w:val="006C7228"/>
    <w:rsid w:val="006C7C27"/>
    <w:rsid w:val="006C7FAF"/>
    <w:rsid w:val="006D3BBE"/>
    <w:rsid w:val="006D4002"/>
    <w:rsid w:val="006D40F0"/>
    <w:rsid w:val="006D614F"/>
    <w:rsid w:val="006D63F0"/>
    <w:rsid w:val="006E108D"/>
    <w:rsid w:val="006E3E83"/>
    <w:rsid w:val="006E54A3"/>
    <w:rsid w:val="006E7F72"/>
    <w:rsid w:val="006F26D9"/>
    <w:rsid w:val="006F2795"/>
    <w:rsid w:val="006F357A"/>
    <w:rsid w:val="006F43DB"/>
    <w:rsid w:val="006F535B"/>
    <w:rsid w:val="006F55AF"/>
    <w:rsid w:val="006F6104"/>
    <w:rsid w:val="007004E5"/>
    <w:rsid w:val="00700998"/>
    <w:rsid w:val="00700ED8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650F"/>
    <w:rsid w:val="007273CD"/>
    <w:rsid w:val="007304E2"/>
    <w:rsid w:val="007305EA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29C3"/>
    <w:rsid w:val="00742D45"/>
    <w:rsid w:val="00744109"/>
    <w:rsid w:val="007448DD"/>
    <w:rsid w:val="007458DA"/>
    <w:rsid w:val="00745ACC"/>
    <w:rsid w:val="00746BE9"/>
    <w:rsid w:val="00747116"/>
    <w:rsid w:val="00747579"/>
    <w:rsid w:val="00755255"/>
    <w:rsid w:val="00755768"/>
    <w:rsid w:val="0075772D"/>
    <w:rsid w:val="00761417"/>
    <w:rsid w:val="007614D9"/>
    <w:rsid w:val="00763E39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3A4F"/>
    <w:rsid w:val="00783AEC"/>
    <w:rsid w:val="00785372"/>
    <w:rsid w:val="007859D5"/>
    <w:rsid w:val="00786303"/>
    <w:rsid w:val="007866A7"/>
    <w:rsid w:val="00786C65"/>
    <w:rsid w:val="00792E21"/>
    <w:rsid w:val="007937A8"/>
    <w:rsid w:val="00794772"/>
    <w:rsid w:val="007955CC"/>
    <w:rsid w:val="00796388"/>
    <w:rsid w:val="007976B2"/>
    <w:rsid w:val="00797994"/>
    <w:rsid w:val="00797BC9"/>
    <w:rsid w:val="007A13D3"/>
    <w:rsid w:val="007A1557"/>
    <w:rsid w:val="007A3135"/>
    <w:rsid w:val="007A3C54"/>
    <w:rsid w:val="007A4BD0"/>
    <w:rsid w:val="007A681A"/>
    <w:rsid w:val="007A7213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2B3E"/>
    <w:rsid w:val="007C2B60"/>
    <w:rsid w:val="007C2FFB"/>
    <w:rsid w:val="007C598D"/>
    <w:rsid w:val="007C61D5"/>
    <w:rsid w:val="007C6460"/>
    <w:rsid w:val="007D0E13"/>
    <w:rsid w:val="007D2A7B"/>
    <w:rsid w:val="007D3E33"/>
    <w:rsid w:val="007D3F76"/>
    <w:rsid w:val="007D44F0"/>
    <w:rsid w:val="007D45F1"/>
    <w:rsid w:val="007D690E"/>
    <w:rsid w:val="007D7208"/>
    <w:rsid w:val="007E1C2B"/>
    <w:rsid w:val="007E222A"/>
    <w:rsid w:val="007E30A3"/>
    <w:rsid w:val="007E4940"/>
    <w:rsid w:val="007E4A29"/>
    <w:rsid w:val="007E4C31"/>
    <w:rsid w:val="007E582D"/>
    <w:rsid w:val="007E6D66"/>
    <w:rsid w:val="007F1E67"/>
    <w:rsid w:val="007F3D20"/>
    <w:rsid w:val="007F4002"/>
    <w:rsid w:val="007F4420"/>
    <w:rsid w:val="007F5394"/>
    <w:rsid w:val="007F5B3B"/>
    <w:rsid w:val="007F60A8"/>
    <w:rsid w:val="007F6EBC"/>
    <w:rsid w:val="0080046D"/>
    <w:rsid w:val="00801EB8"/>
    <w:rsid w:val="00801F8C"/>
    <w:rsid w:val="00803349"/>
    <w:rsid w:val="00803403"/>
    <w:rsid w:val="00804698"/>
    <w:rsid w:val="008047C6"/>
    <w:rsid w:val="00804E5B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1087"/>
    <w:rsid w:val="00822F9F"/>
    <w:rsid w:val="00824621"/>
    <w:rsid w:val="00826303"/>
    <w:rsid w:val="00826DF5"/>
    <w:rsid w:val="008276CB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2C40"/>
    <w:rsid w:val="00845A86"/>
    <w:rsid w:val="00847298"/>
    <w:rsid w:val="00847EFF"/>
    <w:rsid w:val="008506C4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4E33"/>
    <w:rsid w:val="00867F86"/>
    <w:rsid w:val="00870CDD"/>
    <w:rsid w:val="00871618"/>
    <w:rsid w:val="00871AA1"/>
    <w:rsid w:val="00871BFC"/>
    <w:rsid w:val="008720C0"/>
    <w:rsid w:val="00872418"/>
    <w:rsid w:val="00872C56"/>
    <w:rsid w:val="00874145"/>
    <w:rsid w:val="008748A6"/>
    <w:rsid w:val="00875B03"/>
    <w:rsid w:val="008764F3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3743"/>
    <w:rsid w:val="008940CA"/>
    <w:rsid w:val="0089707B"/>
    <w:rsid w:val="008A048B"/>
    <w:rsid w:val="008A2936"/>
    <w:rsid w:val="008A29AA"/>
    <w:rsid w:val="008A69CB"/>
    <w:rsid w:val="008A7B17"/>
    <w:rsid w:val="008B03DC"/>
    <w:rsid w:val="008B40C4"/>
    <w:rsid w:val="008B47FA"/>
    <w:rsid w:val="008B52D9"/>
    <w:rsid w:val="008C05EC"/>
    <w:rsid w:val="008C0BDD"/>
    <w:rsid w:val="008C0C92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45"/>
    <w:rsid w:val="008E6BE8"/>
    <w:rsid w:val="008E7A90"/>
    <w:rsid w:val="008F06ED"/>
    <w:rsid w:val="008F4EC5"/>
    <w:rsid w:val="008F69C5"/>
    <w:rsid w:val="008F7009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440"/>
    <w:rsid w:val="00912FB2"/>
    <w:rsid w:val="00913A9E"/>
    <w:rsid w:val="00914AEE"/>
    <w:rsid w:val="00915FCA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610"/>
    <w:rsid w:val="00931110"/>
    <w:rsid w:val="009315C2"/>
    <w:rsid w:val="009338DF"/>
    <w:rsid w:val="00934BFE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5BB2"/>
    <w:rsid w:val="009606D4"/>
    <w:rsid w:val="00961DA1"/>
    <w:rsid w:val="009626AB"/>
    <w:rsid w:val="00962F8A"/>
    <w:rsid w:val="00963231"/>
    <w:rsid w:val="009636B6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403"/>
    <w:rsid w:val="009874F8"/>
    <w:rsid w:val="009913CF"/>
    <w:rsid w:val="00991E85"/>
    <w:rsid w:val="009963CA"/>
    <w:rsid w:val="00996C02"/>
    <w:rsid w:val="00997971"/>
    <w:rsid w:val="00997FAB"/>
    <w:rsid w:val="009A0571"/>
    <w:rsid w:val="009A0FF2"/>
    <w:rsid w:val="009A2486"/>
    <w:rsid w:val="009A3270"/>
    <w:rsid w:val="009A47F5"/>
    <w:rsid w:val="009A596C"/>
    <w:rsid w:val="009A6023"/>
    <w:rsid w:val="009B1B41"/>
    <w:rsid w:val="009B1CCB"/>
    <w:rsid w:val="009B1DCC"/>
    <w:rsid w:val="009B3074"/>
    <w:rsid w:val="009B3E8B"/>
    <w:rsid w:val="009B402B"/>
    <w:rsid w:val="009B4285"/>
    <w:rsid w:val="009B4C6C"/>
    <w:rsid w:val="009B50A7"/>
    <w:rsid w:val="009B53FC"/>
    <w:rsid w:val="009B5BDD"/>
    <w:rsid w:val="009B5C1A"/>
    <w:rsid w:val="009B6F97"/>
    <w:rsid w:val="009C0647"/>
    <w:rsid w:val="009C11DC"/>
    <w:rsid w:val="009C2C42"/>
    <w:rsid w:val="009C6A57"/>
    <w:rsid w:val="009D0846"/>
    <w:rsid w:val="009D08A2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22DE"/>
    <w:rsid w:val="009E3641"/>
    <w:rsid w:val="009E3F77"/>
    <w:rsid w:val="009E4C4D"/>
    <w:rsid w:val="009E4DA1"/>
    <w:rsid w:val="009E53C8"/>
    <w:rsid w:val="009E5CD9"/>
    <w:rsid w:val="009E60BE"/>
    <w:rsid w:val="009E6A41"/>
    <w:rsid w:val="009E6AB6"/>
    <w:rsid w:val="009E707C"/>
    <w:rsid w:val="009E78D5"/>
    <w:rsid w:val="009F2C32"/>
    <w:rsid w:val="009F547D"/>
    <w:rsid w:val="009F5662"/>
    <w:rsid w:val="009F6178"/>
    <w:rsid w:val="00A0118A"/>
    <w:rsid w:val="00A04CB8"/>
    <w:rsid w:val="00A11570"/>
    <w:rsid w:val="00A11B8C"/>
    <w:rsid w:val="00A150B3"/>
    <w:rsid w:val="00A1607A"/>
    <w:rsid w:val="00A16121"/>
    <w:rsid w:val="00A1635C"/>
    <w:rsid w:val="00A166D0"/>
    <w:rsid w:val="00A23ABA"/>
    <w:rsid w:val="00A240E5"/>
    <w:rsid w:val="00A244EE"/>
    <w:rsid w:val="00A258D9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5432"/>
    <w:rsid w:val="00A374E9"/>
    <w:rsid w:val="00A40969"/>
    <w:rsid w:val="00A41156"/>
    <w:rsid w:val="00A42266"/>
    <w:rsid w:val="00A4311E"/>
    <w:rsid w:val="00A4364C"/>
    <w:rsid w:val="00A43AFA"/>
    <w:rsid w:val="00A43BF0"/>
    <w:rsid w:val="00A43D17"/>
    <w:rsid w:val="00A4411B"/>
    <w:rsid w:val="00A4454E"/>
    <w:rsid w:val="00A45F18"/>
    <w:rsid w:val="00A46349"/>
    <w:rsid w:val="00A467DA"/>
    <w:rsid w:val="00A47130"/>
    <w:rsid w:val="00A4725D"/>
    <w:rsid w:val="00A478A1"/>
    <w:rsid w:val="00A5245E"/>
    <w:rsid w:val="00A532EC"/>
    <w:rsid w:val="00A543E4"/>
    <w:rsid w:val="00A55AAE"/>
    <w:rsid w:val="00A5639F"/>
    <w:rsid w:val="00A57699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80C70"/>
    <w:rsid w:val="00A84141"/>
    <w:rsid w:val="00A85579"/>
    <w:rsid w:val="00A85A01"/>
    <w:rsid w:val="00A861A4"/>
    <w:rsid w:val="00A871F0"/>
    <w:rsid w:val="00A907C1"/>
    <w:rsid w:val="00A915C9"/>
    <w:rsid w:val="00A92D58"/>
    <w:rsid w:val="00A933E5"/>
    <w:rsid w:val="00A94D7D"/>
    <w:rsid w:val="00A94EDA"/>
    <w:rsid w:val="00A95A73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C5E5D"/>
    <w:rsid w:val="00AC6066"/>
    <w:rsid w:val="00AC6915"/>
    <w:rsid w:val="00AD1876"/>
    <w:rsid w:val="00AD1C44"/>
    <w:rsid w:val="00AD316C"/>
    <w:rsid w:val="00AD3726"/>
    <w:rsid w:val="00AD5BCE"/>
    <w:rsid w:val="00AD6556"/>
    <w:rsid w:val="00AD6DCB"/>
    <w:rsid w:val="00AD7C87"/>
    <w:rsid w:val="00AD7F8C"/>
    <w:rsid w:val="00AE1C6E"/>
    <w:rsid w:val="00AE35D1"/>
    <w:rsid w:val="00AE36EF"/>
    <w:rsid w:val="00AE4A2A"/>
    <w:rsid w:val="00AE53D5"/>
    <w:rsid w:val="00AE5757"/>
    <w:rsid w:val="00AE5A4E"/>
    <w:rsid w:val="00AE71C2"/>
    <w:rsid w:val="00AE785D"/>
    <w:rsid w:val="00AF3519"/>
    <w:rsid w:val="00AF3B64"/>
    <w:rsid w:val="00AF3E5A"/>
    <w:rsid w:val="00AF3F8F"/>
    <w:rsid w:val="00AF4EE7"/>
    <w:rsid w:val="00AF4FDE"/>
    <w:rsid w:val="00AF5566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5177"/>
    <w:rsid w:val="00B157D4"/>
    <w:rsid w:val="00B15BF2"/>
    <w:rsid w:val="00B166A8"/>
    <w:rsid w:val="00B20A99"/>
    <w:rsid w:val="00B23DAF"/>
    <w:rsid w:val="00B2425C"/>
    <w:rsid w:val="00B24FB2"/>
    <w:rsid w:val="00B2659C"/>
    <w:rsid w:val="00B276F2"/>
    <w:rsid w:val="00B27A86"/>
    <w:rsid w:val="00B305E7"/>
    <w:rsid w:val="00B30A24"/>
    <w:rsid w:val="00B324DD"/>
    <w:rsid w:val="00B32E88"/>
    <w:rsid w:val="00B33057"/>
    <w:rsid w:val="00B33469"/>
    <w:rsid w:val="00B3422F"/>
    <w:rsid w:val="00B3557B"/>
    <w:rsid w:val="00B355A8"/>
    <w:rsid w:val="00B36C23"/>
    <w:rsid w:val="00B37082"/>
    <w:rsid w:val="00B37404"/>
    <w:rsid w:val="00B37B58"/>
    <w:rsid w:val="00B41F46"/>
    <w:rsid w:val="00B421AB"/>
    <w:rsid w:val="00B42EFF"/>
    <w:rsid w:val="00B442A3"/>
    <w:rsid w:val="00B455CC"/>
    <w:rsid w:val="00B4585A"/>
    <w:rsid w:val="00B46B1F"/>
    <w:rsid w:val="00B46E41"/>
    <w:rsid w:val="00B506BD"/>
    <w:rsid w:val="00B51445"/>
    <w:rsid w:val="00B52178"/>
    <w:rsid w:val="00B52370"/>
    <w:rsid w:val="00B5455B"/>
    <w:rsid w:val="00B54566"/>
    <w:rsid w:val="00B54C8F"/>
    <w:rsid w:val="00B55221"/>
    <w:rsid w:val="00B559E5"/>
    <w:rsid w:val="00B55B9C"/>
    <w:rsid w:val="00B5610A"/>
    <w:rsid w:val="00B576C9"/>
    <w:rsid w:val="00B57DFA"/>
    <w:rsid w:val="00B57E58"/>
    <w:rsid w:val="00B57ECC"/>
    <w:rsid w:val="00B608B9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EFE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1E4"/>
    <w:rsid w:val="00B864DE"/>
    <w:rsid w:val="00B865F9"/>
    <w:rsid w:val="00B92E84"/>
    <w:rsid w:val="00B933AB"/>
    <w:rsid w:val="00B94B83"/>
    <w:rsid w:val="00B957BB"/>
    <w:rsid w:val="00B9674D"/>
    <w:rsid w:val="00B97028"/>
    <w:rsid w:val="00BA0B30"/>
    <w:rsid w:val="00BA16E8"/>
    <w:rsid w:val="00BA184F"/>
    <w:rsid w:val="00BA6269"/>
    <w:rsid w:val="00BB0260"/>
    <w:rsid w:val="00BB0300"/>
    <w:rsid w:val="00BB0B2B"/>
    <w:rsid w:val="00BB1C8A"/>
    <w:rsid w:val="00BB1F2C"/>
    <w:rsid w:val="00BB2BAA"/>
    <w:rsid w:val="00BB336B"/>
    <w:rsid w:val="00BB346E"/>
    <w:rsid w:val="00BB3BB6"/>
    <w:rsid w:val="00BB655D"/>
    <w:rsid w:val="00BB68B9"/>
    <w:rsid w:val="00BC0A89"/>
    <w:rsid w:val="00BC104E"/>
    <w:rsid w:val="00BC1F3B"/>
    <w:rsid w:val="00BC3613"/>
    <w:rsid w:val="00BC412E"/>
    <w:rsid w:val="00BD0263"/>
    <w:rsid w:val="00BD2FCB"/>
    <w:rsid w:val="00BD4F29"/>
    <w:rsid w:val="00BD50AA"/>
    <w:rsid w:val="00BD5366"/>
    <w:rsid w:val="00BD6436"/>
    <w:rsid w:val="00BD652B"/>
    <w:rsid w:val="00BD6888"/>
    <w:rsid w:val="00BD7C8B"/>
    <w:rsid w:val="00BE02F7"/>
    <w:rsid w:val="00BE037E"/>
    <w:rsid w:val="00BE1A75"/>
    <w:rsid w:val="00BE2841"/>
    <w:rsid w:val="00BE2A95"/>
    <w:rsid w:val="00BE3687"/>
    <w:rsid w:val="00BE6420"/>
    <w:rsid w:val="00BF0922"/>
    <w:rsid w:val="00BF17D9"/>
    <w:rsid w:val="00BF28FA"/>
    <w:rsid w:val="00BF311F"/>
    <w:rsid w:val="00BF3BAB"/>
    <w:rsid w:val="00BF5A16"/>
    <w:rsid w:val="00BF7262"/>
    <w:rsid w:val="00C03903"/>
    <w:rsid w:val="00C03C29"/>
    <w:rsid w:val="00C059D4"/>
    <w:rsid w:val="00C05CD0"/>
    <w:rsid w:val="00C06295"/>
    <w:rsid w:val="00C069B0"/>
    <w:rsid w:val="00C10C0E"/>
    <w:rsid w:val="00C10CAD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AD6"/>
    <w:rsid w:val="00C23C95"/>
    <w:rsid w:val="00C242D6"/>
    <w:rsid w:val="00C2491F"/>
    <w:rsid w:val="00C24938"/>
    <w:rsid w:val="00C31DF1"/>
    <w:rsid w:val="00C31F69"/>
    <w:rsid w:val="00C3290D"/>
    <w:rsid w:val="00C33791"/>
    <w:rsid w:val="00C3502E"/>
    <w:rsid w:val="00C3504D"/>
    <w:rsid w:val="00C35E64"/>
    <w:rsid w:val="00C3619E"/>
    <w:rsid w:val="00C37365"/>
    <w:rsid w:val="00C41BCC"/>
    <w:rsid w:val="00C4218F"/>
    <w:rsid w:val="00C42623"/>
    <w:rsid w:val="00C4323C"/>
    <w:rsid w:val="00C4459C"/>
    <w:rsid w:val="00C478A8"/>
    <w:rsid w:val="00C47C4C"/>
    <w:rsid w:val="00C50046"/>
    <w:rsid w:val="00C500FA"/>
    <w:rsid w:val="00C511F9"/>
    <w:rsid w:val="00C5121F"/>
    <w:rsid w:val="00C51E2A"/>
    <w:rsid w:val="00C52580"/>
    <w:rsid w:val="00C5419E"/>
    <w:rsid w:val="00C5425F"/>
    <w:rsid w:val="00C56121"/>
    <w:rsid w:val="00C577F6"/>
    <w:rsid w:val="00C6006D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D86"/>
    <w:rsid w:val="00C71EEA"/>
    <w:rsid w:val="00C726A6"/>
    <w:rsid w:val="00C731DD"/>
    <w:rsid w:val="00C731DE"/>
    <w:rsid w:val="00C733D3"/>
    <w:rsid w:val="00C744B9"/>
    <w:rsid w:val="00C74BCE"/>
    <w:rsid w:val="00C750E0"/>
    <w:rsid w:val="00C75300"/>
    <w:rsid w:val="00C753C2"/>
    <w:rsid w:val="00C755CB"/>
    <w:rsid w:val="00C75C58"/>
    <w:rsid w:val="00C769FE"/>
    <w:rsid w:val="00C80C9F"/>
    <w:rsid w:val="00C82BE0"/>
    <w:rsid w:val="00C85D58"/>
    <w:rsid w:val="00C86222"/>
    <w:rsid w:val="00C8731E"/>
    <w:rsid w:val="00C87572"/>
    <w:rsid w:val="00C877D8"/>
    <w:rsid w:val="00C87C70"/>
    <w:rsid w:val="00C87D7D"/>
    <w:rsid w:val="00C92D53"/>
    <w:rsid w:val="00C92E03"/>
    <w:rsid w:val="00C93EFD"/>
    <w:rsid w:val="00C9422F"/>
    <w:rsid w:val="00C94693"/>
    <w:rsid w:val="00C94D1C"/>
    <w:rsid w:val="00C958BE"/>
    <w:rsid w:val="00C9600E"/>
    <w:rsid w:val="00C9705B"/>
    <w:rsid w:val="00C97B99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67EC"/>
    <w:rsid w:val="00CB75CB"/>
    <w:rsid w:val="00CB76B5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2131"/>
    <w:rsid w:val="00CD21AF"/>
    <w:rsid w:val="00CD402B"/>
    <w:rsid w:val="00CD41C7"/>
    <w:rsid w:val="00CD5158"/>
    <w:rsid w:val="00CD5783"/>
    <w:rsid w:val="00CD6D8B"/>
    <w:rsid w:val="00CE3241"/>
    <w:rsid w:val="00CE6C3F"/>
    <w:rsid w:val="00CF14D9"/>
    <w:rsid w:val="00CF2AF7"/>
    <w:rsid w:val="00CF41CC"/>
    <w:rsid w:val="00CF516B"/>
    <w:rsid w:val="00CF798D"/>
    <w:rsid w:val="00CF7E76"/>
    <w:rsid w:val="00D00012"/>
    <w:rsid w:val="00D007C9"/>
    <w:rsid w:val="00D00EE3"/>
    <w:rsid w:val="00D028B6"/>
    <w:rsid w:val="00D02D2E"/>
    <w:rsid w:val="00D03B0F"/>
    <w:rsid w:val="00D03DDB"/>
    <w:rsid w:val="00D041FF"/>
    <w:rsid w:val="00D06365"/>
    <w:rsid w:val="00D10DEE"/>
    <w:rsid w:val="00D13066"/>
    <w:rsid w:val="00D1422D"/>
    <w:rsid w:val="00D15431"/>
    <w:rsid w:val="00D16BD8"/>
    <w:rsid w:val="00D16C71"/>
    <w:rsid w:val="00D17577"/>
    <w:rsid w:val="00D17BD2"/>
    <w:rsid w:val="00D210B3"/>
    <w:rsid w:val="00D23843"/>
    <w:rsid w:val="00D23ADF"/>
    <w:rsid w:val="00D24055"/>
    <w:rsid w:val="00D24A07"/>
    <w:rsid w:val="00D25999"/>
    <w:rsid w:val="00D2620D"/>
    <w:rsid w:val="00D26ABB"/>
    <w:rsid w:val="00D27B9B"/>
    <w:rsid w:val="00D309DE"/>
    <w:rsid w:val="00D31F95"/>
    <w:rsid w:val="00D3254D"/>
    <w:rsid w:val="00D3346B"/>
    <w:rsid w:val="00D34545"/>
    <w:rsid w:val="00D3606D"/>
    <w:rsid w:val="00D36DB0"/>
    <w:rsid w:val="00D36F01"/>
    <w:rsid w:val="00D3766B"/>
    <w:rsid w:val="00D415FF"/>
    <w:rsid w:val="00D429D5"/>
    <w:rsid w:val="00D44F67"/>
    <w:rsid w:val="00D46AB4"/>
    <w:rsid w:val="00D4791B"/>
    <w:rsid w:val="00D50E1B"/>
    <w:rsid w:val="00D5109C"/>
    <w:rsid w:val="00D51243"/>
    <w:rsid w:val="00D51B7B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5A34"/>
    <w:rsid w:val="00D70147"/>
    <w:rsid w:val="00D71017"/>
    <w:rsid w:val="00D732FB"/>
    <w:rsid w:val="00D74BCE"/>
    <w:rsid w:val="00D75A21"/>
    <w:rsid w:val="00D760A5"/>
    <w:rsid w:val="00D776C6"/>
    <w:rsid w:val="00D77AEF"/>
    <w:rsid w:val="00D81452"/>
    <w:rsid w:val="00D81B23"/>
    <w:rsid w:val="00D81C82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260"/>
    <w:rsid w:val="00D873B8"/>
    <w:rsid w:val="00D916B2"/>
    <w:rsid w:val="00D93551"/>
    <w:rsid w:val="00D94BE1"/>
    <w:rsid w:val="00D94C54"/>
    <w:rsid w:val="00D94E40"/>
    <w:rsid w:val="00D96ED6"/>
    <w:rsid w:val="00DA01DF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1105"/>
    <w:rsid w:val="00DB292E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1315"/>
    <w:rsid w:val="00DD1BE9"/>
    <w:rsid w:val="00DD26FD"/>
    <w:rsid w:val="00DD2705"/>
    <w:rsid w:val="00DD43A9"/>
    <w:rsid w:val="00DD5058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251C"/>
    <w:rsid w:val="00DF30AE"/>
    <w:rsid w:val="00E00C54"/>
    <w:rsid w:val="00E0155D"/>
    <w:rsid w:val="00E03B31"/>
    <w:rsid w:val="00E04A7C"/>
    <w:rsid w:val="00E07D88"/>
    <w:rsid w:val="00E10B6B"/>
    <w:rsid w:val="00E1201E"/>
    <w:rsid w:val="00E1283F"/>
    <w:rsid w:val="00E13B27"/>
    <w:rsid w:val="00E13D4A"/>
    <w:rsid w:val="00E162B3"/>
    <w:rsid w:val="00E17F02"/>
    <w:rsid w:val="00E20184"/>
    <w:rsid w:val="00E20638"/>
    <w:rsid w:val="00E20718"/>
    <w:rsid w:val="00E20A62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743C"/>
    <w:rsid w:val="00E37D73"/>
    <w:rsid w:val="00E415EC"/>
    <w:rsid w:val="00E415F5"/>
    <w:rsid w:val="00E41AFD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74D5"/>
    <w:rsid w:val="00E57A64"/>
    <w:rsid w:val="00E6283A"/>
    <w:rsid w:val="00E62CCD"/>
    <w:rsid w:val="00E65080"/>
    <w:rsid w:val="00E65201"/>
    <w:rsid w:val="00E658AC"/>
    <w:rsid w:val="00E6615B"/>
    <w:rsid w:val="00E66EED"/>
    <w:rsid w:val="00E6735F"/>
    <w:rsid w:val="00E67C94"/>
    <w:rsid w:val="00E70207"/>
    <w:rsid w:val="00E70A27"/>
    <w:rsid w:val="00E71D31"/>
    <w:rsid w:val="00E730D1"/>
    <w:rsid w:val="00E7412A"/>
    <w:rsid w:val="00E75759"/>
    <w:rsid w:val="00E803FD"/>
    <w:rsid w:val="00E81817"/>
    <w:rsid w:val="00E81F68"/>
    <w:rsid w:val="00E8318D"/>
    <w:rsid w:val="00E836C6"/>
    <w:rsid w:val="00E85F2A"/>
    <w:rsid w:val="00E86735"/>
    <w:rsid w:val="00E95227"/>
    <w:rsid w:val="00E9550F"/>
    <w:rsid w:val="00E96499"/>
    <w:rsid w:val="00E973A0"/>
    <w:rsid w:val="00E9766B"/>
    <w:rsid w:val="00EA1CCA"/>
    <w:rsid w:val="00EA25B0"/>
    <w:rsid w:val="00EA4FC7"/>
    <w:rsid w:val="00EA54EE"/>
    <w:rsid w:val="00EA5E7A"/>
    <w:rsid w:val="00EA711B"/>
    <w:rsid w:val="00EA78FB"/>
    <w:rsid w:val="00EB02A0"/>
    <w:rsid w:val="00EB224C"/>
    <w:rsid w:val="00EB334F"/>
    <w:rsid w:val="00EB39AC"/>
    <w:rsid w:val="00EB3A33"/>
    <w:rsid w:val="00EB3AAA"/>
    <w:rsid w:val="00EB50A7"/>
    <w:rsid w:val="00EB5E6C"/>
    <w:rsid w:val="00EC01FD"/>
    <w:rsid w:val="00EC0452"/>
    <w:rsid w:val="00EC1094"/>
    <w:rsid w:val="00EC1596"/>
    <w:rsid w:val="00EC28B8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72B4"/>
    <w:rsid w:val="00ED7C49"/>
    <w:rsid w:val="00EE09A5"/>
    <w:rsid w:val="00EE37C3"/>
    <w:rsid w:val="00EE3896"/>
    <w:rsid w:val="00EE60B0"/>
    <w:rsid w:val="00EE66A6"/>
    <w:rsid w:val="00EF0BE2"/>
    <w:rsid w:val="00EF2AF8"/>
    <w:rsid w:val="00EF2D35"/>
    <w:rsid w:val="00EF3A0B"/>
    <w:rsid w:val="00EF621E"/>
    <w:rsid w:val="00F00AB7"/>
    <w:rsid w:val="00F01C8A"/>
    <w:rsid w:val="00F0299D"/>
    <w:rsid w:val="00F02F84"/>
    <w:rsid w:val="00F04274"/>
    <w:rsid w:val="00F053D9"/>
    <w:rsid w:val="00F0671B"/>
    <w:rsid w:val="00F07A73"/>
    <w:rsid w:val="00F110D7"/>
    <w:rsid w:val="00F11426"/>
    <w:rsid w:val="00F13DAE"/>
    <w:rsid w:val="00F1784B"/>
    <w:rsid w:val="00F20111"/>
    <w:rsid w:val="00F2372F"/>
    <w:rsid w:val="00F23B41"/>
    <w:rsid w:val="00F2459C"/>
    <w:rsid w:val="00F24D36"/>
    <w:rsid w:val="00F25BB1"/>
    <w:rsid w:val="00F27182"/>
    <w:rsid w:val="00F27557"/>
    <w:rsid w:val="00F317FB"/>
    <w:rsid w:val="00F31A59"/>
    <w:rsid w:val="00F34AE0"/>
    <w:rsid w:val="00F36B6F"/>
    <w:rsid w:val="00F371D5"/>
    <w:rsid w:val="00F37B13"/>
    <w:rsid w:val="00F40A57"/>
    <w:rsid w:val="00F40C90"/>
    <w:rsid w:val="00F41EE1"/>
    <w:rsid w:val="00F42B35"/>
    <w:rsid w:val="00F42EF3"/>
    <w:rsid w:val="00F449AE"/>
    <w:rsid w:val="00F4670A"/>
    <w:rsid w:val="00F477AB"/>
    <w:rsid w:val="00F504BC"/>
    <w:rsid w:val="00F504CF"/>
    <w:rsid w:val="00F51F92"/>
    <w:rsid w:val="00F52B18"/>
    <w:rsid w:val="00F537A8"/>
    <w:rsid w:val="00F57EB6"/>
    <w:rsid w:val="00F601D0"/>
    <w:rsid w:val="00F61E85"/>
    <w:rsid w:val="00F62A21"/>
    <w:rsid w:val="00F62C26"/>
    <w:rsid w:val="00F67677"/>
    <w:rsid w:val="00F6773D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A32"/>
    <w:rsid w:val="00F92AB8"/>
    <w:rsid w:val="00F937F0"/>
    <w:rsid w:val="00F94CEF"/>
    <w:rsid w:val="00FA066F"/>
    <w:rsid w:val="00FA11E8"/>
    <w:rsid w:val="00FA1AE8"/>
    <w:rsid w:val="00FA39ED"/>
    <w:rsid w:val="00FA3AA4"/>
    <w:rsid w:val="00FA3B6F"/>
    <w:rsid w:val="00FA4515"/>
    <w:rsid w:val="00FA6684"/>
    <w:rsid w:val="00FA78FA"/>
    <w:rsid w:val="00FB0704"/>
    <w:rsid w:val="00FB13E5"/>
    <w:rsid w:val="00FB3419"/>
    <w:rsid w:val="00FB36EA"/>
    <w:rsid w:val="00FB3A47"/>
    <w:rsid w:val="00FB4AD9"/>
    <w:rsid w:val="00FB561F"/>
    <w:rsid w:val="00FB651E"/>
    <w:rsid w:val="00FC1AD8"/>
    <w:rsid w:val="00FC1D2B"/>
    <w:rsid w:val="00FC237D"/>
    <w:rsid w:val="00FC2FC1"/>
    <w:rsid w:val="00FC3544"/>
    <w:rsid w:val="00FC4CB5"/>
    <w:rsid w:val="00FC51A4"/>
    <w:rsid w:val="00FC5AB3"/>
    <w:rsid w:val="00FC617B"/>
    <w:rsid w:val="00FC65E4"/>
    <w:rsid w:val="00FC7E2E"/>
    <w:rsid w:val="00FD01D0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51"/>
    <w:rsid w:val="00FD78DD"/>
    <w:rsid w:val="00FE05B1"/>
    <w:rsid w:val="00FE06F1"/>
    <w:rsid w:val="00FE074A"/>
    <w:rsid w:val="00FE0D89"/>
    <w:rsid w:val="00FE0E05"/>
    <w:rsid w:val="00FE18C9"/>
    <w:rsid w:val="00FE34B3"/>
    <w:rsid w:val="00FE34EF"/>
    <w:rsid w:val="00FE55B2"/>
    <w:rsid w:val="00FE57F7"/>
    <w:rsid w:val="00FE6658"/>
    <w:rsid w:val="00FE6CA9"/>
    <w:rsid w:val="00FE6D26"/>
    <w:rsid w:val="00FE78D3"/>
    <w:rsid w:val="00FF02C3"/>
    <w:rsid w:val="00FF11D0"/>
    <w:rsid w:val="00FF23CD"/>
    <w:rsid w:val="00FF28FF"/>
    <w:rsid w:val="00FF4317"/>
    <w:rsid w:val="00FF4A5F"/>
    <w:rsid w:val="00FF4EE9"/>
    <w:rsid w:val="00FF5211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footer" Target="footer5.xml"/><Relationship Id="rId34" Type="http://schemas.openxmlformats.org/officeDocument/2006/relationships/image" Target="media/image17.png"/><Relationship Id="rId42" Type="http://schemas.openxmlformats.org/officeDocument/2006/relationships/header" Target="header1.xml"/><Relationship Id="rId47" Type="http://schemas.openxmlformats.org/officeDocument/2006/relationships/image" Target="media/image25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footer" Target="footer10.xml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1.xml"/><Relationship Id="rId43" Type="http://schemas.openxmlformats.org/officeDocument/2006/relationships/footer" Target="footer14.xml"/><Relationship Id="rId48" Type="http://schemas.openxmlformats.org/officeDocument/2006/relationships/footer" Target="footer1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15</Pages>
  <Words>2143</Words>
  <Characters>12218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Juras Mirjana</cp:lastModifiedBy>
  <cp:revision>29</cp:revision>
  <cp:lastPrinted>2019-08-14T14:45:00Z</cp:lastPrinted>
  <dcterms:created xsi:type="dcterms:W3CDTF">2022-10-28T15:21:00Z</dcterms:created>
  <dcterms:modified xsi:type="dcterms:W3CDTF">2022-11-16T10:17:00Z</dcterms:modified>
</cp:coreProperties>
</file>